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913"/>
        <w:gridCol w:w="1154"/>
        <w:gridCol w:w="1154"/>
        <w:gridCol w:w="1523"/>
        <w:gridCol w:w="1109"/>
        <w:gridCol w:w="1153"/>
        <w:gridCol w:w="1291"/>
        <w:gridCol w:w="747"/>
        <w:gridCol w:w="1432"/>
        <w:gridCol w:w="1407"/>
      </w:tblGrid>
      <w:tr w:rsidR="00484761" w:rsidRPr="009B5935" w14:paraId="1E5AD4EE" w14:textId="77777777" w:rsidTr="00FB3BC2">
        <w:trPr>
          <w:trHeight w:val="288"/>
        </w:trPr>
        <w:tc>
          <w:tcPr>
            <w:tcW w:w="1002" w:type="dxa"/>
            <w:shd w:val="clear" w:color="auto" w:fill="D9D9D9" w:themeFill="background1" w:themeFillShade="D9"/>
            <w:vAlign w:val="bottom"/>
            <w:hideMark/>
          </w:tcPr>
          <w:p w14:paraId="30D7377F" w14:textId="77777777" w:rsidR="00484761" w:rsidRPr="006E3234" w:rsidRDefault="00484761" w:rsidP="00FB3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bookmarkStart w:id="1" w:name="_Hlk494720719"/>
            <w:r w:rsidRPr="006E32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name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bottom"/>
            <w:hideMark/>
          </w:tcPr>
          <w:p w14:paraId="4B78D303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Cutoff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bottom"/>
          </w:tcPr>
          <w:p w14:paraId="7543E5B1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>ear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bottom"/>
            <w:hideMark/>
          </w:tcPr>
          <w:p w14:paraId="48CF9BB4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Diagnostic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riteria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ource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bottom"/>
            <w:hideMark/>
          </w:tcPr>
          <w:p w14:paraId="5F953183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Condition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bottom"/>
            <w:hideMark/>
          </w:tcPr>
          <w:p w14:paraId="799968B8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Condition, %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bottom"/>
            <w:hideMark/>
          </w:tcPr>
          <w:p w14:paraId="0D535DE6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 s</w:t>
            </w: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>tandard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bottom"/>
            <w:hideMark/>
          </w:tcPr>
          <w:p w14:paraId="5245E831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Screened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9E7B66">
              <w:rPr>
                <w:rFonts w:ascii="Arial" w:hAnsi="Arial" w:cs="Arial"/>
                <w:b/>
                <w:color w:val="000000"/>
                <w:sz w:val="18"/>
                <w:szCs w:val="18"/>
              </w:rPr>
              <w:t>roup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bottom"/>
            <w:hideMark/>
          </w:tcPr>
          <w:p w14:paraId="5EE97D03" w14:textId="77777777" w:rsidR="00484761" w:rsidRPr="009E7B66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bottom"/>
            <w:hideMark/>
          </w:tcPr>
          <w:p w14:paraId="3E6DB46E" w14:textId="77777777" w:rsidR="00484761" w:rsidRPr="006E3234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323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Sensitivity (95% CI†)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bottom"/>
            <w:hideMark/>
          </w:tcPr>
          <w:p w14:paraId="11AFBFB9" w14:textId="77777777" w:rsidR="00484761" w:rsidRPr="006E3234" w:rsidRDefault="00484761" w:rsidP="00FB3B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3234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Specificity (95% CI</w:t>
            </w:r>
            <w:r w:rsidRPr="006E3234">
              <w:rPr>
                <w:rFonts w:ascii="Arial" w:hAnsi="Arial" w:cs="Arial"/>
                <w:b/>
                <w:sz w:val="18"/>
              </w:rPr>
              <w:t>†</w:t>
            </w:r>
            <w:r w:rsidRPr="006E3234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484761" w:rsidRPr="009B5935" w14:paraId="3B7C5EA0" w14:textId="77777777" w:rsidTr="00FB3BC2">
        <w:trPr>
          <w:trHeight w:val="288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14:paraId="1DA77532" w14:textId="77777777" w:rsidR="00484761" w:rsidRPr="006E323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E3234">
              <w:rPr>
                <w:rFonts w:ascii="Arial" w:hAnsi="Arial" w:cs="Arial"/>
                <w:b/>
                <w:color w:val="000000"/>
                <w:sz w:val="18"/>
                <w:szCs w:val="18"/>
              </w:rPr>
              <w:t>AUDIT</w:t>
            </w:r>
          </w:p>
          <w:p w14:paraId="3C47C4A0" w14:textId="77777777" w:rsidR="00484761" w:rsidRPr="006E323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284EF037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7622965" w14:textId="77777777" w:rsidR="00484761" w:rsidRPr="009B5935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Aertgeerts,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PEVuZE5vdGU+PENpdGU+PEF1dGhvcj5BZXJ0Z2VlcnRzPC9BdXRob3I+PFllYXI+MjAwMDwvWWVh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=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PEVuZE5vdGU+PENpdGU+PEF1dGhvcj5BZXJ0Z2VlcnRzPC9BdXRob3I+PFllYXI+MjAwMDwvWWVh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=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BDB0979" w14:textId="77777777" w:rsidR="00484761" w:rsidRPr="009B5935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6D070B25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Abuse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2438061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32A0DF7B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CIDI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0AA4E25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young adults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0084C0D4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3564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14:paraId="7FE64141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F625C51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0.941</w:t>
            </w:r>
          </w:p>
        </w:tc>
      </w:tr>
      <w:tr w:rsidR="00484761" w:rsidRPr="009B5935" w14:paraId="07A76471" w14:textId="77777777" w:rsidTr="00FB3BC2">
        <w:trPr>
          <w:trHeight w:val="288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14:paraId="2D46F9BE" w14:textId="77777777" w:rsidR="00484761" w:rsidRPr="006E323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6E7AACB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8FED22" w14:textId="77777777" w:rsidR="00484761" w:rsidRPr="009B5935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Aertgeerts,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PEVuZE5vdGU+PENpdGU+PEF1dGhvcj5BZXJ0Z2VlcnRzPC9BdXRob3I+PFllYXI+MjAwMDwvWWVh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=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PEVuZE5vdGU+PENpdGU+PEF1dGhvcj5BZXJ0Z2VlcnRzPC9BdXRob3I+PFllYXI+MjAwMDwvWWVh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=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3C8924D1" w14:textId="77777777" w:rsidR="00484761" w:rsidRPr="009B5935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74563C3E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Abuse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B51F9F4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2EEE0FB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CIDI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139C0C5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young adults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3FA51944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3564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14:paraId="3BC70C10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0.753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E268ACB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0.749</w:t>
            </w:r>
          </w:p>
        </w:tc>
      </w:tr>
      <w:tr w:rsidR="00484761" w:rsidRPr="009B5935" w14:paraId="01447783" w14:textId="77777777" w:rsidTr="00FB3BC2">
        <w:trPr>
          <w:trHeight w:val="288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14:paraId="3BC4FC99" w14:textId="77777777" w:rsidR="00484761" w:rsidRPr="006E3234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F1B403E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37C4904" w14:textId="77777777" w:rsidR="00484761" w:rsidRPr="009B5935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Aertgeerts, 2000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PEVuZE5vdGU+PENpdGU+PEF1dGhvcj5BZXJ0Z2VlcnRzPC9BdXRob3I+PFllYXI+MjAwMDwvWWVh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=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PEVuZE5vdGU+PENpdGU+PEF1dGhvcj5BZXJ0Z2VlcnRzPC9BdXRob3I+PFllYXI+MjAwMDwvWWVh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=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7209E4A9" w14:textId="77777777" w:rsidR="00484761" w:rsidRPr="009B5935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009608CE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Abuse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6DC7F69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241097F2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CIDI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2BA1D1C1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young adults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F8A919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3564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14:paraId="537C0D51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0.389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917CDF1" w14:textId="77777777" w:rsidR="00484761" w:rsidRPr="009B5935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935">
              <w:rPr>
                <w:rFonts w:ascii="Arial" w:hAnsi="Arial" w:cs="Arial"/>
                <w:color w:val="000000"/>
                <w:sz w:val="18"/>
                <w:szCs w:val="18"/>
              </w:rPr>
              <w:t>0.901</w:t>
            </w:r>
          </w:p>
        </w:tc>
      </w:tr>
    </w:tbl>
    <w:bookmarkEnd w:id="1"/>
    <w:p w14:paraId="3AA991B7" w14:textId="77777777" w:rsidR="00484761" w:rsidRPr="00BC4B47" w:rsidRDefault="00484761" w:rsidP="008B5A9F">
      <w:pPr>
        <w:rPr>
          <w:rFonts w:ascii="Times New Roman" w:hAnsi="Times New Roman"/>
          <w:sz w:val="18"/>
        </w:rPr>
      </w:pPr>
      <w:r w:rsidRPr="00BC4B47">
        <w:rPr>
          <w:rFonts w:ascii="Times New Roman" w:hAnsi="Times New Roman"/>
          <w:sz w:val="18"/>
        </w:rPr>
        <w:t>* Optimal cutoff</w:t>
      </w:r>
    </w:p>
    <w:p w14:paraId="1647EB02" w14:textId="77777777" w:rsidR="00484761" w:rsidRPr="00BC4B47" w:rsidRDefault="00484761" w:rsidP="008B5A9F">
      <w:pPr>
        <w:rPr>
          <w:rFonts w:ascii="Times New Roman" w:hAnsi="Times New Roman"/>
          <w:sz w:val="18"/>
        </w:rPr>
      </w:pPr>
      <w:r w:rsidRPr="00BC4B47">
        <w:rPr>
          <w:rFonts w:ascii="Times New Roman" w:hAnsi="Times New Roman"/>
          <w:sz w:val="18"/>
        </w:rPr>
        <w:t>† Only confidence intervals reported by the authors included in this table</w:t>
      </w:r>
    </w:p>
    <w:p w14:paraId="600F5C47" w14:textId="77777777" w:rsidR="00484761" w:rsidRDefault="00484761" w:rsidP="008B5A9F">
      <w:pPr>
        <w:rPr>
          <w:rFonts w:ascii="Times New Roman" w:hAnsi="Times New Roman"/>
          <w:b/>
          <w:bCs/>
          <w:sz w:val="18"/>
          <w:szCs w:val="18"/>
        </w:rPr>
      </w:pPr>
    </w:p>
    <w:p w14:paraId="4B84B257" w14:textId="1D8FA970" w:rsidR="00F31A7A" w:rsidRDefault="00484761" w:rsidP="00C9122B">
      <w:r>
        <w:rPr>
          <w:rFonts w:ascii="Times New Roman" w:hAnsi="Times New Roman"/>
          <w:b/>
          <w:bCs/>
          <w:sz w:val="18"/>
          <w:szCs w:val="18"/>
        </w:rPr>
        <w:t>Abbreviations</w:t>
      </w:r>
      <w:r>
        <w:rPr>
          <w:rFonts w:ascii="Times New Roman" w:hAnsi="Times New Roman"/>
          <w:sz w:val="18"/>
          <w:szCs w:val="18"/>
        </w:rPr>
        <w:t>: AUDIT = Alcohol Use Disorders Index Test; CI = confidence interval; CIDI = Composite International Diagnostic Interview; DSM-IV = Diagnostic and Statistical Manual, Fourth Edition; n = number</w:t>
      </w:r>
      <w:bookmarkStart w:id="2" w:name="_GoBack"/>
      <w:bookmarkEnd w:id="0"/>
      <w:bookmarkEnd w:id="2"/>
    </w:p>
    <w:sectPr w:rsidR="00F31A7A" w:rsidSect="00C9122B">
      <w:headerReference w:type="default" r:id="rId9"/>
      <w:footerReference w:type="default" r:id="rId10"/>
      <w:type w:val="nextColumn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22834" w14:textId="0AC5DB60" w:rsidR="00EC5D9D" w:rsidRPr="008B5A9F" w:rsidRDefault="00EC5D9D" w:rsidP="00EC5D9D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228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28701EC5" w14:textId="04B0C27F" w:rsidR="00EC5D9D" w:rsidRPr="00EC5D9D" w:rsidRDefault="00EC5D9D" w:rsidP="00EC5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1DAF2" w14:textId="77777777" w:rsidR="00EC5D9D" w:rsidRPr="00BF5FA5" w:rsidRDefault="00EC5D9D" w:rsidP="00EC5D9D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FB3BC2">
      <w:rPr>
        <w:rFonts w:ascii="Arial" w:hAnsi="Arial" w:cs="Arial"/>
        <w:b/>
        <w:sz w:val="20"/>
      </w:rPr>
      <w:t xml:space="preserve">Table 9. Results of Test Accuracy Studies </w:t>
    </w:r>
    <w:r>
      <w:rPr>
        <w:rFonts w:ascii="Arial" w:hAnsi="Arial" w:cs="Arial"/>
        <w:b/>
        <w:sz w:val="20"/>
      </w:rPr>
      <w:t>t</w:t>
    </w:r>
    <w:r w:rsidRPr="00FB3BC2">
      <w:rPr>
        <w:rFonts w:ascii="Arial" w:hAnsi="Arial" w:cs="Arial"/>
        <w:b/>
        <w:sz w:val="20"/>
      </w:rPr>
      <w:t>o Detect Other Alcohol Use Conditions Among Young Adults (KQ2)</w:t>
    </w:r>
  </w:p>
  <w:p w14:paraId="56DADB6B" w14:textId="37143FD7" w:rsidR="007E1430" w:rsidRPr="00EC5D9D" w:rsidRDefault="007E1430" w:rsidP="00EC5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5ED3"/>
    <w:rsid w:val="00C865E3"/>
    <w:rsid w:val="00C8685A"/>
    <w:rsid w:val="00C87D53"/>
    <w:rsid w:val="00C90AFC"/>
    <w:rsid w:val="00C9122B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4079"/>
    <w:rsid w:val="00EB4DC7"/>
    <w:rsid w:val="00EB70CC"/>
    <w:rsid w:val="00EB7967"/>
    <w:rsid w:val="00EC2594"/>
    <w:rsid w:val="00EC5D9D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67DC-AC0E-4D0E-BB4B-E40A178C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837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16</cp:revision>
  <cp:lastPrinted>2018-02-14T18:44:00Z</cp:lastPrinted>
  <dcterms:created xsi:type="dcterms:W3CDTF">2018-11-05T20:36:00Z</dcterms:created>
  <dcterms:modified xsi:type="dcterms:W3CDTF">2018-11-25T06:31:00Z</dcterms:modified>
</cp:coreProperties>
</file>