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66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47"/>
        <w:gridCol w:w="1059"/>
        <w:gridCol w:w="1068"/>
        <w:gridCol w:w="1336"/>
        <w:gridCol w:w="1692"/>
        <w:gridCol w:w="1603"/>
        <w:gridCol w:w="712"/>
        <w:gridCol w:w="1567"/>
        <w:gridCol w:w="1570"/>
      </w:tblGrid>
      <w:tr w:rsidR="00484761" w:rsidRPr="00A15BD2" w14:paraId="60526EA2" w14:textId="77777777" w:rsidTr="00A8174F">
        <w:trPr>
          <w:trHeight w:val="343"/>
        </w:trPr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468E6" w14:textId="77777777" w:rsidR="00484761" w:rsidRPr="000C0787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r w:rsidRPr="000C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92C20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off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EEA909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776D8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F6F544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BFF67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 s</w:t>
            </w: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1FA1E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1539B9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544C8B" w14:textId="77777777" w:rsidR="00484761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Sensitivity</w:t>
            </w:r>
          </w:p>
          <w:p w14:paraId="36093E46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6CBBD" w14:textId="77777777" w:rsidR="00484761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Specificity</w:t>
            </w:r>
          </w:p>
          <w:p w14:paraId="68E2D000" w14:textId="77777777" w:rsidR="00484761" w:rsidRPr="00A15BD2" w:rsidRDefault="00484761" w:rsidP="00A817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</w:tr>
      <w:tr w:rsidR="00484761" w:rsidRPr="00A15BD2" w14:paraId="5B89B878" w14:textId="77777777" w:rsidTr="001B7AC8">
        <w:trPr>
          <w:trHeight w:val="472"/>
        </w:trPr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680" w14:textId="77777777" w:rsidR="00484761" w:rsidRPr="000C0787" w:rsidRDefault="00484761" w:rsidP="008B5A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 x Freq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AB0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Positive score (Yes)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1C7" w14:textId="77777777" w:rsidR="00484761" w:rsidRPr="00A15BD2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Bull,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PEVuZE5vdGU+PENpdGU+PEF1dGhvcj5CdWxsPC9BdXRob3I+PFllYXI+MTk5OTwvWWVhcj48UmVj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PEVuZE5vdGU+PENpdGU+PEF1dGhvcj5CdWxsPC9BdXRob3I+PFllYXI+MTk5OTwvWWVhcj48UmVj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FD7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use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F10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821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Structured patient interview and medical record abstraction postpartum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1F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pregnant women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FB2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915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98F" w14:textId="77777777" w:rsidR="00484761" w:rsidRPr="00A15BD2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0.96</w:t>
            </w:r>
            <w:r w:rsidRPr="00A15BD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D76C7CF" w14:textId="77777777" w:rsidR="00484761" w:rsidRPr="00EA1FD5" w:rsidRDefault="00484761" w:rsidP="008B5A9F">
      <w:pPr>
        <w:pStyle w:val="EndNoteBibliography"/>
        <w:rPr>
          <w:sz w:val="18"/>
          <w:szCs w:val="18"/>
        </w:rPr>
      </w:pPr>
      <w:r>
        <w:rPr>
          <w:sz w:val="18"/>
          <w:szCs w:val="18"/>
        </w:rPr>
        <w:t>* Optimal cutoff</w:t>
      </w:r>
      <w:r w:rsidRPr="00EA1FD5">
        <w:rPr>
          <w:sz w:val="18"/>
          <w:szCs w:val="18"/>
        </w:rPr>
        <w:br/>
      </w:r>
    </w:p>
    <w:p w14:paraId="4B84B257" w14:textId="1CAE69FD" w:rsidR="00F31A7A" w:rsidRDefault="00484761" w:rsidP="00A57D45">
      <w:pPr>
        <w:pStyle w:val="EndNoteBibliography"/>
      </w:pPr>
      <w:r w:rsidRPr="00EA1FD5">
        <w:rPr>
          <w:b/>
          <w:sz w:val="18"/>
          <w:szCs w:val="18"/>
        </w:rPr>
        <w:t>Abbreviations</w:t>
      </w:r>
      <w:r w:rsidRPr="00EA1FD5">
        <w:rPr>
          <w:sz w:val="18"/>
          <w:szCs w:val="18"/>
        </w:rPr>
        <w:t>: AUDADIS-IV = Alcohol Use Disorder and Associated Disabilities Interview Schedule, Fourth Edition; AUDIT-C = Alcohol Use Disorders Index Test, Consumption; DSM-IV = Diagnostic and Statistical Manual of Mental Disorders, Fourth Edition; Freq = fre</w:t>
      </w:r>
      <w:bookmarkStart w:id="1" w:name="_GoBack"/>
      <w:bookmarkEnd w:id="1"/>
      <w:r w:rsidRPr="00EA1FD5">
        <w:rPr>
          <w:sz w:val="18"/>
          <w:szCs w:val="18"/>
        </w:rPr>
        <w:t>quency; Quant = quantity</w:t>
      </w:r>
      <w:bookmarkEnd w:id="0"/>
    </w:p>
    <w:sectPr w:rsidR="00F31A7A" w:rsidSect="00FC7CAB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ADFEA" w14:textId="53383A4A" w:rsidR="002A4811" w:rsidRPr="008B5A9F" w:rsidRDefault="002A4811" w:rsidP="002A4811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276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51FBFD70" w14:textId="217D52B6" w:rsidR="00F87AEE" w:rsidRPr="002A4811" w:rsidRDefault="00F87AEE" w:rsidP="002A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5D04" w14:textId="77777777" w:rsidR="00F87AEE" w:rsidRPr="00BF5FA5" w:rsidRDefault="00F87AEE" w:rsidP="00F87AEE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7357F9">
      <w:rPr>
        <w:rFonts w:ascii="Arial" w:hAnsi="Arial" w:cs="Arial"/>
        <w:b/>
        <w:sz w:val="20"/>
      </w:rPr>
      <w:t xml:space="preserve">Table 18. Results of Test Accuracy Studies </w:t>
    </w:r>
    <w:r>
      <w:rPr>
        <w:rFonts w:ascii="Arial" w:hAnsi="Arial" w:cs="Arial"/>
        <w:b/>
        <w:sz w:val="20"/>
      </w:rPr>
      <w:t>t</w:t>
    </w:r>
    <w:r w:rsidRPr="007357F9">
      <w:rPr>
        <w:rFonts w:ascii="Arial" w:hAnsi="Arial" w:cs="Arial"/>
        <w:b/>
        <w:sz w:val="20"/>
      </w:rPr>
      <w:t>o Detect Any Alcohol Use Among Pregnant Women (KQ2)</w:t>
    </w:r>
  </w:p>
  <w:p w14:paraId="56DADB6B" w14:textId="6F62AD9D" w:rsidR="007E1430" w:rsidRPr="00F87AEE" w:rsidRDefault="007E1430" w:rsidP="00F87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3903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4811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57D45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87AEE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AB5B-857B-4270-BA97-7BCD727A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673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26</cp:revision>
  <cp:lastPrinted>2018-02-14T18:44:00Z</cp:lastPrinted>
  <dcterms:created xsi:type="dcterms:W3CDTF">2018-11-05T20:36:00Z</dcterms:created>
  <dcterms:modified xsi:type="dcterms:W3CDTF">2018-11-25T06:51:00Z</dcterms:modified>
</cp:coreProperties>
</file>