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AD16F5" w:rsidRDefault="006B7AEB" w:rsidP="00AD16F5">
      <w:pPr>
        <w:pStyle w:val="TableTitle"/>
        <w:spacing w:before="0"/>
        <w:rPr>
          <w:rFonts w:cs="Arial"/>
          <w:sz w:val="18"/>
          <w:szCs w:val="18"/>
        </w:rPr>
      </w:pPr>
      <w:proofErr w:type="gramStart"/>
      <w:r w:rsidRPr="00AD16F5">
        <w:rPr>
          <w:rFonts w:cs="Arial"/>
          <w:sz w:val="18"/>
          <w:szCs w:val="18"/>
        </w:rPr>
        <w:t>Table 8.</w:t>
      </w:r>
      <w:proofErr w:type="gramEnd"/>
      <w:r w:rsidRPr="00AD16F5">
        <w:rPr>
          <w:rFonts w:cs="Arial"/>
          <w:sz w:val="18"/>
          <w:szCs w:val="18"/>
        </w:rPr>
        <w:t xml:space="preserve"> Cognitive </w:t>
      </w:r>
      <w:r w:rsidR="00FA5449" w:rsidRPr="00AD16F5">
        <w:rPr>
          <w:rFonts w:cs="Arial"/>
          <w:sz w:val="18"/>
          <w:szCs w:val="18"/>
        </w:rPr>
        <w:t xml:space="preserve">Function Outcomes </w:t>
      </w:r>
      <w:r w:rsidR="00FA5449">
        <w:rPr>
          <w:rFonts w:cs="Arial"/>
          <w:sz w:val="18"/>
          <w:szCs w:val="18"/>
        </w:rPr>
        <w:t>f</w:t>
      </w:r>
      <w:r w:rsidR="00FA5449" w:rsidRPr="00AD16F5">
        <w:rPr>
          <w:rFonts w:cs="Arial"/>
          <w:sz w:val="18"/>
          <w:szCs w:val="18"/>
        </w:rPr>
        <w:t>or Exercise Interventions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341"/>
        <w:gridCol w:w="1544"/>
        <w:gridCol w:w="1073"/>
        <w:gridCol w:w="1858"/>
        <w:gridCol w:w="1929"/>
        <w:gridCol w:w="1194"/>
        <w:gridCol w:w="2087"/>
      </w:tblGrid>
      <w:tr w:rsidR="006B7AEB" w:rsidRPr="00AD16F5" w:rsidTr="00FA5449">
        <w:trPr>
          <w:cantSplit/>
          <w:tblHeader/>
        </w:trPr>
        <w:tc>
          <w:tcPr>
            <w:tcW w:w="816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09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586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407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Time (months)</w:t>
            </w:r>
          </w:p>
        </w:tc>
        <w:tc>
          <w:tcPr>
            <w:tcW w:w="705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Intervention Group</w:t>
            </w:r>
          </w:p>
        </w:tc>
        <w:tc>
          <w:tcPr>
            <w:tcW w:w="732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Control Group</w:t>
            </w:r>
          </w:p>
        </w:tc>
        <w:tc>
          <w:tcPr>
            <w:tcW w:w="453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p-value</w:t>
            </w:r>
          </w:p>
        </w:tc>
        <w:tc>
          <w:tcPr>
            <w:tcW w:w="792" w:type="pct"/>
            <w:shd w:val="clear" w:color="auto" w:fill="BFBFBF"/>
            <w:vAlign w:val="bottom"/>
          </w:tcPr>
          <w:p w:rsidR="006B7AEB" w:rsidRPr="00AD16F5" w:rsidRDefault="006B7AEB" w:rsidP="00FA5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16F5">
              <w:rPr>
                <w:rFonts w:ascii="Arial" w:hAnsi="Arial" w:cs="Arial"/>
                <w:b/>
                <w:sz w:val="18"/>
                <w:szCs w:val="18"/>
              </w:rPr>
              <w:t>Notes and related outcomes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Baker,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226</w:t>
            </w:r>
          </w:p>
        </w:tc>
        <w:tc>
          <w:tcPr>
            <w:tcW w:w="509" w:type="pc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23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Story Recall; List Learning; Delayed-Match-To-Sample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Lam, 2011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509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171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218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(SD*)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12.6 (5.1)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14.1 (5.7)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&lt;0.01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MMSE, Category verbal fluency, delay recall, digit span, visual span, Trail A, Trail B, Subjective complaints, and CDR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10.7 (5.5) 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12.8 (6.1)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NSD</w:t>
            </w: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Lautenschlager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228</w:t>
            </w:r>
          </w:p>
        </w:tc>
        <w:tc>
          <w:tcPr>
            <w:tcW w:w="509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85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85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change (95% CI)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-0.26 (-0.89, 0.54) 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1.04 (0.32, 1.82)   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0.04 (ANCOVA)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Also report word list recall, digit symbol coding, verbal fluency, and CDR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-0.55 (-1.15, 0.20)  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0.04 (-0.66, 0.64)   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18m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-0.73 (-1.27, 0.03)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-0.04 (-0.46, 0.88)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  <w:trHeight w:val="1880"/>
        </w:trPr>
        <w:tc>
          <w:tcPr>
            <w:tcW w:w="81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Nagamatsu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2012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229</w:t>
            </w:r>
          </w:p>
        </w:tc>
        <w:tc>
          <w:tcPr>
            <w:tcW w:w="509" w:type="pc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Item memory, mean change (SD)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0.55 (1.25)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0.21 (0.76)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 for resistance training also included in this study.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Also report </w:t>
            </w: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Stroop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 xml:space="preserve"> CW, Trail Making A and B, digit span, associative memory, and everyday problem solving test</w:t>
            </w:r>
          </w:p>
        </w:tc>
      </w:tr>
      <w:tr w:rsidR="006B7AEB" w:rsidRPr="00AD16F5" w:rsidTr="00AD16F5">
        <w:trPr>
          <w:cantSplit/>
          <w:trHeight w:val="791"/>
        </w:trPr>
        <w:tc>
          <w:tcPr>
            <w:tcW w:w="81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Steinberg, 2009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230</w:t>
            </w:r>
          </w:p>
        </w:tc>
        <w:tc>
          <w:tcPr>
            <w:tcW w:w="509" w:type="pc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14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Hopkins Verbal Learning Test, Beta (SE)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0.82 (0.6)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Random effects model for repeated measures, controlling for MMSE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FA5449">
        <w:trPr>
          <w:cantSplit/>
          <w:trHeight w:val="70"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Suzuki, 2012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231</w:t>
            </w:r>
          </w:p>
        </w:tc>
        <w:tc>
          <w:tcPr>
            <w:tcW w:w="509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25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change (95% CI)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6m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0.32 (-0.96, 1.60)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-1.37 (-2.66, -0.07)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Group x time p-value=0.04</w:t>
            </w:r>
          </w:p>
        </w:tc>
      </w:tr>
      <w:tr w:rsidR="006B7AEB" w:rsidRPr="00AD16F5" w:rsidTr="00FA5449">
        <w:trPr>
          <w:cantSplit/>
          <w:trHeight w:val="70"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-0.47 (-1.75, 0.81)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-0.44 (-1.74, 0.86)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Teri, 2008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258</w:t>
            </w:r>
          </w:p>
        </w:tc>
        <w:tc>
          <w:tcPr>
            <w:tcW w:w="509" w:type="pc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76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77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No cognitive function data reported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Tsai, 2012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233</w:t>
            </w:r>
          </w:p>
        </w:tc>
        <w:tc>
          <w:tcPr>
            <w:tcW w:w="509" w:type="pct"/>
            <w:vMerge w:val="restart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28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(SD)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26.04 (1.92)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24.85 (2.64)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Trend p-value=0.223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difference from baseline (95% CI)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1.00 (0.32, 1.68)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0.78 (0.04, 1.52)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Between group difference (95% CI)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5m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1.33 (-0.24, 2.90)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Venturelli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2010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234</w:t>
            </w:r>
          </w:p>
        </w:tc>
        <w:tc>
          <w:tcPr>
            <w:tcW w:w="509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15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15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(SD)</w:t>
            </w: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22.3 (2.1)   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 xml:space="preserve">22.1 (1.7)   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3m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23.0 (1.4)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17.5 (2.1)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&lt;0.05</w:t>
            </w:r>
          </w:p>
        </w:tc>
        <w:tc>
          <w:tcPr>
            <w:tcW w:w="79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16F5">
              <w:rPr>
                <w:rFonts w:ascii="Arial" w:hAnsi="Arial" w:cs="Arial"/>
                <w:sz w:val="18"/>
                <w:szCs w:val="18"/>
              </w:rPr>
              <w:t>Vreugdenhil</w:t>
            </w:r>
            <w:proofErr w:type="spellEnd"/>
            <w:r w:rsidRPr="00AD16F5">
              <w:rPr>
                <w:rFonts w:ascii="Arial" w:hAnsi="Arial" w:cs="Arial"/>
                <w:sz w:val="18"/>
                <w:szCs w:val="18"/>
              </w:rPr>
              <w:t>, 2012</w:t>
            </w:r>
            <w:r w:rsidRPr="00AD16F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235</w:t>
            </w:r>
          </w:p>
        </w:tc>
        <w:tc>
          <w:tcPr>
            <w:tcW w:w="509" w:type="pct"/>
            <w:vMerge w:val="restart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IG: 20</w:t>
            </w:r>
          </w:p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CG: 20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(SD)</w:t>
            </w: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22.9 (5.0)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21.0 (6.3)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23.9 (5.0)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19.0 (7.7)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MMSE, Mean change (SE)</w:t>
            </w: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1.0 (1.4)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-1.6 (0.5)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79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Adjusted for age, education, baseline score</w:t>
            </w: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(SD)</w:t>
            </w: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BL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22.7 (9.7)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26.6 (16.6)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18.5 (9.8)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30.6 (17.9)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92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EB" w:rsidRPr="00AD16F5" w:rsidTr="00AD16F5">
        <w:trPr>
          <w:cantSplit/>
        </w:trPr>
        <w:tc>
          <w:tcPr>
            <w:tcW w:w="816" w:type="pct"/>
            <w:vMerge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vMerge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ADAS-cog, Mean change (SE)</w:t>
            </w:r>
          </w:p>
        </w:tc>
        <w:tc>
          <w:tcPr>
            <w:tcW w:w="407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4m</w:t>
            </w:r>
          </w:p>
        </w:tc>
        <w:tc>
          <w:tcPr>
            <w:tcW w:w="705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-4.9 (1.1)</w:t>
            </w:r>
          </w:p>
        </w:tc>
        <w:tc>
          <w:tcPr>
            <w:tcW w:w="73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2.1 (1.4)</w:t>
            </w:r>
          </w:p>
        </w:tc>
        <w:tc>
          <w:tcPr>
            <w:tcW w:w="453" w:type="pct"/>
            <w:shd w:val="clear" w:color="auto" w:fill="auto"/>
          </w:tcPr>
          <w:p w:rsidR="006B7AEB" w:rsidRPr="00AD16F5" w:rsidRDefault="006B7AEB" w:rsidP="00AD1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0.001</w:t>
            </w:r>
          </w:p>
        </w:tc>
        <w:tc>
          <w:tcPr>
            <w:tcW w:w="792" w:type="pct"/>
            <w:shd w:val="clear" w:color="auto" w:fill="auto"/>
          </w:tcPr>
          <w:p w:rsidR="006B7AEB" w:rsidRPr="00AD16F5" w:rsidRDefault="006B7AEB" w:rsidP="00AD16F5">
            <w:pPr>
              <w:rPr>
                <w:rFonts w:ascii="Arial" w:hAnsi="Arial" w:cs="Arial"/>
                <w:sz w:val="18"/>
                <w:szCs w:val="18"/>
              </w:rPr>
            </w:pPr>
            <w:r w:rsidRPr="00AD16F5">
              <w:rPr>
                <w:rFonts w:ascii="Arial" w:hAnsi="Arial" w:cs="Arial"/>
                <w:sz w:val="18"/>
                <w:szCs w:val="18"/>
              </w:rPr>
              <w:t>Adjusted for age, education, baseline score</w:t>
            </w:r>
          </w:p>
        </w:tc>
      </w:tr>
    </w:tbl>
    <w:p w:rsidR="006B7AEB" w:rsidRDefault="006B7AEB" w:rsidP="00AD16F5">
      <w:pPr>
        <w:pStyle w:val="TableNote"/>
        <w:spacing w:after="0"/>
        <w:rPr>
          <w:rFonts w:ascii="Arial" w:hAnsi="Arial" w:cs="Arial"/>
          <w:szCs w:val="18"/>
        </w:rPr>
      </w:pPr>
      <w:r w:rsidRPr="00AD16F5">
        <w:rPr>
          <w:rFonts w:ascii="Arial" w:hAnsi="Arial" w:cs="Arial"/>
          <w:szCs w:val="18"/>
        </w:rPr>
        <w:t>* SD assumed</w:t>
      </w:r>
      <w:r w:rsidR="00FA5449">
        <w:rPr>
          <w:rFonts w:ascii="Arial" w:hAnsi="Arial" w:cs="Arial"/>
          <w:szCs w:val="18"/>
        </w:rPr>
        <w:t>.</w:t>
      </w:r>
    </w:p>
    <w:p w:rsidR="00FA5449" w:rsidRPr="00AD16F5" w:rsidRDefault="00FA5449" w:rsidP="00AD16F5">
      <w:pPr>
        <w:pStyle w:val="TableNote"/>
        <w:spacing w:after="0"/>
        <w:rPr>
          <w:rFonts w:ascii="Arial" w:hAnsi="Arial" w:cs="Arial"/>
          <w:szCs w:val="18"/>
        </w:rPr>
      </w:pPr>
    </w:p>
    <w:p w:rsidR="002B1C8A" w:rsidRPr="00AD16F5" w:rsidRDefault="006B7AEB" w:rsidP="00AC0B6A">
      <w:pPr>
        <w:pStyle w:val="TableNote"/>
        <w:spacing w:after="0"/>
        <w:rPr>
          <w:rFonts w:ascii="Arial" w:hAnsi="Arial" w:cs="Arial"/>
          <w:szCs w:val="18"/>
        </w:rPr>
      </w:pPr>
      <w:r w:rsidRPr="00AD16F5">
        <w:rPr>
          <w:rFonts w:ascii="Arial" w:hAnsi="Arial" w:cs="Arial"/>
          <w:b/>
          <w:szCs w:val="18"/>
        </w:rPr>
        <w:t>Abbreviations:</w:t>
      </w:r>
      <w:r w:rsidRPr="00AD16F5">
        <w:rPr>
          <w:rFonts w:ascii="Arial" w:hAnsi="Arial" w:cs="Arial"/>
          <w:szCs w:val="18"/>
        </w:rPr>
        <w:t xml:space="preserve"> Analysis of Covariance; BL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baseline; CDR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Clinical Dementia Rating Scale; CG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control group; CI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confidence interval; CW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Color and</w:t>
      </w:r>
      <w:r w:rsidR="00FA5449">
        <w:rPr>
          <w:rFonts w:ascii="Arial" w:hAnsi="Arial" w:cs="Arial"/>
          <w:szCs w:val="18"/>
        </w:rPr>
        <w:t xml:space="preserve"> </w:t>
      </w:r>
      <w:r w:rsidRPr="00AD16F5">
        <w:rPr>
          <w:rFonts w:ascii="Arial" w:hAnsi="Arial" w:cs="Arial"/>
          <w:szCs w:val="18"/>
        </w:rPr>
        <w:t xml:space="preserve">Word Test; IG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intervention group; m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month(s); MMSE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Mini-Mental State Examination; N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number; NA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not applicable; NR</w:t>
      </w:r>
      <w:r w:rsidR="00FA5449">
        <w:rPr>
          <w:rFonts w:ascii="Arial" w:hAnsi="Arial" w:cs="Arial"/>
          <w:szCs w:val="18"/>
        </w:rPr>
        <w:t xml:space="preserve"> =</w:t>
      </w:r>
      <w:r w:rsidRPr="00AD16F5">
        <w:rPr>
          <w:rFonts w:ascii="Arial" w:hAnsi="Arial" w:cs="Arial"/>
          <w:szCs w:val="18"/>
        </w:rPr>
        <w:t xml:space="preserve"> not reported; NSD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no significant data; SD </w:t>
      </w:r>
      <w:r w:rsidR="00FA5449">
        <w:rPr>
          <w:rFonts w:ascii="Arial" w:hAnsi="Arial" w:cs="Arial"/>
          <w:szCs w:val="18"/>
        </w:rPr>
        <w:t>=</w:t>
      </w:r>
      <w:r w:rsidRPr="00AD16F5">
        <w:rPr>
          <w:rFonts w:ascii="Arial" w:hAnsi="Arial" w:cs="Arial"/>
          <w:szCs w:val="18"/>
        </w:rPr>
        <w:t xml:space="preserve"> standard deviation</w:t>
      </w:r>
      <w:r w:rsidR="00FA5449">
        <w:rPr>
          <w:rFonts w:ascii="Arial" w:hAnsi="Arial" w:cs="Arial"/>
          <w:szCs w:val="18"/>
        </w:rPr>
        <w:t>.</w:t>
      </w:r>
      <w:bookmarkStart w:id="0" w:name="_GoBack"/>
      <w:bookmarkEnd w:id="0"/>
    </w:p>
    <w:sectPr w:rsidR="002B1C8A" w:rsidRPr="00AD16F5" w:rsidSect="00AC0B6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3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F5" w:rsidRDefault="001179F5" w:rsidP="006B7AEB">
      <w:r>
        <w:separator/>
      </w:r>
    </w:p>
  </w:endnote>
  <w:endnote w:type="continuationSeparator" w:id="0">
    <w:p w:rsidR="001179F5" w:rsidRDefault="001179F5" w:rsidP="006B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Default="00AD16F5" w:rsidP="006B7AEB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AC0B6A">
      <w:rPr>
        <w:rFonts w:ascii="Arial" w:hAnsi="Arial"/>
        <w:noProof/>
        <w:sz w:val="16"/>
        <w:szCs w:val="16"/>
      </w:rPr>
      <w:t>375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F5" w:rsidRDefault="001179F5" w:rsidP="006B7AEB">
      <w:r>
        <w:separator/>
      </w:r>
    </w:p>
  </w:footnote>
  <w:footnote w:type="continuationSeparator" w:id="0">
    <w:p w:rsidR="001179F5" w:rsidRDefault="001179F5" w:rsidP="006B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F5" w:rsidRPr="006B7AEB" w:rsidRDefault="00AD16F5">
    <w:pPr>
      <w:pStyle w:val="Header"/>
      <w:rPr>
        <w:rFonts w:ascii="Arial" w:hAnsi="Arial" w:cs="Arial"/>
        <w:b/>
        <w:sz w:val="20"/>
        <w:szCs w:val="20"/>
      </w:rPr>
    </w:pPr>
    <w:r w:rsidRPr="006B7AEB">
      <w:rPr>
        <w:rFonts w:ascii="Arial" w:hAnsi="Arial" w:cs="Arial"/>
        <w:b/>
        <w:sz w:val="20"/>
        <w:szCs w:val="20"/>
      </w:rPr>
      <w:t>Appendix F. Abbreviated Evidence Tables for Key Question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AEB"/>
    <w:rsid w:val="001179F5"/>
    <w:rsid w:val="002A1795"/>
    <w:rsid w:val="002B1C8A"/>
    <w:rsid w:val="00412E71"/>
    <w:rsid w:val="006B6342"/>
    <w:rsid w:val="006B7AEB"/>
    <w:rsid w:val="0082725C"/>
    <w:rsid w:val="0085747D"/>
    <w:rsid w:val="009317A8"/>
    <w:rsid w:val="00AC0B6A"/>
    <w:rsid w:val="00AD16F5"/>
    <w:rsid w:val="00B913AC"/>
    <w:rsid w:val="00CB5C0F"/>
    <w:rsid w:val="00DA0139"/>
    <w:rsid w:val="00E52A71"/>
    <w:rsid w:val="00EC1F54"/>
    <w:rsid w:val="00FA544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EB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B7AE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6B7AEB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6B7AEB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6B7AEB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6B7AEB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6B7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E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EB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B7A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B7AEB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B7AEB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customStyle="1" w:styleId="FigureTitle">
    <w:name w:val="FigureTitle"/>
    <w:basedOn w:val="Normal"/>
    <w:qFormat/>
    <w:rsid w:val="006B7AEB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6B7AE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6B7AE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6B7AE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7AEB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7AEB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6B7AE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6B7AE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6B7AE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B7AE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6B7AEB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6B7AEB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6B7AE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6B7AE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6B7AE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6B7AE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6B7AEB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6B7AE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6B7AE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6B7AE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6B7AE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6B7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A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6B7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7AE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6B7AE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B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7AEB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6B7A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6B7AE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6B7AE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6B7AE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6B7AE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6B7AEB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6B7AE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6B7AEB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6B7AEB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6B7AEB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6B7AEB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6B7AE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6B7AEB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6B7AEB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6B7AE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6B7AEB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6B7AEB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6B7AE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6B7AE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6B7AE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7AEB"/>
    <w:pPr>
      <w:spacing w:after="120"/>
    </w:pPr>
  </w:style>
  <w:style w:type="character" w:customStyle="1" w:styleId="BodyTextChar">
    <w:name w:val="BodyText Char"/>
    <w:link w:val="BodyText"/>
    <w:rsid w:val="006B7AEB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6B7AEB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6B7A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6B7AEB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6B7AEB"/>
    <w:rPr>
      <w:color w:val="800080"/>
      <w:u w:val="single"/>
    </w:rPr>
  </w:style>
  <w:style w:type="paragraph" w:styleId="BodyText0">
    <w:name w:val="Body Text"/>
    <w:basedOn w:val="Normal"/>
    <w:link w:val="BodyTextChar0"/>
    <w:rsid w:val="006B7AEB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6B7AEB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6B7AEB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6B7AEB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6B7AEB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B7AEB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6B7AEB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6B7AEB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6B7AEB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6B7AEB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6B7AEB"/>
  </w:style>
  <w:style w:type="paragraph" w:styleId="ListParagraph">
    <w:name w:val="List Paragraph"/>
    <w:basedOn w:val="Normal"/>
    <w:qFormat/>
    <w:rsid w:val="006B7AEB"/>
    <w:pPr>
      <w:ind w:left="720"/>
      <w:contextualSpacing/>
    </w:pPr>
    <w:rPr>
      <w:rFonts w:ascii="Cambria" w:eastAsia="MS Minngs" w:hAnsi="Cambria"/>
    </w:rPr>
  </w:style>
  <w:style w:type="paragraph" w:styleId="Revision">
    <w:name w:val="Revision"/>
    <w:hidden/>
    <w:uiPriority w:val="99"/>
    <w:semiHidden/>
    <w:rsid w:val="006B7AEB"/>
    <w:rPr>
      <w:rFonts w:ascii="Times" w:eastAsia="Times New Roman" w:hAnsi="Times" w:cs="Times New Roman"/>
      <w:sz w:val="24"/>
    </w:rPr>
  </w:style>
  <w:style w:type="character" w:styleId="HTMLCite">
    <w:name w:val="HTML Cite"/>
    <w:uiPriority w:val="99"/>
    <w:unhideWhenUsed/>
    <w:rsid w:val="006B7AEB"/>
    <w:rPr>
      <w:i/>
      <w:iCs/>
    </w:rPr>
  </w:style>
  <w:style w:type="character" w:customStyle="1" w:styleId="author">
    <w:name w:val="author"/>
    <w:rsid w:val="006B7AEB"/>
  </w:style>
  <w:style w:type="character" w:customStyle="1" w:styleId="articletitle">
    <w:name w:val="articletitle"/>
    <w:rsid w:val="006B7AEB"/>
  </w:style>
  <w:style w:type="character" w:customStyle="1" w:styleId="journaltitle">
    <w:name w:val="journaltitle"/>
    <w:rsid w:val="006B7AEB"/>
  </w:style>
  <w:style w:type="character" w:customStyle="1" w:styleId="pubyear">
    <w:name w:val="pubyear"/>
    <w:rsid w:val="006B7AEB"/>
  </w:style>
  <w:style w:type="character" w:customStyle="1" w:styleId="vol">
    <w:name w:val="vol"/>
    <w:rsid w:val="006B7AEB"/>
  </w:style>
  <w:style w:type="character" w:customStyle="1" w:styleId="pagefirst">
    <w:name w:val="pagefirst"/>
    <w:rsid w:val="006B7AEB"/>
  </w:style>
  <w:style w:type="character" w:customStyle="1" w:styleId="pagelast">
    <w:name w:val="pagelast"/>
    <w:rsid w:val="006B7AEB"/>
  </w:style>
  <w:style w:type="paragraph" w:styleId="NoSpacing">
    <w:name w:val="No Spacing"/>
    <w:uiPriority w:val="1"/>
    <w:qFormat/>
    <w:rsid w:val="006B7AE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4</cp:revision>
  <dcterms:created xsi:type="dcterms:W3CDTF">2013-11-07T18:28:00Z</dcterms:created>
  <dcterms:modified xsi:type="dcterms:W3CDTF">2013-12-07T05:10:00Z</dcterms:modified>
</cp:coreProperties>
</file>