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F52. Validity of Western Ontario and McMaster Universities Osteoarthritis Index</w:t>
      </w:r>
    </w:p>
    <w:tbl>
      <w:tblPr>
        <w:tblW w:w="5027" w:type="pct"/>
        <w:tblBorders>
          <w:top w:val="single" w:sz="4" w:space="0" w:color="auto"/>
          <w:bottom w:val="single" w:sz="4" w:space="0" w:color="auto"/>
          <w:insideH w:val="single" w:sz="4" w:space="0" w:color="auto"/>
        </w:tblBorders>
        <w:tblLook w:val="04A0"/>
      </w:tblPr>
      <w:tblGrid>
        <w:gridCol w:w="4035"/>
        <w:gridCol w:w="3582"/>
        <w:gridCol w:w="1937"/>
        <w:gridCol w:w="3693"/>
      </w:tblGrid>
      <w:tr w:rsidR="00D86F11" w:rsidRPr="00DE43DC" w:rsidTr="00D86F11">
        <w:trPr>
          <w:tblHeader/>
        </w:trPr>
        <w:tc>
          <w:tcPr>
            <w:tcW w:w="1523"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ind w:left="-90" w:right="-114"/>
              <w:jc w:val="center"/>
              <w:rPr>
                <w:rFonts w:ascii="Arial Bold" w:hAnsi="Arial Bold"/>
                <w:b/>
                <w:iCs/>
                <w:sz w:val="18"/>
                <w:szCs w:val="32"/>
                <w:lang w:bidi="en-US"/>
              </w:rPr>
            </w:pPr>
            <w:r w:rsidRPr="00DE43DC">
              <w:rPr>
                <w:rFonts w:ascii="Arial Bold" w:hAnsi="Arial Bold"/>
                <w:b/>
                <w:iCs/>
                <w:sz w:val="18"/>
                <w:szCs w:val="32"/>
                <w:lang w:bidi="en-US"/>
              </w:rPr>
              <w:t>Author, year</w:t>
            </w:r>
            <w:r w:rsidRPr="00DE43DC">
              <w:rPr>
                <w:rFonts w:ascii="Arial Bold" w:hAnsi="Arial Bold"/>
                <w:b/>
                <w:iCs/>
                <w:sz w:val="18"/>
                <w:szCs w:val="32"/>
                <w:lang w:bidi="en-US"/>
              </w:rPr>
              <w:br/>
              <w:t>Index and reference methods</w:t>
            </w:r>
          </w:p>
        </w:tc>
        <w:tc>
          <w:tcPr>
            <w:tcW w:w="1352"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Country</w:t>
            </w:r>
            <w:r w:rsidRPr="00DE43DC">
              <w:rPr>
                <w:rFonts w:ascii="Arial Bold" w:hAnsi="Arial Bold"/>
                <w:b/>
                <w:iCs/>
                <w:sz w:val="18"/>
                <w:szCs w:val="32"/>
                <w:lang w:bidi="en-US"/>
              </w:rPr>
              <w:br/>
              <w:t>Size , Mean age</w:t>
            </w:r>
          </w:p>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 of females</w:t>
            </w:r>
          </w:p>
        </w:tc>
        <w:tc>
          <w:tcPr>
            <w:tcW w:w="731"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Domain</w:t>
            </w:r>
          </w:p>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Validity type</w:t>
            </w:r>
          </w:p>
        </w:tc>
        <w:tc>
          <w:tcPr>
            <w:tcW w:w="1394"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Validity estimate and significance</w:t>
            </w:r>
          </w:p>
        </w:tc>
      </w:tr>
      <w:tr w:rsidR="00D86F11" w:rsidRPr="00DE43DC" w:rsidTr="00D86F11">
        <w:tc>
          <w:tcPr>
            <w:tcW w:w="1523" w:type="pct"/>
            <w:tcBorders>
              <w:top w:val="single" w:sz="12" w:space="0" w:color="auto"/>
            </w:tcBorders>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C</w:t>
            </w:r>
            <w:r w:rsidRPr="00DE43DC">
              <w:rPr>
                <w:rFonts w:ascii="Arial" w:hAnsi="Arial" w:cs="Arial"/>
                <w:color w:val="000000"/>
                <w:sz w:val="18"/>
                <w:szCs w:val="18"/>
                <w:lang w:bidi="en-US"/>
              </w:rPr>
              <w:t>omposite</w:t>
            </w:r>
            <w:r w:rsidRPr="00DE43DC">
              <w:rPr>
                <w:rFonts w:ascii="Arial" w:hAnsi="Arial" w:cs="Arial"/>
                <w:color w:val="000000"/>
                <w:sz w:val="18"/>
                <w:szCs w:val="18"/>
                <w:lang w:bidi="en-US"/>
              </w:rPr>
              <w:br/>
              <w:t>Reference: Extension deficit</w:t>
            </w:r>
          </w:p>
        </w:tc>
        <w:tc>
          <w:tcPr>
            <w:tcW w:w="1352"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composite</w:t>
            </w:r>
            <w:r w:rsidRPr="00DE43DC">
              <w:rPr>
                <w:rFonts w:ascii="Arial" w:hAnsi="Arial" w:cs="Arial"/>
                <w:color w:val="000000"/>
                <w:sz w:val="18"/>
                <w:szCs w:val="18"/>
                <w:lang w:bidi="en-US"/>
              </w:rPr>
              <w:br/>
              <w:t>Construct validity</w:t>
            </w:r>
          </w:p>
        </w:tc>
        <w:tc>
          <w:tcPr>
            <w:tcW w:w="1394"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0.38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F</w:t>
            </w:r>
            <w:r w:rsidRPr="00DE43DC">
              <w:rPr>
                <w:rFonts w:ascii="Arial" w:hAnsi="Arial" w:cs="Arial"/>
                <w:color w:val="000000"/>
                <w:sz w:val="18"/>
                <w:szCs w:val="18"/>
                <w:lang w:bidi="en-US"/>
              </w:rPr>
              <w:t>unction</w:t>
            </w:r>
            <w:r w:rsidRPr="00DE43DC">
              <w:rPr>
                <w:rFonts w:ascii="Arial" w:hAnsi="Arial" w:cs="Arial"/>
                <w:color w:val="000000"/>
                <w:sz w:val="18"/>
                <w:szCs w:val="18"/>
                <w:lang w:bidi="en-US"/>
              </w:rPr>
              <w:br/>
              <w:t>Reference: Extension deficit</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0.45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P</w:t>
            </w:r>
            <w:r w:rsidRPr="00DE43DC">
              <w:rPr>
                <w:rFonts w:ascii="Arial" w:hAnsi="Arial" w:cs="Arial"/>
                <w:color w:val="000000"/>
                <w:sz w:val="18"/>
                <w:szCs w:val="18"/>
                <w:lang w:bidi="en-US"/>
              </w:rPr>
              <w:t>ain</w:t>
            </w:r>
            <w:r w:rsidRPr="00DE43DC">
              <w:rPr>
                <w:rFonts w:ascii="Arial" w:hAnsi="Arial" w:cs="Arial"/>
                <w:color w:val="000000"/>
                <w:sz w:val="18"/>
                <w:szCs w:val="18"/>
                <w:lang w:bidi="en-US"/>
              </w:rPr>
              <w:br/>
              <w:t>Reference: Extension deficit</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0.42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Index: WOMAC knee:</w:t>
            </w:r>
            <w:r>
              <w:rPr>
                <w:rFonts w:ascii="Arial" w:hAnsi="Arial" w:cs="Arial"/>
                <w:color w:val="000000"/>
                <w:sz w:val="18"/>
                <w:szCs w:val="18"/>
                <w:lang w:bidi="en-US"/>
              </w:rPr>
              <w:t xml:space="preserve"> C</w:t>
            </w:r>
            <w:r w:rsidRPr="00DE43DC">
              <w:rPr>
                <w:rFonts w:ascii="Arial" w:hAnsi="Arial" w:cs="Arial"/>
                <w:color w:val="000000"/>
                <w:sz w:val="18"/>
                <w:szCs w:val="18"/>
                <w:lang w:bidi="en-US"/>
              </w:rPr>
              <w:t>omposite</w:t>
            </w:r>
            <w:r w:rsidRPr="00DE43DC">
              <w:rPr>
                <w:rFonts w:ascii="Arial" w:hAnsi="Arial" w:cs="Arial"/>
                <w:color w:val="000000"/>
                <w:sz w:val="18"/>
                <w:szCs w:val="18"/>
                <w:lang w:bidi="en-US"/>
              </w:rPr>
              <w:br/>
              <w:t>Reference: Flexion</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composite</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-0.44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Stucki, 1998</w:t>
            </w:r>
            <w:r w:rsidRPr="00A424D8">
              <w:rPr>
                <w:b/>
                <w:noProof/>
                <w:color w:val="000000"/>
                <w:sz w:val="18"/>
                <w:szCs w:val="18"/>
                <w:vertAlign w:val="superscript"/>
                <w:lang w:bidi="en-US"/>
              </w:rPr>
              <w:t>353</w:t>
            </w:r>
            <w:r w:rsidRPr="00DE43DC">
              <w:rPr>
                <w:rFonts w:ascii="Arial" w:hAnsi="Arial" w:cs="Arial"/>
                <w:b/>
                <w:color w:val="000000"/>
                <w:sz w:val="18"/>
                <w:szCs w:val="18"/>
                <w:lang w:bidi="en-US"/>
              </w:rPr>
              <w:br/>
              <w:t xml:space="preserve">Index: WOMAC knee: </w:t>
            </w:r>
            <w:r>
              <w:rPr>
                <w:rFonts w:ascii="Arial" w:hAnsi="Arial" w:cs="Arial"/>
                <w:b/>
                <w:color w:val="000000"/>
                <w:sz w:val="18"/>
                <w:szCs w:val="18"/>
                <w:lang w:bidi="en-US"/>
              </w:rPr>
              <w:t>F</w:t>
            </w:r>
            <w:r w:rsidRPr="00DE43DC">
              <w:rPr>
                <w:rFonts w:ascii="Arial" w:hAnsi="Arial" w:cs="Arial"/>
                <w:b/>
                <w:color w:val="000000"/>
                <w:sz w:val="18"/>
                <w:szCs w:val="18"/>
                <w:lang w:bidi="en-US"/>
              </w:rPr>
              <w:t>unction</w:t>
            </w:r>
            <w:r w:rsidRPr="00DE43DC">
              <w:rPr>
                <w:rFonts w:ascii="Arial" w:hAnsi="Arial" w:cs="Arial"/>
                <w:b/>
                <w:color w:val="000000"/>
                <w:sz w:val="18"/>
                <w:szCs w:val="18"/>
                <w:lang w:bidi="en-US"/>
              </w:rPr>
              <w:br/>
              <w:t>Reference: Flexion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Switzerland</w:t>
            </w:r>
            <w:r w:rsidRPr="00DE43DC">
              <w:rPr>
                <w:rFonts w:ascii="Arial" w:hAnsi="Arial" w:cs="Arial"/>
                <w:b/>
                <w:color w:val="000000"/>
                <w:sz w:val="18"/>
                <w:szCs w:val="18"/>
                <w:lang w:bidi="en-US"/>
              </w:rPr>
              <w:br/>
              <w:t>Size: 51 Mean age: 70</w:t>
            </w:r>
            <w:r w:rsidRPr="00DE43DC">
              <w:rPr>
                <w:rFonts w:ascii="Arial" w:hAnsi="Arial" w:cs="Arial"/>
                <w:b/>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rank correlation coefficient</w:t>
            </w:r>
            <w:r w:rsidRPr="00DE43DC">
              <w:rPr>
                <w:rFonts w:ascii="Arial" w:hAnsi="Arial" w:cs="Arial"/>
                <w:b/>
                <w:color w:val="000000"/>
                <w:sz w:val="18"/>
                <w:szCs w:val="18"/>
                <w:lang w:bidi="en-US"/>
              </w:rPr>
              <w:br/>
              <w:t>-0.54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P</w:t>
            </w:r>
            <w:r w:rsidRPr="00DE43DC">
              <w:rPr>
                <w:rFonts w:ascii="Arial" w:hAnsi="Arial" w:cs="Arial"/>
                <w:color w:val="000000"/>
                <w:sz w:val="18"/>
                <w:szCs w:val="18"/>
                <w:lang w:bidi="en-US"/>
              </w:rPr>
              <w:t>ain</w:t>
            </w:r>
            <w:r w:rsidRPr="00DE43DC">
              <w:rPr>
                <w:rFonts w:ascii="Arial" w:hAnsi="Arial" w:cs="Arial"/>
                <w:color w:val="000000"/>
                <w:sz w:val="18"/>
                <w:szCs w:val="18"/>
                <w:lang w:bidi="en-US"/>
              </w:rPr>
              <w:br/>
              <w:t>Reference: Flexion</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-0.27 P value:</w:t>
            </w:r>
            <w:r>
              <w:rPr>
                <w:rFonts w:ascii="Arial" w:hAnsi="Arial" w:cs="Arial"/>
                <w:color w:val="000000"/>
                <w:sz w:val="18"/>
                <w:szCs w:val="18"/>
                <w:lang w:bidi="en-US"/>
              </w:rPr>
              <w:t xml:space="preserv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C</w:t>
            </w:r>
            <w:r w:rsidRPr="00DE43DC">
              <w:rPr>
                <w:rFonts w:ascii="Arial" w:hAnsi="Arial" w:cs="Arial"/>
                <w:color w:val="000000"/>
                <w:sz w:val="18"/>
                <w:szCs w:val="18"/>
                <w:lang w:bidi="en-US"/>
              </w:rPr>
              <w:t>omposite</w:t>
            </w:r>
            <w:r w:rsidRPr="00DE43DC">
              <w:rPr>
                <w:rFonts w:ascii="Arial" w:hAnsi="Arial" w:cs="Arial"/>
                <w:color w:val="000000"/>
                <w:sz w:val="18"/>
                <w:szCs w:val="18"/>
                <w:lang w:bidi="en-US"/>
              </w:rPr>
              <w:br/>
              <w:t>Reference: Kellgren -Lawrence scale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composite</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0.34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F</w:t>
            </w:r>
            <w:r w:rsidRPr="00DE43DC">
              <w:rPr>
                <w:rFonts w:ascii="Arial" w:hAnsi="Arial" w:cs="Arial"/>
                <w:color w:val="000000"/>
                <w:sz w:val="18"/>
                <w:szCs w:val="18"/>
                <w:lang w:bidi="en-US"/>
              </w:rPr>
              <w:t>unction</w:t>
            </w:r>
            <w:r w:rsidRPr="00DE43DC">
              <w:rPr>
                <w:rFonts w:ascii="Arial" w:hAnsi="Arial" w:cs="Arial"/>
                <w:color w:val="000000"/>
                <w:sz w:val="18"/>
                <w:szCs w:val="18"/>
                <w:lang w:bidi="en-US"/>
              </w:rPr>
              <w:br/>
              <w:t>Reference: Kellgren -Lawrence scale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0.44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Stucki, 1998</w:t>
            </w:r>
            <w:r w:rsidRPr="00A424D8">
              <w:rPr>
                <w:noProof/>
                <w:color w:val="000000"/>
                <w:sz w:val="18"/>
                <w:szCs w:val="18"/>
                <w:vertAlign w:val="superscript"/>
                <w:lang w:bidi="en-US"/>
              </w:rPr>
              <w:t>353</w:t>
            </w:r>
            <w:r w:rsidRPr="00DE43DC">
              <w:rPr>
                <w:rFonts w:ascii="Arial" w:hAnsi="Arial" w:cs="Arial"/>
                <w:color w:val="000000"/>
                <w:sz w:val="18"/>
                <w:szCs w:val="18"/>
                <w:lang w:bidi="en-US"/>
              </w:rPr>
              <w:br/>
              <w:t xml:space="preserve">Index: WOMAC knee: </w:t>
            </w:r>
            <w:r>
              <w:rPr>
                <w:rFonts w:ascii="Arial" w:hAnsi="Arial" w:cs="Arial"/>
                <w:color w:val="000000"/>
                <w:sz w:val="18"/>
                <w:szCs w:val="18"/>
                <w:lang w:bidi="en-US"/>
              </w:rPr>
              <w:t>P</w:t>
            </w:r>
            <w:r w:rsidRPr="00DE43DC">
              <w:rPr>
                <w:rFonts w:ascii="Arial" w:hAnsi="Arial" w:cs="Arial"/>
                <w:color w:val="000000"/>
                <w:sz w:val="18"/>
                <w:szCs w:val="18"/>
                <w:lang w:bidi="en-US"/>
              </w:rPr>
              <w:t>ain</w:t>
            </w:r>
            <w:r w:rsidRPr="00DE43DC">
              <w:rPr>
                <w:rFonts w:ascii="Arial" w:hAnsi="Arial" w:cs="Arial"/>
                <w:color w:val="000000"/>
                <w:sz w:val="18"/>
                <w:szCs w:val="18"/>
                <w:lang w:bidi="en-US"/>
              </w:rPr>
              <w:br/>
              <w:t>Reference: Kellgren -Lawrence scale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51 Mean age: 70</w:t>
            </w:r>
            <w:r w:rsidRPr="00DE43DC">
              <w:rPr>
                <w:rFonts w:ascii="Arial" w:hAnsi="Arial" w:cs="Arial"/>
                <w:color w:val="000000"/>
                <w:sz w:val="18"/>
                <w:szCs w:val="18"/>
                <w:lang w:bidi="en-US"/>
              </w:rPr>
              <w:br/>
              <w:t>% of females: 67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0.28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386</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P</w:t>
            </w:r>
            <w:r w:rsidRPr="00DE43DC">
              <w:rPr>
                <w:rFonts w:ascii="Arial" w:hAnsi="Arial" w:cs="Arial"/>
                <w:b/>
                <w:color w:val="000000"/>
                <w:sz w:val="18"/>
                <w:szCs w:val="18"/>
                <w:lang w:bidi="en-US"/>
              </w:rPr>
              <w:t>ain scale</w:t>
            </w:r>
            <w:r w:rsidRPr="00DE43DC">
              <w:rPr>
                <w:rFonts w:ascii="Arial" w:hAnsi="Arial" w:cs="Arial"/>
                <w:b/>
                <w:color w:val="000000"/>
                <w:sz w:val="18"/>
                <w:szCs w:val="18"/>
                <w:lang w:bidi="en-US"/>
              </w:rPr>
              <w:br/>
              <w:t>Reference: HAQ disability index</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625 Mean age: 67.8</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66.5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correlation coefficient</w:t>
            </w:r>
            <w:r w:rsidRPr="00DE43DC">
              <w:rPr>
                <w:rFonts w:ascii="Arial" w:hAnsi="Arial" w:cs="Arial"/>
                <w:b/>
                <w:color w:val="000000"/>
                <w:sz w:val="18"/>
                <w:szCs w:val="18"/>
                <w:lang w:bidi="en-US"/>
              </w:rPr>
              <w:br/>
              <w:t>0.727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386</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w:t>
            </w:r>
            <w:r w:rsidRPr="00DE43DC">
              <w:rPr>
                <w:rFonts w:ascii="Arial" w:hAnsi="Arial" w:cs="Arial"/>
                <w:b/>
                <w:color w:val="000000"/>
                <w:sz w:val="18"/>
                <w:szCs w:val="18"/>
                <w:lang w:bidi="en-US"/>
              </w:rPr>
              <w:br/>
              <w:t>Reference: HAQ disability index</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625Mean age: 67.8</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66.5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correlation coefficient</w:t>
            </w:r>
            <w:r w:rsidRPr="00DE43DC">
              <w:rPr>
                <w:rFonts w:ascii="Arial" w:hAnsi="Arial" w:cs="Arial"/>
                <w:b/>
                <w:color w:val="000000"/>
                <w:sz w:val="18"/>
                <w:szCs w:val="18"/>
                <w:lang w:bidi="en-US"/>
              </w:rPr>
              <w:br/>
              <w:t>0.779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Brazier, 1999</w:t>
            </w:r>
            <w:r w:rsidRPr="00A424D8">
              <w:rPr>
                <w:b/>
                <w:noProof/>
                <w:color w:val="000000"/>
                <w:sz w:val="18"/>
                <w:szCs w:val="18"/>
                <w:vertAlign w:val="superscript"/>
                <w:lang w:bidi="en-US"/>
              </w:rPr>
              <w:t>412</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P</w:t>
            </w:r>
            <w:r w:rsidRPr="00DE43DC">
              <w:rPr>
                <w:rFonts w:ascii="Arial" w:hAnsi="Arial" w:cs="Arial"/>
                <w:b/>
                <w:color w:val="000000"/>
                <w:sz w:val="18"/>
                <w:szCs w:val="18"/>
                <w:lang w:bidi="en-US"/>
              </w:rPr>
              <w:t>ain subscale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UK</w:t>
            </w:r>
            <w:r w:rsidRPr="00DE43DC">
              <w:rPr>
                <w:rFonts w:ascii="Arial" w:hAnsi="Arial" w:cs="Arial"/>
                <w:b/>
                <w:color w:val="000000"/>
                <w:sz w:val="18"/>
                <w:szCs w:val="18"/>
                <w:lang w:bidi="en-US"/>
              </w:rPr>
              <w:br/>
              <w:t>Size:  230</w:t>
            </w:r>
          </w:p>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Mean age: 67.6</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NR</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rank correlation coefficient</w:t>
            </w:r>
            <w:r w:rsidRPr="00DE43DC">
              <w:rPr>
                <w:rFonts w:ascii="Arial" w:hAnsi="Arial" w:cs="Arial"/>
                <w:b/>
                <w:color w:val="000000"/>
                <w:sz w:val="18"/>
                <w:szCs w:val="18"/>
                <w:lang w:bidi="en-US"/>
              </w:rPr>
              <w:br/>
              <w:t>0.65 P value: NR</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lastRenderedPageBreak/>
              <w:t>Brazier, 1999</w:t>
            </w:r>
            <w:r w:rsidRPr="00A424D8">
              <w:rPr>
                <w:b/>
                <w:noProof/>
                <w:color w:val="000000"/>
                <w:sz w:val="18"/>
                <w:szCs w:val="18"/>
                <w:vertAlign w:val="superscript"/>
                <w:lang w:bidi="en-US"/>
              </w:rPr>
              <w:t>412</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S</w:t>
            </w:r>
            <w:r w:rsidRPr="00DE43DC">
              <w:rPr>
                <w:rFonts w:ascii="Arial" w:hAnsi="Arial" w:cs="Arial"/>
                <w:b/>
                <w:color w:val="000000"/>
                <w:sz w:val="18"/>
                <w:szCs w:val="18"/>
                <w:lang w:bidi="en-US"/>
              </w:rPr>
              <w:t>tiffness subscale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UK</w:t>
            </w:r>
            <w:r w:rsidRPr="00DE43DC">
              <w:rPr>
                <w:rFonts w:ascii="Arial" w:hAnsi="Arial" w:cs="Arial"/>
                <w:b/>
                <w:color w:val="000000"/>
                <w:sz w:val="18"/>
                <w:szCs w:val="18"/>
                <w:lang w:bidi="en-US"/>
              </w:rPr>
              <w:br/>
              <w:t>Size:  230</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Mean age:  67.6</w:t>
            </w:r>
            <w:r w:rsidRPr="00DE43DC">
              <w:rPr>
                <w:rFonts w:ascii="Arial" w:hAnsi="Arial" w:cs="Arial"/>
                <w:b/>
                <w:color w:val="000000"/>
                <w:sz w:val="18"/>
                <w:szCs w:val="18"/>
                <w:lang w:bidi="en-US"/>
              </w:rPr>
              <w:br/>
              <w:t>% of females: NR</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rank correlation coefficient</w:t>
            </w:r>
            <w:r w:rsidRPr="00DE43DC">
              <w:rPr>
                <w:rFonts w:ascii="Arial" w:hAnsi="Arial" w:cs="Arial"/>
                <w:b/>
                <w:color w:val="000000"/>
                <w:sz w:val="18"/>
                <w:szCs w:val="18"/>
                <w:lang w:bidi="en-US"/>
              </w:rPr>
              <w:br/>
              <w:t>0.63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Lingard, 2001</w:t>
            </w:r>
            <w:r w:rsidRPr="00A424D8">
              <w:rPr>
                <w:b/>
                <w:noProof/>
                <w:color w:val="000000"/>
                <w:sz w:val="18"/>
                <w:szCs w:val="18"/>
                <w:vertAlign w:val="superscript"/>
                <w:lang w:bidi="en-US"/>
              </w:rPr>
              <w:t>407</w:t>
            </w:r>
            <w:r w:rsidRPr="00DE43DC">
              <w:rPr>
                <w:rFonts w:ascii="Arial" w:hAnsi="Arial" w:cs="Arial"/>
                <w:b/>
                <w:color w:val="000000"/>
                <w:sz w:val="18"/>
                <w:szCs w:val="18"/>
                <w:lang w:bidi="en-US"/>
              </w:rPr>
              <w:br/>
              <w:t>Index: WOMAC:</w:t>
            </w:r>
            <w:r>
              <w:rPr>
                <w:rFonts w:ascii="Arial" w:hAnsi="Arial" w:cs="Arial"/>
                <w:b/>
                <w:color w:val="000000"/>
                <w:sz w:val="18"/>
                <w:szCs w:val="18"/>
                <w:lang w:bidi="en-US"/>
              </w:rPr>
              <w:t xml:space="preserve"> F</w:t>
            </w:r>
            <w:r w:rsidRPr="00DE43DC">
              <w:rPr>
                <w:rFonts w:ascii="Arial" w:hAnsi="Arial" w:cs="Arial"/>
                <w:b/>
                <w:color w:val="000000"/>
                <w:sz w:val="18"/>
                <w:szCs w:val="18"/>
                <w:lang w:bidi="en-US"/>
              </w:rPr>
              <w:t>unction score</w:t>
            </w:r>
            <w:r w:rsidRPr="00DE43DC">
              <w:rPr>
                <w:rFonts w:ascii="Arial" w:hAnsi="Arial" w:cs="Arial"/>
                <w:b/>
                <w:color w:val="000000"/>
                <w:sz w:val="18"/>
                <w:szCs w:val="18"/>
                <w:lang w:bidi="en-US"/>
              </w:rPr>
              <w:br/>
              <w:t xml:space="preserve">Reference: Knee Society Clinical Rating system: </w:t>
            </w:r>
            <w:r>
              <w:rPr>
                <w:rFonts w:ascii="Arial" w:hAnsi="Arial" w:cs="Arial"/>
                <w:b/>
                <w:color w:val="000000"/>
                <w:sz w:val="18"/>
                <w:szCs w:val="18"/>
                <w:lang w:bidi="en-US"/>
              </w:rPr>
              <w:t>F</w:t>
            </w:r>
            <w:r w:rsidRPr="00DE43DC">
              <w:rPr>
                <w:rFonts w:ascii="Arial" w:hAnsi="Arial" w:cs="Arial"/>
                <w:b/>
                <w:color w:val="000000"/>
                <w:sz w:val="18"/>
                <w:szCs w:val="18"/>
                <w:lang w:bidi="en-US"/>
              </w:rPr>
              <w:t>unction score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t>, UK and Australia</w:t>
            </w:r>
            <w:r w:rsidRPr="00DE43DC">
              <w:rPr>
                <w:rFonts w:ascii="Arial" w:hAnsi="Arial" w:cs="Arial"/>
                <w:b/>
                <w:color w:val="000000"/>
                <w:sz w:val="18"/>
                <w:szCs w:val="18"/>
                <w:lang w:bidi="en-US"/>
              </w:rPr>
              <w:br/>
              <w:t>Size: 697 Mean age: 70</w:t>
            </w:r>
            <w:r w:rsidRPr="00DE43DC">
              <w:rPr>
                <w:rFonts w:ascii="Arial" w:hAnsi="Arial" w:cs="Arial"/>
                <w:b/>
                <w:color w:val="000000"/>
                <w:sz w:val="18"/>
                <w:szCs w:val="18"/>
                <w:lang w:bidi="en-US"/>
              </w:rPr>
              <w:br/>
              <w:t>% of females: 58.9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Pearson coefficient</w:t>
            </w:r>
            <w:r w:rsidRPr="00DE43DC">
              <w:rPr>
                <w:rFonts w:ascii="Arial" w:hAnsi="Arial" w:cs="Arial"/>
                <w:b/>
                <w:color w:val="000000"/>
                <w:sz w:val="18"/>
                <w:szCs w:val="18"/>
                <w:lang w:bidi="en-US"/>
              </w:rPr>
              <w:br/>
              <w:t>0.58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Lingard, 2001</w:t>
            </w:r>
            <w:r w:rsidRPr="00A424D8">
              <w:rPr>
                <w:b/>
                <w:noProof/>
                <w:color w:val="000000"/>
                <w:sz w:val="18"/>
                <w:szCs w:val="18"/>
                <w:vertAlign w:val="superscript"/>
                <w:lang w:bidi="en-US"/>
              </w:rPr>
              <w:t>407</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P</w:t>
            </w:r>
            <w:r w:rsidRPr="00DE43DC">
              <w:rPr>
                <w:rFonts w:ascii="Arial" w:hAnsi="Arial" w:cs="Arial"/>
                <w:b/>
                <w:color w:val="000000"/>
                <w:sz w:val="18"/>
                <w:szCs w:val="18"/>
                <w:lang w:bidi="en-US"/>
              </w:rPr>
              <w:t>ain scale</w:t>
            </w:r>
            <w:r w:rsidRPr="00DE43DC">
              <w:rPr>
                <w:rFonts w:ascii="Arial" w:hAnsi="Arial" w:cs="Arial"/>
                <w:b/>
                <w:color w:val="000000"/>
                <w:sz w:val="18"/>
                <w:szCs w:val="18"/>
                <w:lang w:bidi="en-US"/>
              </w:rPr>
              <w:br/>
              <w:t xml:space="preserve">Reference: Knee Society Clinical Rating system: </w:t>
            </w:r>
            <w:r>
              <w:rPr>
                <w:rFonts w:ascii="Arial" w:hAnsi="Arial" w:cs="Arial"/>
                <w:b/>
                <w:color w:val="000000"/>
                <w:sz w:val="18"/>
                <w:szCs w:val="18"/>
                <w:lang w:bidi="en-US"/>
              </w:rPr>
              <w:t>P</w:t>
            </w:r>
            <w:r w:rsidRPr="00DE43DC">
              <w:rPr>
                <w:rFonts w:ascii="Arial" w:hAnsi="Arial" w:cs="Arial"/>
                <w:b/>
                <w:color w:val="000000"/>
                <w:sz w:val="18"/>
                <w:szCs w:val="18"/>
                <w:lang w:bidi="en-US"/>
              </w:rPr>
              <w:t>ain score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t>, UK and Australia</w:t>
            </w:r>
            <w:r w:rsidRPr="00DE43DC">
              <w:rPr>
                <w:rFonts w:ascii="Arial" w:hAnsi="Arial" w:cs="Arial"/>
                <w:b/>
                <w:color w:val="000000"/>
                <w:sz w:val="18"/>
                <w:szCs w:val="18"/>
                <w:lang w:bidi="en-US"/>
              </w:rPr>
              <w:br/>
              <w:t>Size: 697 Mean age: 70</w:t>
            </w:r>
            <w:r w:rsidRPr="00DE43DC">
              <w:rPr>
                <w:rFonts w:ascii="Arial" w:hAnsi="Arial" w:cs="Arial"/>
                <w:b/>
                <w:color w:val="000000"/>
                <w:sz w:val="18"/>
                <w:szCs w:val="18"/>
                <w:lang w:bidi="en-US"/>
              </w:rPr>
              <w:br/>
              <w:t>% of females: 58.9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Pearson coefficient</w:t>
            </w:r>
            <w:r w:rsidRPr="00DE43DC">
              <w:rPr>
                <w:rFonts w:ascii="Arial" w:hAnsi="Arial" w:cs="Arial"/>
                <w:b/>
                <w:color w:val="000000"/>
                <w:sz w:val="18"/>
                <w:szCs w:val="18"/>
                <w:lang w:bidi="en-US"/>
              </w:rPr>
              <w:br/>
              <w:t>0.68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Lingard, 2001</w:t>
            </w:r>
            <w:r w:rsidRPr="00A424D8">
              <w:rPr>
                <w:b/>
                <w:noProof/>
                <w:color w:val="000000"/>
                <w:sz w:val="18"/>
                <w:szCs w:val="18"/>
                <w:vertAlign w:val="superscript"/>
                <w:lang w:bidi="en-US"/>
              </w:rPr>
              <w:t>407</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P</w:t>
            </w:r>
            <w:r w:rsidRPr="00DE43DC">
              <w:rPr>
                <w:rFonts w:ascii="Arial" w:hAnsi="Arial" w:cs="Arial"/>
                <w:b/>
                <w:color w:val="000000"/>
                <w:sz w:val="18"/>
                <w:szCs w:val="18"/>
                <w:lang w:bidi="en-US"/>
              </w:rPr>
              <w:t>ain scale</w:t>
            </w:r>
            <w:r w:rsidRPr="00DE43DC">
              <w:rPr>
                <w:rFonts w:ascii="Arial" w:hAnsi="Arial" w:cs="Arial"/>
                <w:b/>
                <w:color w:val="000000"/>
                <w:sz w:val="18"/>
                <w:szCs w:val="18"/>
                <w:lang w:bidi="en-US"/>
              </w:rPr>
              <w:br/>
              <w:t>Reference: SF-36:</w:t>
            </w:r>
            <w:r>
              <w:rPr>
                <w:rFonts w:ascii="Arial" w:hAnsi="Arial" w:cs="Arial"/>
                <w:b/>
                <w:color w:val="000000"/>
                <w:sz w:val="18"/>
                <w:szCs w:val="18"/>
                <w:lang w:bidi="en-US"/>
              </w:rPr>
              <w:t>B</w:t>
            </w:r>
            <w:r w:rsidRPr="00DE43DC">
              <w:rPr>
                <w:rFonts w:ascii="Arial" w:hAnsi="Arial" w:cs="Arial"/>
                <w:b/>
                <w:color w:val="000000"/>
                <w:sz w:val="18"/>
                <w:szCs w:val="18"/>
                <w:lang w:bidi="en-US"/>
              </w:rPr>
              <w:t>odily pain score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t>, UK and Australia</w:t>
            </w:r>
            <w:r w:rsidRPr="00DE43DC">
              <w:rPr>
                <w:rFonts w:ascii="Arial" w:hAnsi="Arial" w:cs="Arial"/>
                <w:b/>
                <w:color w:val="000000"/>
                <w:sz w:val="18"/>
                <w:szCs w:val="18"/>
                <w:lang w:bidi="en-US"/>
              </w:rPr>
              <w:br/>
              <w:t>Size: 697 Mean age: 70</w:t>
            </w:r>
            <w:r w:rsidRPr="00DE43DC">
              <w:rPr>
                <w:rFonts w:ascii="Arial" w:hAnsi="Arial" w:cs="Arial"/>
                <w:b/>
                <w:color w:val="000000"/>
                <w:sz w:val="18"/>
                <w:szCs w:val="18"/>
                <w:lang w:bidi="en-US"/>
              </w:rPr>
              <w:br/>
              <w:t>% of females: 58.9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Pearson coefficient</w:t>
            </w:r>
            <w:r w:rsidRPr="00DE43DC">
              <w:rPr>
                <w:rFonts w:ascii="Arial" w:hAnsi="Arial" w:cs="Arial"/>
                <w:b/>
                <w:color w:val="000000"/>
                <w:sz w:val="18"/>
                <w:szCs w:val="18"/>
                <w:lang w:bidi="en-US"/>
              </w:rPr>
              <w:br/>
              <w:t>0.51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Lingard, 2001</w:t>
            </w:r>
            <w:r w:rsidRPr="00A424D8">
              <w:rPr>
                <w:b/>
                <w:noProof/>
                <w:color w:val="000000"/>
                <w:sz w:val="18"/>
                <w:szCs w:val="18"/>
                <w:vertAlign w:val="superscript"/>
                <w:lang w:bidi="en-US"/>
              </w:rPr>
              <w:t>407</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score</w:t>
            </w:r>
            <w:r w:rsidRPr="00DE43DC">
              <w:rPr>
                <w:rFonts w:ascii="Arial" w:hAnsi="Arial" w:cs="Arial"/>
                <w:b/>
                <w:color w:val="000000"/>
                <w:sz w:val="18"/>
                <w:szCs w:val="18"/>
                <w:lang w:bidi="en-US"/>
              </w:rPr>
              <w:br/>
              <w:t>Reference: SF-36:Physical Functioning score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t>, UK and Australia</w:t>
            </w:r>
            <w:r w:rsidRPr="00DE43DC">
              <w:rPr>
                <w:rFonts w:ascii="Arial" w:hAnsi="Arial" w:cs="Arial"/>
                <w:b/>
                <w:color w:val="000000"/>
                <w:sz w:val="18"/>
                <w:szCs w:val="18"/>
                <w:lang w:bidi="en-US"/>
              </w:rPr>
              <w:br/>
              <w:t>Size: 697 Mean age: 70</w:t>
            </w:r>
            <w:r w:rsidRPr="00DE43DC">
              <w:rPr>
                <w:rFonts w:ascii="Arial" w:hAnsi="Arial" w:cs="Arial"/>
                <w:b/>
                <w:color w:val="000000"/>
                <w:sz w:val="18"/>
                <w:szCs w:val="18"/>
                <w:lang w:bidi="en-US"/>
              </w:rPr>
              <w:br/>
              <w:t>% of females: 58.9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Pearson coefficient</w:t>
            </w:r>
            <w:r w:rsidRPr="00DE43DC">
              <w:rPr>
                <w:rFonts w:ascii="Arial" w:hAnsi="Arial" w:cs="Arial"/>
                <w:b/>
                <w:color w:val="000000"/>
                <w:sz w:val="18"/>
                <w:szCs w:val="18"/>
                <w:lang w:bidi="en-US"/>
              </w:rPr>
              <w:br/>
              <w:t>0.57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r w:rsidRPr="00DE43DC">
              <w:rPr>
                <w:rFonts w:ascii="Arial" w:hAnsi="Arial" w:cs="Arial"/>
                <w:b/>
                <w:color w:val="000000"/>
                <w:sz w:val="18"/>
                <w:szCs w:val="18"/>
                <w:lang w:bidi="en-US"/>
              </w:rPr>
              <w:br/>
              <w:t>Index: WOMAC:</w:t>
            </w:r>
            <w:r>
              <w:rPr>
                <w:rFonts w:ascii="Arial" w:hAnsi="Arial" w:cs="Arial"/>
                <w:b/>
                <w:color w:val="000000"/>
                <w:sz w:val="18"/>
                <w:szCs w:val="18"/>
                <w:lang w:bidi="en-US"/>
              </w:rPr>
              <w:t xml:space="preserve"> </w:t>
            </w:r>
            <w:r w:rsidRPr="00DE43DC">
              <w:rPr>
                <w:rFonts w:ascii="Arial" w:hAnsi="Arial" w:cs="Arial"/>
                <w:b/>
                <w:color w:val="000000"/>
                <w:sz w:val="18"/>
                <w:szCs w:val="18"/>
                <w:lang w:bidi="en-US"/>
              </w:rPr>
              <w:t>Function subscale</w:t>
            </w:r>
            <w:r w:rsidRPr="00DE43DC">
              <w:rPr>
                <w:rFonts w:ascii="Arial" w:hAnsi="Arial" w:cs="Arial"/>
                <w:b/>
                <w:color w:val="000000"/>
                <w:sz w:val="18"/>
                <w:szCs w:val="18"/>
                <w:lang w:bidi="en-US"/>
              </w:rPr>
              <w:br/>
              <w:t>Reference: Lequesne function score</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 Mean age: 67.11</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functional limitation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0.72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w:t>
            </w:r>
            <w:r>
              <w:rPr>
                <w:rFonts w:ascii="Arial" w:hAnsi="Arial" w:cs="Arial"/>
                <w:color w:val="000000"/>
                <w:sz w:val="18"/>
                <w:szCs w:val="18"/>
                <w:lang w:bidi="en-US"/>
              </w:rPr>
              <w:t xml:space="preserve"> </w:t>
            </w:r>
            <w:r w:rsidRPr="00DE43DC">
              <w:rPr>
                <w:rFonts w:ascii="Arial" w:hAnsi="Arial" w:cs="Arial"/>
                <w:color w:val="000000"/>
                <w:sz w:val="18"/>
                <w:szCs w:val="18"/>
                <w:lang w:bidi="en-US"/>
              </w:rPr>
              <w:t>Pain scale</w:t>
            </w:r>
            <w:r w:rsidRPr="00DE43DC">
              <w:rPr>
                <w:rFonts w:ascii="Arial" w:hAnsi="Arial" w:cs="Arial"/>
                <w:color w:val="000000"/>
                <w:sz w:val="18"/>
                <w:szCs w:val="18"/>
                <w:lang w:bidi="en-US"/>
              </w:rPr>
              <w:br/>
              <w:t>Reference: Lequesne pain score</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 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r>
            <w:r>
              <w:rPr>
                <w:rFonts w:ascii="Arial" w:hAnsi="Arial" w:cs="Arial"/>
                <w:color w:val="000000"/>
                <w:sz w:val="18"/>
                <w:szCs w:val="18"/>
                <w:lang w:bidi="en-US"/>
              </w:rPr>
              <w:t>C</w:t>
            </w:r>
            <w:r w:rsidRPr="00DE43DC">
              <w:rPr>
                <w:rFonts w:ascii="Arial" w:hAnsi="Arial" w:cs="Arial"/>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0.43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r w:rsidRPr="00DE43DC">
              <w:rPr>
                <w:rFonts w:ascii="Arial" w:hAnsi="Arial" w:cs="Arial"/>
                <w:b/>
                <w:color w:val="000000"/>
                <w:sz w:val="18"/>
                <w:szCs w:val="18"/>
                <w:lang w:bidi="en-US"/>
              </w:rPr>
              <w:br/>
              <w:t>Index: WOMAC: Function subscale</w:t>
            </w:r>
            <w:r w:rsidRPr="00DE43DC">
              <w:rPr>
                <w:rFonts w:ascii="Arial" w:hAnsi="Arial" w:cs="Arial"/>
                <w:b/>
                <w:color w:val="000000"/>
                <w:sz w:val="18"/>
                <w:szCs w:val="18"/>
                <w:lang w:bidi="en-US"/>
              </w:rPr>
              <w:br/>
              <w:t>Reference: VAS (VAS discomfort in walking for daily living activities)</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 Mean age: 67.11</w:t>
            </w:r>
            <w:r w:rsidRPr="00DE43DC">
              <w:rPr>
                <w:rFonts w:ascii="Arial" w:hAnsi="Arial" w:cs="Arial"/>
                <w:b/>
                <w:color w:val="000000"/>
                <w:sz w:val="18"/>
                <w:szCs w:val="18"/>
                <w:lang w:bidi="en-US"/>
              </w:rPr>
              <w:b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functional limitation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0.72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Function subscale</w:t>
            </w:r>
            <w:r w:rsidRPr="00DE43DC">
              <w:rPr>
                <w:rFonts w:ascii="Arial" w:hAnsi="Arial" w:cs="Arial"/>
                <w:color w:val="000000"/>
                <w:sz w:val="18"/>
                <w:szCs w:val="18"/>
                <w:lang w:bidi="en-US"/>
              </w:rPr>
              <w:br/>
              <w:t>Reference: VAS handicap</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 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functional limitation</w:t>
            </w:r>
            <w:r w:rsidRPr="00DE43DC">
              <w:rPr>
                <w:rFonts w:ascii="Arial" w:hAnsi="Arial" w:cs="Arial"/>
                <w:color w:val="000000"/>
                <w:sz w:val="18"/>
                <w:szCs w:val="18"/>
                <w:lang w:bidi="en-US"/>
              </w:rPr>
              <w:br/>
            </w:r>
            <w:r>
              <w:rPr>
                <w:rFonts w:ascii="Arial" w:hAnsi="Arial" w:cs="Arial"/>
                <w:color w:val="000000"/>
                <w:sz w:val="18"/>
                <w:szCs w:val="18"/>
                <w:lang w:bidi="en-US"/>
              </w:rPr>
              <w:t>C</w:t>
            </w:r>
            <w:r w:rsidRPr="00DE43DC">
              <w:rPr>
                <w:rFonts w:ascii="Arial" w:hAnsi="Arial" w:cs="Arial"/>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0.37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r w:rsidRPr="00DE43DC">
              <w:rPr>
                <w:rFonts w:ascii="Arial" w:hAnsi="Arial" w:cs="Arial"/>
                <w:b/>
                <w:color w:val="000000"/>
                <w:sz w:val="18"/>
                <w:szCs w:val="18"/>
                <w:lang w:bidi="en-US"/>
              </w:rPr>
              <w:br/>
              <w:t>Index: WOMAC: Pain scale</w:t>
            </w:r>
            <w:r w:rsidRPr="00DE43DC">
              <w:rPr>
                <w:rFonts w:ascii="Arial" w:hAnsi="Arial" w:cs="Arial"/>
                <w:b/>
                <w:color w:val="000000"/>
                <w:sz w:val="18"/>
                <w:szCs w:val="18"/>
                <w:lang w:bidi="en-US"/>
              </w:rPr>
              <w:br/>
              <w:t>Reference: VAS pain score</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 Mean age: 67.11</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0.69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Function subscale</w:t>
            </w:r>
            <w:r w:rsidRPr="00DE43DC">
              <w:rPr>
                <w:rFonts w:ascii="Arial" w:hAnsi="Arial" w:cs="Arial"/>
                <w:color w:val="000000"/>
                <w:sz w:val="18"/>
                <w:szCs w:val="18"/>
                <w:lang w:bidi="en-US"/>
              </w:rPr>
              <w:br/>
              <w:t>Reference: Circumference of the thigh</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 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functional limitation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0.36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Pain subscale</w:t>
            </w:r>
            <w:r w:rsidRPr="00DE43DC">
              <w:rPr>
                <w:rFonts w:ascii="Arial" w:hAnsi="Arial" w:cs="Arial"/>
                <w:color w:val="000000"/>
                <w:sz w:val="18"/>
                <w:szCs w:val="18"/>
                <w:lang w:bidi="en-US"/>
              </w:rPr>
              <w:br/>
              <w:t>Reference: Circumference of the thigh</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w:t>
            </w:r>
            <w:r>
              <w:rPr>
                <w:rFonts w:ascii="Arial" w:hAnsi="Arial" w:cs="Arial"/>
                <w:color w:val="000000"/>
                <w:sz w:val="18"/>
                <w:szCs w:val="18"/>
                <w:lang w:bidi="en-US"/>
              </w:rPr>
              <w:t xml:space="preserve"> </w:t>
            </w:r>
            <w:r w:rsidRPr="00DE43DC">
              <w:rPr>
                <w:rFonts w:ascii="Arial" w:hAnsi="Arial" w:cs="Arial"/>
                <w:color w:val="000000"/>
                <w:sz w:val="18"/>
                <w:szCs w:val="18"/>
                <w:lang w:bidi="en-US"/>
              </w:rPr>
              <w:t>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0.26 P value: NR</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lastRenderedPageBreak/>
              <w:t>Faucher, 2002</w:t>
            </w:r>
            <w:r w:rsidRPr="00DE43DC">
              <w:rPr>
                <w:rFonts w:ascii="Arial" w:hAnsi="Arial" w:cs="Arial"/>
                <w:color w:val="000000"/>
                <w:sz w:val="18"/>
                <w:szCs w:val="18"/>
                <w:lang w:bidi="en-US"/>
              </w:rPr>
              <w:br/>
              <w:t>Index: WOMAC: Function subscale</w:t>
            </w:r>
            <w:r w:rsidRPr="00DE43DC">
              <w:rPr>
                <w:rFonts w:ascii="Arial" w:hAnsi="Arial" w:cs="Arial"/>
                <w:color w:val="000000"/>
                <w:sz w:val="18"/>
                <w:szCs w:val="18"/>
                <w:lang w:bidi="en-US"/>
              </w:rPr>
              <w:br/>
              <w:t>Reference: Hospital Anxiety and Depression Scale(Score of anxiety)</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 Mean age: 67.11</w:t>
            </w:r>
            <w:r w:rsidRPr="00DE43DC">
              <w:rPr>
                <w:rFonts w:ascii="Arial" w:hAnsi="Arial" w:cs="Arial"/>
                <w:color w:val="000000"/>
                <w:sz w:val="18"/>
                <w:szCs w:val="18"/>
                <w:lang w:bidi="en-US"/>
              </w:rPr>
              <w:b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functional limitation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0.38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Pain subscale</w:t>
            </w:r>
            <w:r w:rsidRPr="00DE43DC">
              <w:rPr>
                <w:rFonts w:ascii="Arial" w:hAnsi="Arial" w:cs="Arial"/>
                <w:color w:val="000000"/>
                <w:sz w:val="18"/>
                <w:szCs w:val="18"/>
                <w:lang w:bidi="en-US"/>
              </w:rPr>
              <w:br/>
              <w:t>Reference: Hospital Anxiety and Depression Scale(Score of anxiety)</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xml:space="preserve"> Size: 88 Mean age: 67.11</w:t>
            </w:r>
            <w:r w:rsidRPr="00DE43DC">
              <w:rPr>
                <w:rFonts w:ascii="Arial" w:hAnsi="Arial" w:cs="Arial"/>
                <w:color w:val="000000"/>
                <w:sz w:val="18"/>
                <w:szCs w:val="18"/>
                <w:lang w:bidi="en-US"/>
              </w:rPr>
              <w:b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0.38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Function subscale</w:t>
            </w:r>
            <w:r w:rsidRPr="00DE43DC">
              <w:rPr>
                <w:rFonts w:ascii="Arial" w:hAnsi="Arial" w:cs="Arial"/>
                <w:color w:val="000000"/>
                <w:sz w:val="18"/>
                <w:szCs w:val="18"/>
                <w:lang w:bidi="en-US"/>
              </w:rPr>
              <w:br/>
              <w:t>Reference: Hospital Anxiety and Depression Scale(Score of depression)</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w:t>
            </w:r>
            <w:r>
              <w:rPr>
                <w:rFonts w:ascii="Arial" w:hAnsi="Arial" w:cs="Arial"/>
                <w:color w:val="000000"/>
                <w:sz w:val="18"/>
                <w:szCs w:val="18"/>
                <w:lang w:bidi="en-US"/>
              </w:rPr>
              <w:t xml:space="preserve"> </w:t>
            </w:r>
            <w:r w:rsidRPr="00DE43DC">
              <w:rPr>
                <w:rFonts w:ascii="Arial" w:hAnsi="Arial" w:cs="Arial"/>
                <w:color w:val="000000"/>
                <w:sz w:val="18"/>
                <w:szCs w:val="18"/>
                <w:lang w:bidi="en-US"/>
              </w:rPr>
              <w:t>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functional limitation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0.35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Pain subscale</w:t>
            </w:r>
            <w:r w:rsidRPr="00DE43DC">
              <w:rPr>
                <w:rFonts w:ascii="Arial" w:hAnsi="Arial" w:cs="Arial"/>
                <w:color w:val="000000"/>
                <w:sz w:val="18"/>
                <w:szCs w:val="18"/>
                <w:lang w:bidi="en-US"/>
              </w:rPr>
              <w:br/>
              <w:t>Reference: Hospital Anxiety and Depression Scale(Score of depression)</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w:t>
            </w:r>
            <w:r>
              <w:rPr>
                <w:rFonts w:ascii="Arial" w:hAnsi="Arial" w:cs="Arial"/>
                <w:color w:val="000000"/>
                <w:sz w:val="18"/>
                <w:szCs w:val="18"/>
                <w:lang w:bidi="en-US"/>
              </w:rPr>
              <w:t xml:space="preserve"> </w:t>
            </w:r>
            <w:r w:rsidRPr="00DE43DC">
              <w:rPr>
                <w:rFonts w:ascii="Arial" w:hAnsi="Arial" w:cs="Arial"/>
                <w:color w:val="000000"/>
                <w:sz w:val="18"/>
                <w:szCs w:val="18"/>
                <w:lang w:bidi="en-US"/>
              </w:rPr>
              <w:t>Mean age: 67.11</w:t>
            </w:r>
            <w:r w:rsidRPr="00DE43DC">
              <w:rPr>
                <w:rFonts w:ascii="Arial" w:hAnsi="Arial" w:cs="Arial"/>
                <w:color w:val="000000"/>
                <w:sz w:val="18"/>
                <w:szCs w:val="18"/>
                <w:lang w:bidi="en-US"/>
              </w:rPr>
              <w:b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0.27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Function subscale</w:t>
            </w:r>
            <w:r w:rsidRPr="00DE43DC">
              <w:rPr>
                <w:rFonts w:ascii="Arial" w:hAnsi="Arial" w:cs="Arial"/>
                <w:color w:val="000000"/>
                <w:sz w:val="18"/>
                <w:szCs w:val="18"/>
                <w:lang w:bidi="en-US"/>
              </w:rPr>
              <w:br/>
              <w:t>Reference: Kellgren-Lawrence</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 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functional limitation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0.18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Faucher, 2002</w:t>
            </w:r>
            <w:r w:rsidRPr="00A424D8">
              <w:rPr>
                <w:noProof/>
                <w:color w:val="000000"/>
                <w:sz w:val="18"/>
                <w:szCs w:val="18"/>
                <w:vertAlign w:val="superscript"/>
                <w:lang w:bidi="en-US"/>
              </w:rPr>
              <w:t>398</w:t>
            </w:r>
            <w:r w:rsidRPr="00DE43DC">
              <w:rPr>
                <w:rFonts w:ascii="Arial" w:hAnsi="Arial" w:cs="Arial"/>
                <w:color w:val="000000"/>
                <w:sz w:val="18"/>
                <w:szCs w:val="18"/>
                <w:lang w:bidi="en-US"/>
              </w:rPr>
              <w:br/>
              <w:t>Index: WOMAC: Pain subscale</w:t>
            </w:r>
            <w:r w:rsidRPr="00DE43DC">
              <w:rPr>
                <w:rFonts w:ascii="Arial" w:hAnsi="Arial" w:cs="Arial"/>
                <w:color w:val="000000"/>
                <w:sz w:val="18"/>
                <w:szCs w:val="18"/>
                <w:lang w:bidi="en-US"/>
              </w:rPr>
              <w:br/>
              <w:t>Reference: Kellgren-Lawrence</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 Mean age: 67.11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r>
            <w:r>
              <w:rPr>
                <w:rFonts w:ascii="Arial" w:hAnsi="Arial" w:cs="Arial"/>
                <w:color w:val="000000"/>
                <w:sz w:val="18"/>
                <w:szCs w:val="18"/>
                <w:lang w:bidi="en-US"/>
              </w:rPr>
              <w:t>D</w:t>
            </w:r>
            <w:r w:rsidRPr="00DE43DC">
              <w:rPr>
                <w:rFonts w:ascii="Arial" w:hAnsi="Arial" w:cs="Arial"/>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0.01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r w:rsidRPr="00DE43DC">
              <w:rPr>
                <w:rFonts w:ascii="Arial" w:hAnsi="Arial" w:cs="Arial"/>
                <w:b/>
                <w:color w:val="000000"/>
                <w:sz w:val="18"/>
                <w:szCs w:val="18"/>
                <w:lang w:bidi="en-US"/>
              </w:rPr>
              <w:br/>
              <w:t>Index: WOMAC: Function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w:t>
            </w:r>
            <w:r>
              <w:rPr>
                <w:rFonts w:ascii="Arial" w:hAnsi="Arial" w:cs="Arial"/>
                <w:b/>
                <w:color w:val="000000"/>
                <w:sz w:val="18"/>
                <w:szCs w:val="18"/>
                <w:lang w:bidi="en-US"/>
              </w:rPr>
              <w:t xml:space="preserve"> </w:t>
            </w:r>
            <w:r w:rsidRPr="00DE43DC">
              <w:rPr>
                <w:rFonts w:ascii="Arial" w:hAnsi="Arial" w:cs="Arial"/>
                <w:b/>
                <w:color w:val="000000"/>
                <w:sz w:val="18"/>
                <w:szCs w:val="18"/>
                <w:lang w:bidi="en-US"/>
              </w:rPr>
              <w:t>Mean age: 67.11</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functional limitation</w:t>
            </w:r>
            <w:r w:rsidRPr="00DE43DC">
              <w:rPr>
                <w:rFonts w:ascii="Arial" w:hAnsi="Arial" w:cs="Arial"/>
                <w:b/>
                <w:color w:val="000000"/>
                <w:sz w:val="18"/>
                <w:szCs w:val="18"/>
                <w:lang w:bidi="en-US"/>
              </w:rPr>
              <w:br/>
            </w:r>
            <w:r>
              <w:rPr>
                <w:rFonts w:ascii="Arial" w:hAnsi="Arial" w:cs="Arial"/>
                <w:b/>
                <w:color w:val="000000"/>
                <w:sz w:val="18"/>
                <w:szCs w:val="18"/>
                <w:lang w:bidi="en-US"/>
              </w:rPr>
              <w:t>D</w:t>
            </w:r>
            <w:r w:rsidRPr="00DE43DC">
              <w:rPr>
                <w:rFonts w:ascii="Arial" w:hAnsi="Arial" w:cs="Arial"/>
                <w:b/>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0.74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p>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Index: WOMAC: Pain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S</w:t>
            </w:r>
            <w:r w:rsidRPr="00DE43DC">
              <w:rPr>
                <w:rFonts w:ascii="Arial" w:hAnsi="Arial" w:cs="Arial"/>
                <w:b/>
                <w:color w:val="000000"/>
                <w:sz w:val="18"/>
                <w:szCs w:val="18"/>
                <w:lang w:bidi="en-US"/>
              </w:rPr>
              <w:t>tiffness subscale</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 Mean age: 67.11</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r>
            <w:r>
              <w:rPr>
                <w:rFonts w:ascii="Arial" w:hAnsi="Arial" w:cs="Arial"/>
                <w:b/>
                <w:color w:val="000000"/>
                <w:sz w:val="18"/>
                <w:szCs w:val="18"/>
                <w:lang w:bidi="en-US"/>
              </w:rPr>
              <w:t>D</w:t>
            </w:r>
            <w:r w:rsidRPr="00DE43DC">
              <w:rPr>
                <w:rFonts w:ascii="Arial" w:hAnsi="Arial" w:cs="Arial"/>
                <w:b/>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0.61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r w:rsidRPr="00DE43DC">
              <w:rPr>
                <w:rFonts w:ascii="Arial" w:hAnsi="Arial" w:cs="Arial"/>
                <w:b/>
                <w:color w:val="000000"/>
                <w:sz w:val="18"/>
                <w:szCs w:val="18"/>
                <w:lang w:bidi="en-US"/>
              </w:rPr>
              <w:br/>
              <w:t>Index: WOMAC: Pain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w:t>
            </w:r>
            <w:r>
              <w:rPr>
                <w:rFonts w:ascii="Arial" w:hAnsi="Arial" w:cs="Arial"/>
                <w:b/>
                <w:color w:val="000000"/>
                <w:sz w:val="18"/>
                <w:szCs w:val="18"/>
                <w:lang w:bidi="en-US"/>
              </w:rPr>
              <w:t xml:space="preserve"> </w:t>
            </w:r>
            <w:r w:rsidRPr="00DE43DC">
              <w:rPr>
                <w:rFonts w:ascii="Arial" w:hAnsi="Arial" w:cs="Arial"/>
                <w:b/>
                <w:color w:val="000000"/>
                <w:sz w:val="18"/>
                <w:szCs w:val="18"/>
                <w:lang w:bidi="en-US"/>
              </w:rPr>
              <w:t>Mean age: 67.11</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r>
            <w:r>
              <w:rPr>
                <w:rFonts w:ascii="Arial" w:hAnsi="Arial" w:cs="Arial"/>
                <w:b/>
                <w:color w:val="000000"/>
                <w:sz w:val="18"/>
                <w:szCs w:val="18"/>
                <w:lang w:bidi="en-US"/>
              </w:rPr>
              <w:t>D</w:t>
            </w:r>
            <w:r w:rsidRPr="00DE43DC">
              <w:rPr>
                <w:rFonts w:ascii="Arial" w:hAnsi="Arial" w:cs="Arial"/>
                <w:b/>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0.84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Faucher, 2002</w:t>
            </w:r>
            <w:r w:rsidRPr="00A424D8">
              <w:rPr>
                <w:b/>
                <w:noProof/>
                <w:color w:val="000000"/>
                <w:sz w:val="18"/>
                <w:szCs w:val="18"/>
                <w:vertAlign w:val="superscript"/>
                <w:lang w:bidi="en-US"/>
              </w:rPr>
              <w:t>398</w:t>
            </w:r>
            <w:r w:rsidRPr="00DE43DC">
              <w:rPr>
                <w:rFonts w:ascii="Arial" w:hAnsi="Arial" w:cs="Arial"/>
                <w:b/>
                <w:color w:val="000000"/>
                <w:sz w:val="18"/>
                <w:szCs w:val="18"/>
                <w:lang w:bidi="en-US"/>
              </w:rPr>
              <w:br/>
              <w:t>Index: WOMAC: Function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S</w:t>
            </w:r>
            <w:r w:rsidRPr="00DE43DC">
              <w:rPr>
                <w:rFonts w:ascii="Arial" w:hAnsi="Arial" w:cs="Arial"/>
                <w:b/>
                <w:color w:val="000000"/>
                <w:sz w:val="18"/>
                <w:szCs w:val="18"/>
                <w:lang w:bidi="en-US"/>
              </w:rPr>
              <w:t>tiffness subscale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88</w:t>
            </w:r>
            <w:r>
              <w:rPr>
                <w:rFonts w:ascii="Arial" w:hAnsi="Arial" w:cs="Arial"/>
                <w:b/>
                <w:color w:val="000000"/>
                <w:sz w:val="18"/>
                <w:szCs w:val="18"/>
                <w:lang w:bidi="en-US"/>
              </w:rPr>
              <w:t xml:space="preserve"> </w:t>
            </w:r>
            <w:r w:rsidRPr="00DE43DC">
              <w:rPr>
                <w:rFonts w:ascii="Arial" w:hAnsi="Arial" w:cs="Arial"/>
                <w:b/>
                <w:color w:val="000000"/>
                <w:sz w:val="18"/>
                <w:szCs w:val="18"/>
                <w:lang w:bidi="en-US"/>
              </w:rPr>
              <w:t>Mean age: 67.11</w:t>
            </w:r>
            <w:r w:rsidRPr="00DE43DC">
              <w:rPr>
                <w:rFonts w:ascii="Arial" w:hAnsi="Arial" w:cs="Arial"/>
                <w:b/>
                <w:color w:val="000000"/>
                <w:sz w:val="18"/>
                <w:szCs w:val="18"/>
                <w:lang w:bidi="en-US"/>
              </w:rPr>
              <w:br/>
              <w:t>% of females: 67.05</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functional limitation</w:t>
            </w:r>
            <w:r w:rsidRPr="00DE43DC">
              <w:rPr>
                <w:rFonts w:ascii="Arial" w:hAnsi="Arial" w:cs="Arial"/>
                <w:b/>
                <w:color w:val="000000"/>
                <w:sz w:val="18"/>
                <w:szCs w:val="18"/>
                <w:lang w:bidi="en-US"/>
              </w:rPr>
              <w:br/>
            </w:r>
            <w:r>
              <w:rPr>
                <w:rFonts w:ascii="Arial" w:hAnsi="Arial" w:cs="Arial"/>
                <w:b/>
                <w:color w:val="000000"/>
                <w:sz w:val="18"/>
                <w:szCs w:val="18"/>
                <w:lang w:bidi="en-US"/>
              </w:rPr>
              <w:t>D</w:t>
            </w:r>
            <w:r w:rsidRPr="00DE43DC">
              <w:rPr>
                <w:rFonts w:ascii="Arial" w:hAnsi="Arial" w:cs="Arial"/>
                <w:b/>
                <w:color w:val="000000"/>
                <w:sz w:val="18"/>
                <w:szCs w:val="18"/>
                <w:lang w:bidi="en-US"/>
              </w:rPr>
              <w:t>ivergent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0.84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Bruce, 2004</w:t>
            </w:r>
            <w:r w:rsidRPr="00A424D8">
              <w:rPr>
                <w:b/>
                <w:noProof/>
                <w:color w:val="000000"/>
                <w:sz w:val="18"/>
                <w:szCs w:val="18"/>
                <w:vertAlign w:val="superscript"/>
                <w:lang w:bidi="en-US"/>
              </w:rPr>
              <w:t>399</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P</w:t>
            </w:r>
            <w:r w:rsidRPr="00DE43DC">
              <w:rPr>
                <w:rFonts w:ascii="Arial" w:hAnsi="Arial" w:cs="Arial"/>
                <w:b/>
                <w:color w:val="000000"/>
                <w:sz w:val="18"/>
                <w:szCs w:val="18"/>
                <w:lang w:bidi="en-US"/>
              </w:rPr>
              <w:t>ain</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S</w:t>
            </w:r>
            <w:r w:rsidRPr="00DE43DC">
              <w:rPr>
                <w:rFonts w:ascii="Arial" w:hAnsi="Arial" w:cs="Arial"/>
                <w:b/>
                <w:color w:val="000000"/>
                <w:sz w:val="18"/>
                <w:szCs w:val="18"/>
                <w:lang w:bidi="en-US"/>
              </w:rPr>
              <w:t>tiffness</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271 Mean age: 65.7</w:t>
            </w:r>
            <w:r w:rsidRPr="00DE43DC">
              <w:rPr>
                <w:rFonts w:ascii="Arial" w:hAnsi="Arial" w:cs="Arial"/>
                <w:b/>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0.71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Bruce, 2004</w:t>
            </w:r>
            <w:r w:rsidRPr="00A424D8">
              <w:rPr>
                <w:b/>
                <w:noProof/>
                <w:color w:val="000000"/>
                <w:sz w:val="18"/>
                <w:szCs w:val="18"/>
                <w:vertAlign w:val="superscript"/>
                <w:lang w:bidi="en-US"/>
              </w:rPr>
              <w:t>399</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P</w:t>
            </w:r>
            <w:r w:rsidRPr="00DE43DC">
              <w:rPr>
                <w:rFonts w:ascii="Arial" w:hAnsi="Arial" w:cs="Arial"/>
                <w:b/>
                <w:color w:val="000000"/>
                <w:sz w:val="18"/>
                <w:szCs w:val="18"/>
                <w:lang w:bidi="en-US"/>
              </w:rPr>
              <w:t>ain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271 Mean age: 65.7</w:t>
            </w:r>
            <w:r w:rsidRPr="00DE43DC">
              <w:rPr>
                <w:rFonts w:ascii="Arial" w:hAnsi="Arial" w:cs="Arial"/>
                <w:b/>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0.86 P value: NR</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lastRenderedPageBreak/>
              <w:t>Bruce, 2004</w:t>
            </w:r>
            <w:r w:rsidRPr="00A424D8">
              <w:rPr>
                <w:b/>
                <w:noProof/>
                <w:color w:val="000000"/>
                <w:sz w:val="18"/>
                <w:szCs w:val="18"/>
                <w:vertAlign w:val="superscript"/>
                <w:lang w:bidi="en-US"/>
              </w:rPr>
              <w:t>399</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S</w:t>
            </w:r>
            <w:r w:rsidRPr="00DE43DC">
              <w:rPr>
                <w:rFonts w:ascii="Arial" w:hAnsi="Arial" w:cs="Arial"/>
                <w:b/>
                <w:color w:val="000000"/>
                <w:sz w:val="18"/>
                <w:szCs w:val="18"/>
                <w:lang w:bidi="en-US"/>
              </w:rPr>
              <w:t>tiffness</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271 Mean age: 65.7</w:t>
            </w:r>
            <w:r w:rsidRPr="00DE43DC">
              <w:rPr>
                <w:rFonts w:ascii="Arial" w:hAnsi="Arial" w:cs="Arial"/>
                <w:b/>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0.76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Bruce, 2004</w:t>
            </w:r>
            <w:r w:rsidRPr="00A424D8">
              <w:rPr>
                <w:b/>
                <w:noProof/>
                <w:color w:val="000000"/>
                <w:sz w:val="18"/>
                <w:szCs w:val="18"/>
                <w:vertAlign w:val="superscript"/>
                <w:lang w:bidi="en-US"/>
              </w:rPr>
              <w:t>399</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w:t>
            </w:r>
            <w:r w:rsidRPr="00DE43DC">
              <w:rPr>
                <w:rFonts w:ascii="Arial" w:hAnsi="Arial" w:cs="Arial"/>
                <w:b/>
                <w:color w:val="000000"/>
                <w:sz w:val="18"/>
                <w:szCs w:val="18"/>
                <w:lang w:bidi="en-US"/>
              </w:rPr>
              <w:br/>
              <w:t xml:space="preserve">Reference: HAQ: </w:t>
            </w:r>
            <w:r>
              <w:rPr>
                <w:rFonts w:ascii="Arial" w:hAnsi="Arial" w:cs="Arial"/>
                <w:b/>
                <w:color w:val="000000"/>
                <w:sz w:val="18"/>
                <w:szCs w:val="18"/>
                <w:lang w:bidi="en-US"/>
              </w:rPr>
              <w:t>P</w:t>
            </w:r>
            <w:r w:rsidRPr="00DE43DC">
              <w:rPr>
                <w:rFonts w:ascii="Arial" w:hAnsi="Arial" w:cs="Arial"/>
                <w:b/>
                <w:color w:val="000000"/>
                <w:sz w:val="18"/>
                <w:szCs w:val="18"/>
                <w:lang w:bidi="en-US"/>
              </w:rPr>
              <w:t>atient global assessment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271 Mean age: 65.7</w:t>
            </w:r>
            <w:r w:rsidRPr="00DE43DC">
              <w:rPr>
                <w:rFonts w:ascii="Arial" w:hAnsi="Arial" w:cs="Arial"/>
                <w:b/>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0.68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Bruce, 2004</w:t>
            </w:r>
            <w:r w:rsidRPr="00A424D8">
              <w:rPr>
                <w:b/>
                <w:noProof/>
                <w:color w:val="000000"/>
                <w:sz w:val="18"/>
                <w:szCs w:val="18"/>
                <w:vertAlign w:val="superscript"/>
                <w:lang w:bidi="en-US"/>
              </w:rPr>
              <w:t>399</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P</w:t>
            </w:r>
            <w:r w:rsidRPr="00DE43DC">
              <w:rPr>
                <w:rFonts w:ascii="Arial" w:hAnsi="Arial" w:cs="Arial"/>
                <w:b/>
                <w:color w:val="000000"/>
                <w:sz w:val="18"/>
                <w:szCs w:val="18"/>
                <w:lang w:bidi="en-US"/>
              </w:rPr>
              <w:t>ain</w:t>
            </w:r>
            <w:r w:rsidRPr="00DE43DC">
              <w:rPr>
                <w:rFonts w:ascii="Arial" w:hAnsi="Arial" w:cs="Arial"/>
                <w:b/>
                <w:color w:val="000000"/>
                <w:sz w:val="18"/>
                <w:szCs w:val="18"/>
                <w:lang w:bidi="en-US"/>
              </w:rPr>
              <w:br/>
              <w:t xml:space="preserve">Reference: HAQ: </w:t>
            </w:r>
            <w:r>
              <w:rPr>
                <w:rFonts w:ascii="Arial" w:hAnsi="Arial" w:cs="Arial"/>
                <w:b/>
                <w:color w:val="000000"/>
                <w:sz w:val="18"/>
                <w:szCs w:val="18"/>
                <w:lang w:bidi="en-US"/>
              </w:rPr>
              <w:t>P</w:t>
            </w:r>
            <w:r w:rsidRPr="00DE43DC">
              <w:rPr>
                <w:rFonts w:ascii="Arial" w:hAnsi="Arial" w:cs="Arial"/>
                <w:b/>
                <w:color w:val="000000"/>
                <w:sz w:val="18"/>
                <w:szCs w:val="18"/>
                <w:lang w:bidi="en-US"/>
              </w:rPr>
              <w:t>atient global assessment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271 Mean age: 65.7</w:t>
            </w:r>
            <w:r w:rsidRPr="00DE43DC">
              <w:rPr>
                <w:rFonts w:ascii="Arial" w:hAnsi="Arial" w:cs="Arial"/>
                <w:b/>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 rank correlation coefficient</w:t>
            </w:r>
            <w:r w:rsidRPr="00DE43DC">
              <w:rPr>
                <w:rFonts w:ascii="Arial" w:hAnsi="Arial" w:cs="Arial"/>
                <w:b/>
                <w:color w:val="000000"/>
                <w:sz w:val="18"/>
                <w:szCs w:val="18"/>
                <w:lang w:bidi="en-US"/>
              </w:rPr>
              <w:br/>
              <w:t>0.66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Bruce, 2004</w:t>
            </w:r>
            <w:r w:rsidRPr="00A424D8">
              <w:rPr>
                <w:noProof/>
                <w:color w:val="000000"/>
                <w:sz w:val="18"/>
                <w:szCs w:val="18"/>
                <w:vertAlign w:val="superscript"/>
                <w:lang w:bidi="en-US"/>
              </w:rPr>
              <w:t>399</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w:t>
            </w:r>
            <w:r w:rsidRPr="00DE43DC">
              <w:rPr>
                <w:rFonts w:ascii="Arial" w:hAnsi="Arial" w:cs="Arial"/>
                <w:color w:val="000000"/>
                <w:sz w:val="18"/>
                <w:szCs w:val="18"/>
                <w:lang w:bidi="en-US"/>
              </w:rPr>
              <w:br/>
              <w:t>Reference: Total Knee Score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271 Mean age: 65.7</w:t>
            </w:r>
            <w:r w:rsidRPr="00DE43DC">
              <w:rPr>
                <w:rFonts w:ascii="Arial" w:hAnsi="Arial" w:cs="Arial"/>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r>
            <w:r>
              <w:rPr>
                <w:rFonts w:ascii="Arial" w:hAnsi="Arial" w:cs="Arial"/>
                <w:color w:val="000000"/>
                <w:sz w:val="18"/>
                <w:szCs w:val="18"/>
                <w:lang w:bidi="en-US"/>
              </w:rPr>
              <w:t>C</w:t>
            </w:r>
            <w:r w:rsidRPr="00DE43DC">
              <w:rPr>
                <w:rFonts w:ascii="Arial" w:hAnsi="Arial" w:cs="Arial"/>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0.49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Bruce, 2004</w:t>
            </w:r>
            <w:r w:rsidRPr="00A424D8">
              <w:rPr>
                <w:noProof/>
                <w:color w:val="000000"/>
                <w:sz w:val="18"/>
                <w:szCs w:val="18"/>
                <w:vertAlign w:val="superscript"/>
                <w:lang w:bidi="en-US"/>
              </w:rPr>
              <w:t>399</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w:t>
            </w:r>
            <w:r w:rsidRPr="00DE43DC">
              <w:rPr>
                <w:rFonts w:ascii="Arial" w:hAnsi="Arial" w:cs="Arial"/>
                <w:color w:val="000000"/>
                <w:sz w:val="18"/>
                <w:szCs w:val="18"/>
                <w:lang w:bidi="en-US"/>
              </w:rPr>
              <w:br/>
              <w:t>Reference: Total Knee Score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271 Mean age: 65.7</w:t>
            </w:r>
            <w:r w:rsidRPr="00DE43DC">
              <w:rPr>
                <w:rFonts w:ascii="Arial" w:hAnsi="Arial" w:cs="Arial"/>
                <w:color w:val="000000"/>
                <w:sz w:val="18"/>
                <w:szCs w:val="18"/>
                <w:lang w:bidi="en-US"/>
              </w:rPr>
              <w:br/>
              <w:t>% of females: 79</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r>
            <w:r>
              <w:rPr>
                <w:rFonts w:ascii="Arial" w:hAnsi="Arial" w:cs="Arial"/>
                <w:color w:val="000000"/>
                <w:sz w:val="18"/>
                <w:szCs w:val="18"/>
                <w:lang w:bidi="en-US"/>
              </w:rPr>
              <w:t>C</w:t>
            </w:r>
            <w:r w:rsidRPr="00DE43DC">
              <w:rPr>
                <w:rFonts w:ascii="Arial" w:hAnsi="Arial" w:cs="Arial"/>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 rank correlation coefficient</w:t>
            </w:r>
            <w:r w:rsidRPr="00DE43DC">
              <w:rPr>
                <w:rFonts w:ascii="Arial" w:hAnsi="Arial" w:cs="Arial"/>
                <w:color w:val="000000"/>
                <w:sz w:val="18"/>
                <w:szCs w:val="18"/>
                <w:lang w:bidi="en-US"/>
              </w:rPr>
              <w:br/>
              <w:t>0.19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Barker, 2004</w:t>
            </w:r>
            <w:r w:rsidRPr="00A424D8">
              <w:rPr>
                <w:noProof/>
                <w:color w:val="000000"/>
                <w:sz w:val="18"/>
                <w:szCs w:val="18"/>
                <w:vertAlign w:val="superscript"/>
                <w:lang w:bidi="en-US"/>
              </w:rPr>
              <w:t>393</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Reference: Power (Leg extensor power)</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UK</w:t>
            </w:r>
            <w:r w:rsidRPr="00DE43DC">
              <w:rPr>
                <w:rFonts w:ascii="Arial" w:hAnsi="Arial" w:cs="Arial"/>
                <w:color w:val="000000"/>
                <w:sz w:val="18"/>
                <w:szCs w:val="18"/>
                <w:lang w:bidi="en-US"/>
              </w:rPr>
              <w:br/>
              <w:t>Size: 123 Mean age: 69.5</w:t>
            </w:r>
            <w:r w:rsidRPr="00DE43DC">
              <w:rPr>
                <w:rFonts w:ascii="Arial" w:hAnsi="Arial" w:cs="Arial"/>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0.374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Barker, 2004</w:t>
            </w:r>
            <w:r w:rsidRPr="00A424D8">
              <w:rPr>
                <w:b/>
                <w:noProof/>
                <w:color w:val="000000"/>
                <w:sz w:val="18"/>
                <w:szCs w:val="18"/>
                <w:vertAlign w:val="superscript"/>
                <w:lang w:bidi="en-US"/>
              </w:rPr>
              <w:t>393</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P</w:t>
            </w:r>
            <w:r w:rsidRPr="00DE43DC">
              <w:rPr>
                <w:rFonts w:ascii="Arial" w:hAnsi="Arial" w:cs="Arial"/>
                <w:b/>
                <w:color w:val="000000"/>
                <w:sz w:val="18"/>
                <w:szCs w:val="18"/>
                <w:lang w:bidi="en-US"/>
              </w:rPr>
              <w:t>ain subscale</w:t>
            </w:r>
            <w:r w:rsidRPr="00DE43DC">
              <w:rPr>
                <w:rFonts w:ascii="Arial" w:hAnsi="Arial" w:cs="Arial"/>
                <w:b/>
                <w:color w:val="000000"/>
                <w:sz w:val="18"/>
                <w:szCs w:val="18"/>
                <w:lang w:bidi="en-US"/>
              </w:rPr>
              <w:br/>
              <w:t>Reference: VAS pain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UK</w:t>
            </w:r>
            <w:r w:rsidRPr="00DE43DC">
              <w:rPr>
                <w:rFonts w:ascii="Arial" w:hAnsi="Arial" w:cs="Arial"/>
                <w:b/>
                <w:color w:val="000000"/>
                <w:sz w:val="18"/>
                <w:szCs w:val="18"/>
                <w:lang w:bidi="en-US"/>
              </w:rPr>
              <w:br/>
              <w:t>Size: 123 Mean age: 69.5</w:t>
            </w:r>
            <w:r w:rsidRPr="00DE43DC">
              <w:rPr>
                <w:rFonts w:ascii="Arial" w:hAnsi="Arial" w:cs="Arial"/>
                <w:b/>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rank correlation coefficient</w:t>
            </w:r>
            <w:r w:rsidRPr="00DE43DC">
              <w:rPr>
                <w:rFonts w:ascii="Arial" w:hAnsi="Arial" w:cs="Arial"/>
                <w:b/>
                <w:color w:val="000000"/>
                <w:sz w:val="18"/>
                <w:szCs w:val="18"/>
                <w:lang w:bidi="en-US"/>
              </w:rPr>
              <w:br/>
              <w:t>0.654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Barker, 2004</w:t>
            </w:r>
            <w:r w:rsidRPr="00A424D8">
              <w:rPr>
                <w:noProof/>
                <w:color w:val="000000"/>
                <w:sz w:val="18"/>
                <w:szCs w:val="18"/>
                <w:vertAlign w:val="superscript"/>
                <w:lang w:bidi="en-US"/>
              </w:rPr>
              <w:t>393</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 subscale</w:t>
            </w:r>
            <w:r w:rsidRPr="00DE43DC">
              <w:rPr>
                <w:rFonts w:ascii="Arial" w:hAnsi="Arial" w:cs="Arial"/>
                <w:color w:val="000000"/>
                <w:sz w:val="18"/>
                <w:szCs w:val="18"/>
                <w:lang w:bidi="en-US"/>
              </w:rPr>
              <w:br/>
              <w:t>Reference: Power (Leg extensor power)</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UK</w:t>
            </w:r>
            <w:r w:rsidRPr="00DE43DC">
              <w:rPr>
                <w:rFonts w:ascii="Arial" w:hAnsi="Arial" w:cs="Arial"/>
                <w:color w:val="000000"/>
                <w:sz w:val="18"/>
                <w:szCs w:val="18"/>
                <w:lang w:bidi="en-US"/>
              </w:rPr>
              <w:br/>
              <w:t>Size: 123 Mean age: 69.5</w:t>
            </w:r>
            <w:r w:rsidRPr="00DE43DC">
              <w:rPr>
                <w:rFonts w:ascii="Arial" w:hAnsi="Arial" w:cs="Arial"/>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0.388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Barker, 2004</w:t>
            </w:r>
            <w:r w:rsidRPr="00A424D8">
              <w:rPr>
                <w:noProof/>
                <w:color w:val="000000"/>
                <w:sz w:val="18"/>
                <w:szCs w:val="18"/>
                <w:vertAlign w:val="superscript"/>
                <w:lang w:bidi="en-US"/>
              </w:rPr>
              <w:t>393</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Reference: Sit-stand</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UK</w:t>
            </w:r>
            <w:r w:rsidRPr="00DE43DC">
              <w:rPr>
                <w:rFonts w:ascii="Arial" w:hAnsi="Arial" w:cs="Arial"/>
                <w:color w:val="000000"/>
                <w:sz w:val="18"/>
                <w:szCs w:val="18"/>
                <w:lang w:bidi="en-US"/>
              </w:rPr>
              <w:br/>
              <w:t>Size: 123 Mean age: 69.5</w:t>
            </w:r>
            <w:r w:rsidRPr="00DE43DC">
              <w:rPr>
                <w:rFonts w:ascii="Arial" w:hAnsi="Arial" w:cs="Arial"/>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0.361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Barker, 2004</w:t>
            </w:r>
            <w:r w:rsidRPr="00A424D8">
              <w:rPr>
                <w:b/>
                <w:noProof/>
                <w:color w:val="000000"/>
                <w:sz w:val="18"/>
                <w:szCs w:val="18"/>
                <w:vertAlign w:val="superscript"/>
                <w:lang w:bidi="en-US"/>
              </w:rPr>
              <w:t>393</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r w:rsidRPr="00DE43DC">
              <w:rPr>
                <w:rFonts w:ascii="Arial" w:hAnsi="Arial" w:cs="Arial"/>
                <w:b/>
                <w:color w:val="000000"/>
                <w:sz w:val="18"/>
                <w:szCs w:val="18"/>
                <w:lang w:bidi="en-US"/>
              </w:rPr>
              <w:br/>
              <w:t>Reference: VAS: pain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UK</w:t>
            </w:r>
            <w:r w:rsidRPr="00DE43DC">
              <w:rPr>
                <w:rFonts w:ascii="Arial" w:hAnsi="Arial" w:cs="Arial"/>
                <w:b/>
                <w:color w:val="000000"/>
                <w:sz w:val="18"/>
                <w:szCs w:val="18"/>
                <w:lang w:bidi="en-US"/>
              </w:rPr>
              <w:br/>
              <w:t>Size: 123 Mean age: 69.5</w:t>
            </w:r>
            <w:r w:rsidRPr="00DE43DC">
              <w:rPr>
                <w:rFonts w:ascii="Arial" w:hAnsi="Arial" w:cs="Arial"/>
                <w:b/>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rank correlation coefficient</w:t>
            </w:r>
            <w:r w:rsidRPr="00DE43DC">
              <w:rPr>
                <w:rFonts w:ascii="Arial" w:hAnsi="Arial" w:cs="Arial"/>
                <w:b/>
                <w:color w:val="000000"/>
                <w:sz w:val="18"/>
                <w:szCs w:val="18"/>
                <w:lang w:bidi="en-US"/>
              </w:rPr>
              <w:br/>
              <w:t>0.64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Barker, 2004</w:t>
            </w:r>
            <w:r w:rsidRPr="00A424D8">
              <w:rPr>
                <w:noProof/>
                <w:color w:val="000000"/>
                <w:sz w:val="18"/>
                <w:szCs w:val="18"/>
                <w:vertAlign w:val="superscript"/>
                <w:lang w:bidi="en-US"/>
              </w:rPr>
              <w:t>393</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Reference: Walking speed</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UK</w:t>
            </w:r>
            <w:r w:rsidRPr="00DE43DC">
              <w:rPr>
                <w:rFonts w:ascii="Arial" w:hAnsi="Arial" w:cs="Arial"/>
                <w:color w:val="000000"/>
                <w:sz w:val="18"/>
                <w:szCs w:val="18"/>
                <w:lang w:bidi="en-US"/>
              </w:rPr>
              <w:br/>
              <w:t>Size: 123 Mean age: 69.5</w:t>
            </w:r>
            <w:r w:rsidRPr="00DE43DC">
              <w:rPr>
                <w:rFonts w:ascii="Arial" w:hAnsi="Arial" w:cs="Arial"/>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rank correlation coefficient</w:t>
            </w:r>
            <w:r w:rsidRPr="00DE43DC">
              <w:rPr>
                <w:rFonts w:ascii="Arial" w:hAnsi="Arial" w:cs="Arial"/>
                <w:color w:val="000000"/>
                <w:sz w:val="18"/>
                <w:szCs w:val="18"/>
                <w:lang w:bidi="en-US"/>
              </w:rPr>
              <w:br/>
              <w:t>0.348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Barker, 2004</w:t>
            </w:r>
            <w:r w:rsidRPr="00A424D8">
              <w:rPr>
                <w:b/>
                <w:noProof/>
                <w:color w:val="000000"/>
                <w:sz w:val="18"/>
                <w:szCs w:val="18"/>
                <w:vertAlign w:val="superscript"/>
                <w:lang w:bidi="en-US"/>
              </w:rPr>
              <w:t>393</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r w:rsidRPr="00DE43DC">
              <w:rPr>
                <w:rFonts w:ascii="Arial" w:hAnsi="Arial" w:cs="Arial"/>
                <w:b/>
                <w:color w:val="000000"/>
                <w:sz w:val="18"/>
                <w:szCs w:val="18"/>
                <w:lang w:bidi="en-US"/>
              </w:rPr>
              <w:br/>
              <w:t xml:space="preserve">Reference: WOMAC: </w:t>
            </w:r>
            <w:r>
              <w:rPr>
                <w:rFonts w:ascii="Arial" w:hAnsi="Arial" w:cs="Arial"/>
                <w:b/>
                <w:color w:val="000000"/>
                <w:sz w:val="18"/>
                <w:szCs w:val="18"/>
                <w:lang w:bidi="en-US"/>
              </w:rPr>
              <w:t>P</w:t>
            </w:r>
            <w:r w:rsidRPr="00DE43DC">
              <w:rPr>
                <w:rFonts w:ascii="Arial" w:hAnsi="Arial" w:cs="Arial"/>
                <w:b/>
                <w:color w:val="000000"/>
                <w:sz w:val="18"/>
                <w:szCs w:val="18"/>
                <w:lang w:bidi="en-US"/>
              </w:rPr>
              <w:t>ain subscale</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UK</w:t>
            </w:r>
            <w:r w:rsidRPr="00DE43DC">
              <w:rPr>
                <w:rFonts w:ascii="Arial" w:hAnsi="Arial" w:cs="Arial"/>
                <w:b/>
                <w:color w:val="000000"/>
                <w:sz w:val="18"/>
                <w:szCs w:val="18"/>
                <w:lang w:bidi="en-US"/>
              </w:rPr>
              <w:br/>
              <w:t>Size: 123 Mean age: 69.5</w:t>
            </w:r>
            <w:r w:rsidRPr="00DE43DC">
              <w:rPr>
                <w:rFonts w:ascii="Arial" w:hAnsi="Arial" w:cs="Arial"/>
                <w:b/>
                <w:color w:val="000000"/>
                <w:sz w:val="18"/>
                <w:szCs w:val="18"/>
                <w:lang w:bidi="en-US"/>
              </w:rPr>
              <w:br/>
              <w:t>% of females: 53.7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rank correlation coefficient</w:t>
            </w:r>
            <w:r w:rsidRPr="00DE43DC">
              <w:rPr>
                <w:rFonts w:ascii="Arial" w:hAnsi="Arial" w:cs="Arial"/>
                <w:b/>
                <w:color w:val="000000"/>
                <w:sz w:val="18"/>
                <w:szCs w:val="18"/>
                <w:lang w:bidi="en-US"/>
              </w:rPr>
              <w:br/>
              <w:t>0.807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Angst, 2005</w:t>
            </w:r>
            <w:r w:rsidRPr="00A424D8">
              <w:rPr>
                <w:b/>
                <w:noProof/>
                <w:color w:val="000000"/>
                <w:sz w:val="18"/>
                <w:szCs w:val="18"/>
                <w:vertAlign w:val="superscript"/>
                <w:lang w:bidi="en-US"/>
              </w:rPr>
              <w:t>414</w:t>
            </w:r>
            <w:r w:rsidRPr="00DE43DC">
              <w:rPr>
                <w:rFonts w:ascii="Arial" w:hAnsi="Arial" w:cs="Arial"/>
                <w:b/>
                <w:color w:val="000000"/>
                <w:sz w:val="18"/>
                <w:szCs w:val="18"/>
                <w:lang w:bidi="en-US"/>
              </w:rPr>
              <w:br/>
              <w:t>Index: WOMAC factor: Ascending/descending</w:t>
            </w:r>
            <w:r w:rsidRPr="00DE43DC">
              <w:rPr>
                <w:rFonts w:ascii="Arial" w:hAnsi="Arial" w:cs="Arial"/>
                <w:b/>
                <w:color w:val="000000"/>
                <w:sz w:val="18"/>
                <w:szCs w:val="18"/>
                <w:lang w:bidi="en-US"/>
              </w:rPr>
              <w:br/>
              <w:t>Reference: Validation questionnaire:</w:t>
            </w:r>
            <w:r w:rsidRPr="00DE43DC">
              <w:rPr>
                <w:lang w:bidi="en-US"/>
              </w:rPr>
              <w:t xml:space="preserve"> </w:t>
            </w:r>
            <w:r>
              <w:rPr>
                <w:rFonts w:ascii="Arial" w:hAnsi="Arial" w:cs="Arial"/>
                <w:b/>
                <w:color w:val="000000"/>
                <w:sz w:val="18"/>
                <w:szCs w:val="18"/>
                <w:lang w:bidi="en-US"/>
              </w:rPr>
              <w:t>P</w:t>
            </w:r>
            <w:r w:rsidRPr="00DE43DC">
              <w:rPr>
                <w:rFonts w:ascii="Arial" w:hAnsi="Arial" w:cs="Arial"/>
                <w:b/>
                <w:color w:val="000000"/>
                <w:sz w:val="18"/>
                <w:szCs w:val="18"/>
                <w:lang w:bidi="en-US"/>
              </w:rPr>
              <w:t>atient rating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Switzerland</w:t>
            </w:r>
            <w:r w:rsidRPr="00DE43DC">
              <w:rPr>
                <w:rFonts w:ascii="Arial" w:hAnsi="Arial" w:cs="Arial"/>
                <w:b/>
                <w:color w:val="000000"/>
                <w:sz w:val="18"/>
                <w:szCs w:val="18"/>
                <w:lang w:bidi="en-US"/>
              </w:rPr>
              <w:br/>
              <w:t>Size: 76 Mean age: 68.1</w:t>
            </w:r>
            <w:r w:rsidRPr="00DE43DC">
              <w:rPr>
                <w:rFonts w:ascii="Arial" w:hAnsi="Arial" w:cs="Arial"/>
                <w:b/>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K</w:t>
            </w:r>
            <w:r w:rsidRPr="00DE43DC">
              <w:rPr>
                <w:rFonts w:ascii="Arial" w:hAnsi="Arial" w:cs="Arial"/>
                <w:b/>
                <w:color w:val="000000"/>
                <w:sz w:val="18"/>
                <w:szCs w:val="18"/>
                <w:lang w:bidi="en-US"/>
              </w:rPr>
              <w:t>appa</w:t>
            </w:r>
            <w:r w:rsidRPr="00DE43DC">
              <w:rPr>
                <w:rFonts w:ascii="Arial" w:hAnsi="Arial" w:cs="Arial"/>
                <w:b/>
                <w:color w:val="000000"/>
                <w:sz w:val="18"/>
                <w:szCs w:val="18"/>
                <w:lang w:bidi="en-US"/>
              </w:rPr>
              <w:br/>
              <w:t>0.62 P value: &lt;0.01</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lastRenderedPageBreak/>
              <w:t>Angst, 2005</w:t>
            </w:r>
            <w:r w:rsidRPr="00A424D8">
              <w:rPr>
                <w:noProof/>
                <w:color w:val="000000"/>
                <w:sz w:val="18"/>
                <w:szCs w:val="18"/>
                <w:vertAlign w:val="superscript"/>
                <w:lang w:bidi="en-US"/>
              </w:rPr>
              <w:t>414</w:t>
            </w:r>
            <w:r w:rsidRPr="00DE43DC">
              <w:rPr>
                <w:rFonts w:ascii="Arial" w:hAnsi="Arial" w:cs="Arial"/>
                <w:color w:val="000000"/>
                <w:sz w:val="18"/>
                <w:szCs w:val="18"/>
                <w:lang w:bidi="en-US"/>
              </w:rPr>
              <w:br/>
              <w:t>Index: WOMAC factor: Ascending/descending</w:t>
            </w:r>
            <w:r w:rsidRPr="00DE43DC">
              <w:rPr>
                <w:rFonts w:ascii="Arial" w:hAnsi="Arial" w:cs="Arial"/>
                <w:color w:val="000000"/>
                <w:sz w:val="18"/>
                <w:szCs w:val="18"/>
                <w:lang w:bidi="en-US"/>
              </w:rPr>
              <w:br/>
              <w:t>Reference: Validation questionnaire:</w:t>
            </w:r>
            <w:r w:rsidRPr="00DE43DC">
              <w:rPr>
                <w:lang w:bidi="en-US"/>
              </w:rPr>
              <w:t xml:space="preserve"> </w:t>
            </w:r>
            <w:r>
              <w:rPr>
                <w:rFonts w:ascii="Arial" w:hAnsi="Arial" w:cs="Arial"/>
                <w:color w:val="000000"/>
                <w:sz w:val="18"/>
                <w:szCs w:val="18"/>
                <w:lang w:bidi="en-US"/>
              </w:rPr>
              <w:t>P</w:t>
            </w:r>
            <w:r w:rsidRPr="00DE43DC">
              <w:rPr>
                <w:rFonts w:ascii="Arial" w:hAnsi="Arial" w:cs="Arial"/>
                <w:color w:val="000000"/>
                <w:sz w:val="18"/>
                <w:szCs w:val="18"/>
                <w:lang w:bidi="en-US"/>
              </w:rPr>
              <w:t>hysician rating</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76 Mean age: 68.1</w:t>
            </w:r>
            <w:r w:rsidRPr="00DE43DC">
              <w:rPr>
                <w:rFonts w:ascii="Arial" w:hAnsi="Arial" w:cs="Arial"/>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K</w:t>
            </w:r>
            <w:r w:rsidRPr="00DE43DC">
              <w:rPr>
                <w:rFonts w:ascii="Arial" w:hAnsi="Arial" w:cs="Arial"/>
                <w:color w:val="000000"/>
                <w:sz w:val="18"/>
                <w:szCs w:val="18"/>
                <w:lang w:bidi="en-US"/>
              </w:rPr>
              <w:t>appa</w:t>
            </w:r>
            <w:r w:rsidRPr="00DE43DC">
              <w:rPr>
                <w:rFonts w:ascii="Arial" w:hAnsi="Arial" w:cs="Arial"/>
                <w:color w:val="000000"/>
                <w:sz w:val="18"/>
                <w:szCs w:val="18"/>
                <w:lang w:bidi="en-US"/>
              </w:rPr>
              <w:br/>
              <w:t>0.22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Angst, 2005</w:t>
            </w:r>
            <w:r w:rsidRPr="00A424D8">
              <w:rPr>
                <w:b/>
                <w:noProof/>
                <w:color w:val="000000"/>
                <w:sz w:val="18"/>
                <w:szCs w:val="18"/>
                <w:vertAlign w:val="superscript"/>
                <w:lang w:bidi="en-US"/>
              </w:rPr>
              <w:t>414</w:t>
            </w:r>
            <w:r w:rsidRPr="00DE43DC">
              <w:rPr>
                <w:rFonts w:ascii="Arial" w:hAnsi="Arial" w:cs="Arial"/>
                <w:b/>
                <w:color w:val="000000"/>
                <w:sz w:val="18"/>
                <w:szCs w:val="18"/>
                <w:lang w:bidi="en-US"/>
              </w:rPr>
              <w:br/>
              <w:t>Index: WOMAC factor: Bending</w:t>
            </w:r>
            <w:r w:rsidRPr="00DE43DC">
              <w:rPr>
                <w:rFonts w:ascii="Arial" w:hAnsi="Arial" w:cs="Arial"/>
                <w:b/>
                <w:color w:val="000000"/>
                <w:sz w:val="18"/>
                <w:szCs w:val="18"/>
                <w:lang w:bidi="en-US"/>
              </w:rPr>
              <w:br/>
              <w:t>Reference: Validation questionnaire:</w:t>
            </w:r>
            <w:r w:rsidRPr="00DE43DC">
              <w:rPr>
                <w:lang w:bidi="en-US"/>
              </w:rPr>
              <w:t xml:space="preserve"> </w:t>
            </w:r>
            <w:r>
              <w:rPr>
                <w:rFonts w:ascii="Arial" w:hAnsi="Arial" w:cs="Arial"/>
                <w:b/>
                <w:color w:val="000000"/>
                <w:sz w:val="18"/>
                <w:szCs w:val="18"/>
                <w:lang w:bidi="en-US"/>
              </w:rPr>
              <w:t>P</w:t>
            </w:r>
            <w:r w:rsidRPr="00DE43DC">
              <w:rPr>
                <w:rFonts w:ascii="Arial" w:hAnsi="Arial" w:cs="Arial"/>
                <w:b/>
                <w:color w:val="000000"/>
                <w:sz w:val="18"/>
                <w:szCs w:val="18"/>
                <w:lang w:bidi="en-US"/>
              </w:rPr>
              <w:t>atient rating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Switzerland</w:t>
            </w:r>
            <w:r w:rsidRPr="00DE43DC">
              <w:rPr>
                <w:rFonts w:ascii="Arial" w:hAnsi="Arial" w:cs="Arial"/>
                <w:b/>
                <w:color w:val="000000"/>
                <w:sz w:val="18"/>
                <w:szCs w:val="18"/>
                <w:lang w:bidi="en-US"/>
              </w:rPr>
              <w:br/>
              <w:t>Size: 76 Mean age: 68.1</w:t>
            </w:r>
            <w:r w:rsidRPr="00DE43DC">
              <w:rPr>
                <w:rFonts w:ascii="Arial" w:hAnsi="Arial" w:cs="Arial"/>
                <w:b/>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K</w:t>
            </w:r>
            <w:r w:rsidRPr="00DE43DC">
              <w:rPr>
                <w:rFonts w:ascii="Arial" w:hAnsi="Arial" w:cs="Arial"/>
                <w:b/>
                <w:color w:val="000000"/>
                <w:sz w:val="18"/>
                <w:szCs w:val="18"/>
                <w:lang w:bidi="en-US"/>
              </w:rPr>
              <w:t>appa</w:t>
            </w:r>
            <w:r w:rsidRPr="00DE43DC">
              <w:rPr>
                <w:rFonts w:ascii="Arial" w:hAnsi="Arial" w:cs="Arial"/>
                <w:b/>
                <w:color w:val="000000"/>
                <w:sz w:val="18"/>
                <w:szCs w:val="18"/>
                <w:lang w:bidi="en-US"/>
              </w:rPr>
              <w:br/>
              <w:t>0.66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Angst, 2005</w:t>
            </w:r>
            <w:r w:rsidRPr="00A424D8">
              <w:rPr>
                <w:noProof/>
                <w:color w:val="000000"/>
                <w:sz w:val="18"/>
                <w:szCs w:val="18"/>
                <w:vertAlign w:val="superscript"/>
                <w:lang w:bidi="en-US"/>
              </w:rPr>
              <w:t>414</w:t>
            </w:r>
            <w:r w:rsidRPr="00DE43DC">
              <w:rPr>
                <w:rFonts w:ascii="Arial" w:hAnsi="Arial" w:cs="Arial"/>
                <w:color w:val="000000"/>
                <w:sz w:val="18"/>
                <w:szCs w:val="18"/>
                <w:lang w:bidi="en-US"/>
              </w:rPr>
              <w:br/>
              <w:t>Index: WOMAC factor: Bending</w:t>
            </w:r>
            <w:r w:rsidRPr="00DE43DC">
              <w:rPr>
                <w:rFonts w:ascii="Arial" w:hAnsi="Arial" w:cs="Arial"/>
                <w:color w:val="000000"/>
                <w:sz w:val="18"/>
                <w:szCs w:val="18"/>
                <w:lang w:bidi="en-US"/>
              </w:rPr>
              <w:br/>
              <w:t>Reference: Validation questionnaire:</w:t>
            </w:r>
            <w:r w:rsidRPr="00DE43DC">
              <w:rPr>
                <w:lang w:bidi="en-US"/>
              </w:rPr>
              <w:t xml:space="preserve"> </w:t>
            </w:r>
            <w:r>
              <w:rPr>
                <w:rFonts w:ascii="Arial" w:hAnsi="Arial" w:cs="Arial"/>
                <w:color w:val="000000"/>
                <w:sz w:val="18"/>
                <w:szCs w:val="18"/>
                <w:lang w:bidi="en-US"/>
              </w:rPr>
              <w:t>P</w:t>
            </w:r>
            <w:r w:rsidRPr="00DE43DC">
              <w:rPr>
                <w:rFonts w:ascii="Arial" w:hAnsi="Arial" w:cs="Arial"/>
                <w:color w:val="000000"/>
                <w:sz w:val="18"/>
                <w:szCs w:val="18"/>
                <w:lang w:bidi="en-US"/>
              </w:rPr>
              <w:t>hysician rating</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76 Mean age: 68.1</w:t>
            </w:r>
            <w:r w:rsidRPr="00DE43DC">
              <w:rPr>
                <w:rFonts w:ascii="Arial" w:hAnsi="Arial" w:cs="Arial"/>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K</w:t>
            </w:r>
            <w:r w:rsidRPr="00DE43DC">
              <w:rPr>
                <w:rFonts w:ascii="Arial" w:hAnsi="Arial" w:cs="Arial"/>
                <w:color w:val="000000"/>
                <w:sz w:val="18"/>
                <w:szCs w:val="18"/>
                <w:lang w:bidi="en-US"/>
              </w:rPr>
              <w:t>appa</w:t>
            </w:r>
            <w:r w:rsidRPr="00DE43DC">
              <w:rPr>
                <w:rFonts w:ascii="Arial" w:hAnsi="Arial" w:cs="Arial"/>
                <w:color w:val="000000"/>
                <w:sz w:val="18"/>
                <w:szCs w:val="18"/>
                <w:lang w:bidi="en-US"/>
              </w:rPr>
              <w:br/>
              <w:t>0.09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Angst, 2005</w:t>
            </w:r>
            <w:r w:rsidRPr="00A424D8">
              <w:rPr>
                <w:b/>
                <w:noProof/>
                <w:color w:val="000000"/>
                <w:sz w:val="18"/>
                <w:szCs w:val="18"/>
                <w:vertAlign w:val="superscript"/>
                <w:lang w:bidi="en-US"/>
              </w:rPr>
              <w:t>414</w:t>
            </w:r>
            <w:r w:rsidRPr="00DE43DC">
              <w:rPr>
                <w:rFonts w:ascii="Arial" w:hAnsi="Arial" w:cs="Arial"/>
                <w:b/>
                <w:color w:val="000000"/>
                <w:sz w:val="18"/>
                <w:szCs w:val="18"/>
                <w:lang w:bidi="en-US"/>
              </w:rPr>
              <w:br/>
              <w:t>Index: WOMAC factor: Lying/sitting</w:t>
            </w:r>
            <w:r w:rsidRPr="00DE43DC">
              <w:rPr>
                <w:rFonts w:ascii="Arial" w:hAnsi="Arial" w:cs="Arial"/>
                <w:b/>
                <w:color w:val="000000"/>
                <w:sz w:val="18"/>
                <w:szCs w:val="18"/>
                <w:lang w:bidi="en-US"/>
              </w:rPr>
              <w:br/>
              <w:t>Reference: Validation questionnaire:</w:t>
            </w:r>
            <w:r w:rsidRPr="00DE43DC">
              <w:rPr>
                <w:lang w:bidi="en-US"/>
              </w:rPr>
              <w:t xml:space="preserve"> </w:t>
            </w:r>
            <w:r>
              <w:rPr>
                <w:rFonts w:ascii="Arial" w:hAnsi="Arial" w:cs="Arial"/>
                <w:b/>
                <w:color w:val="000000"/>
                <w:sz w:val="18"/>
                <w:szCs w:val="18"/>
                <w:lang w:bidi="en-US"/>
              </w:rPr>
              <w:t>P</w:t>
            </w:r>
            <w:r w:rsidRPr="00DE43DC">
              <w:rPr>
                <w:rFonts w:ascii="Arial" w:hAnsi="Arial" w:cs="Arial"/>
                <w:b/>
                <w:color w:val="000000"/>
                <w:sz w:val="18"/>
                <w:szCs w:val="18"/>
                <w:lang w:bidi="en-US"/>
              </w:rPr>
              <w:t>atient rating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Switzerland</w:t>
            </w:r>
            <w:r w:rsidRPr="00DE43DC">
              <w:rPr>
                <w:rFonts w:ascii="Arial" w:hAnsi="Arial" w:cs="Arial"/>
                <w:b/>
                <w:color w:val="000000"/>
                <w:sz w:val="18"/>
                <w:szCs w:val="18"/>
                <w:lang w:bidi="en-US"/>
              </w:rPr>
              <w:br/>
              <w:t>Size: 76 Mean age: 68.1</w:t>
            </w:r>
            <w:r w:rsidRPr="00DE43DC">
              <w:rPr>
                <w:rFonts w:ascii="Arial" w:hAnsi="Arial" w:cs="Arial"/>
                <w:b/>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K</w:t>
            </w:r>
            <w:r w:rsidRPr="00DE43DC">
              <w:rPr>
                <w:rFonts w:ascii="Arial" w:hAnsi="Arial" w:cs="Arial"/>
                <w:b/>
                <w:color w:val="000000"/>
                <w:sz w:val="18"/>
                <w:szCs w:val="18"/>
                <w:lang w:bidi="en-US"/>
              </w:rPr>
              <w:t>appa</w:t>
            </w:r>
            <w:r w:rsidRPr="00DE43DC">
              <w:rPr>
                <w:rFonts w:ascii="Arial" w:hAnsi="Arial" w:cs="Arial"/>
                <w:b/>
                <w:color w:val="000000"/>
                <w:sz w:val="18"/>
                <w:szCs w:val="18"/>
                <w:lang w:bidi="en-US"/>
              </w:rPr>
              <w:br/>
              <w:t>0.65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Angst, 2005</w:t>
            </w:r>
            <w:r w:rsidRPr="00A424D8">
              <w:rPr>
                <w:noProof/>
                <w:color w:val="000000"/>
                <w:sz w:val="18"/>
                <w:szCs w:val="18"/>
                <w:vertAlign w:val="superscript"/>
                <w:lang w:bidi="en-US"/>
              </w:rPr>
              <w:t>414</w:t>
            </w:r>
            <w:r w:rsidRPr="00DE43DC">
              <w:rPr>
                <w:rFonts w:ascii="Arial" w:hAnsi="Arial" w:cs="Arial"/>
                <w:color w:val="000000"/>
                <w:sz w:val="18"/>
                <w:szCs w:val="18"/>
                <w:lang w:bidi="en-US"/>
              </w:rPr>
              <w:br/>
              <w:t>Index: WOMAC factor: Lying/sitting</w:t>
            </w:r>
            <w:r w:rsidRPr="00DE43DC">
              <w:rPr>
                <w:rFonts w:ascii="Arial" w:hAnsi="Arial" w:cs="Arial"/>
                <w:color w:val="000000"/>
                <w:sz w:val="18"/>
                <w:szCs w:val="18"/>
                <w:lang w:bidi="en-US"/>
              </w:rPr>
              <w:br/>
              <w:t>Reference: Validation questionnaire</w:t>
            </w:r>
            <w:r w:rsidRPr="00DE43DC">
              <w:rPr>
                <w:lang w:bidi="en-US"/>
              </w:rPr>
              <w:t xml:space="preserve"> </w:t>
            </w:r>
            <w:r w:rsidRPr="00DE43DC">
              <w:rPr>
                <w:rFonts w:ascii="Arial" w:hAnsi="Arial" w:cs="Arial"/>
                <w:color w:val="000000"/>
                <w:sz w:val="18"/>
                <w:szCs w:val="18"/>
                <w:lang w:bidi="en-US"/>
              </w:rPr>
              <w:t>:</w:t>
            </w:r>
            <w:r>
              <w:rPr>
                <w:rFonts w:ascii="Arial" w:hAnsi="Arial" w:cs="Arial"/>
                <w:color w:val="000000"/>
                <w:sz w:val="18"/>
                <w:szCs w:val="18"/>
                <w:lang w:bidi="en-US"/>
              </w:rPr>
              <w:t>P</w:t>
            </w:r>
            <w:r w:rsidRPr="00DE43DC">
              <w:rPr>
                <w:rFonts w:ascii="Arial" w:hAnsi="Arial" w:cs="Arial"/>
                <w:color w:val="000000"/>
                <w:sz w:val="18"/>
                <w:szCs w:val="18"/>
                <w:lang w:bidi="en-US"/>
              </w:rPr>
              <w:t>hysician rating</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76 Mean age: 68.1</w:t>
            </w:r>
            <w:r w:rsidRPr="00DE43DC">
              <w:rPr>
                <w:rFonts w:ascii="Arial" w:hAnsi="Arial" w:cs="Arial"/>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K</w:t>
            </w:r>
            <w:r w:rsidRPr="00DE43DC">
              <w:rPr>
                <w:rFonts w:ascii="Arial" w:hAnsi="Arial" w:cs="Arial"/>
                <w:color w:val="000000"/>
                <w:sz w:val="18"/>
                <w:szCs w:val="18"/>
                <w:lang w:bidi="en-US"/>
              </w:rPr>
              <w:t>appa</w:t>
            </w:r>
            <w:r w:rsidRPr="00DE43DC">
              <w:rPr>
                <w:rFonts w:ascii="Arial" w:hAnsi="Arial" w:cs="Arial"/>
                <w:color w:val="000000"/>
                <w:sz w:val="18"/>
                <w:szCs w:val="18"/>
                <w:lang w:bidi="en-US"/>
              </w:rPr>
              <w:br/>
              <w:t>0.27 P value: 0.01&lt;=p&lt;0.05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Angst, 2005</w:t>
            </w:r>
            <w:r w:rsidRPr="00A424D8">
              <w:rPr>
                <w:b/>
                <w:noProof/>
                <w:color w:val="000000"/>
                <w:sz w:val="18"/>
                <w:szCs w:val="18"/>
                <w:vertAlign w:val="superscript"/>
                <w:lang w:bidi="en-US"/>
              </w:rPr>
              <w:t>414</w:t>
            </w:r>
            <w:r w:rsidRPr="00DE43DC">
              <w:rPr>
                <w:rFonts w:ascii="Arial" w:hAnsi="Arial" w:cs="Arial"/>
                <w:b/>
                <w:color w:val="000000"/>
                <w:sz w:val="18"/>
                <w:szCs w:val="18"/>
                <w:lang w:bidi="en-US"/>
              </w:rPr>
              <w:br/>
              <w:t>Index: WOMAC factor: Standing/walking</w:t>
            </w:r>
            <w:r w:rsidRPr="00DE43DC">
              <w:rPr>
                <w:rFonts w:ascii="Arial" w:hAnsi="Arial" w:cs="Arial"/>
                <w:b/>
                <w:color w:val="000000"/>
                <w:sz w:val="18"/>
                <w:szCs w:val="18"/>
                <w:lang w:bidi="en-US"/>
              </w:rPr>
              <w:br/>
              <w:t>Reference: Validation questionnaire</w:t>
            </w:r>
            <w:r w:rsidRPr="00DE43DC">
              <w:rPr>
                <w:lang w:bidi="en-US"/>
              </w:rPr>
              <w:t xml:space="preserve"> </w:t>
            </w:r>
            <w:r w:rsidRPr="00DE43DC">
              <w:rPr>
                <w:rFonts w:ascii="Arial" w:hAnsi="Arial" w:cs="Arial"/>
                <w:b/>
                <w:color w:val="000000"/>
                <w:sz w:val="18"/>
                <w:szCs w:val="18"/>
                <w:lang w:bidi="en-US"/>
              </w:rPr>
              <w:t>:</w:t>
            </w:r>
            <w:r>
              <w:rPr>
                <w:rFonts w:ascii="Arial" w:hAnsi="Arial" w:cs="Arial"/>
                <w:b/>
                <w:color w:val="000000"/>
                <w:sz w:val="18"/>
                <w:szCs w:val="18"/>
                <w:lang w:bidi="en-US"/>
              </w:rPr>
              <w:t xml:space="preserve"> P</w:t>
            </w:r>
            <w:r w:rsidRPr="00DE43DC">
              <w:rPr>
                <w:rFonts w:ascii="Arial" w:hAnsi="Arial" w:cs="Arial"/>
                <w:b/>
                <w:color w:val="000000"/>
                <w:sz w:val="18"/>
                <w:szCs w:val="18"/>
                <w:lang w:bidi="en-US"/>
              </w:rPr>
              <w:t>atient rating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Switzerland</w:t>
            </w:r>
            <w:r w:rsidRPr="00DE43DC">
              <w:rPr>
                <w:rFonts w:ascii="Arial" w:hAnsi="Arial" w:cs="Arial"/>
                <w:b/>
                <w:color w:val="000000"/>
                <w:sz w:val="18"/>
                <w:szCs w:val="18"/>
                <w:lang w:bidi="en-US"/>
              </w:rPr>
              <w:br/>
              <w:t>Size: 76 Mean age: 68.1</w:t>
            </w:r>
            <w:r w:rsidRPr="00DE43DC">
              <w:rPr>
                <w:rFonts w:ascii="Arial" w:hAnsi="Arial" w:cs="Arial"/>
                <w:b/>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K</w:t>
            </w:r>
            <w:r w:rsidRPr="00DE43DC">
              <w:rPr>
                <w:rFonts w:ascii="Arial" w:hAnsi="Arial" w:cs="Arial"/>
                <w:b/>
                <w:color w:val="000000"/>
                <w:sz w:val="18"/>
                <w:szCs w:val="18"/>
                <w:lang w:bidi="en-US"/>
              </w:rPr>
              <w:t>appa</w:t>
            </w:r>
            <w:r w:rsidRPr="00DE43DC">
              <w:rPr>
                <w:rFonts w:ascii="Arial" w:hAnsi="Arial" w:cs="Arial"/>
                <w:b/>
                <w:color w:val="000000"/>
                <w:sz w:val="18"/>
                <w:szCs w:val="18"/>
                <w:lang w:bidi="en-US"/>
              </w:rPr>
              <w:br/>
              <w:t>0.68 P value: &lt;0.01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Angst, 2005</w:t>
            </w:r>
            <w:r w:rsidRPr="00A424D8">
              <w:rPr>
                <w:noProof/>
                <w:color w:val="000000"/>
                <w:sz w:val="18"/>
                <w:szCs w:val="18"/>
                <w:vertAlign w:val="superscript"/>
                <w:lang w:bidi="en-US"/>
              </w:rPr>
              <w:t>414</w:t>
            </w:r>
            <w:r w:rsidRPr="00DE43DC">
              <w:rPr>
                <w:rFonts w:ascii="Arial" w:hAnsi="Arial" w:cs="Arial"/>
                <w:color w:val="000000"/>
                <w:sz w:val="18"/>
                <w:szCs w:val="18"/>
                <w:lang w:bidi="en-US"/>
              </w:rPr>
              <w:br/>
              <w:t>Index: WOMAC factor: Standing/walking</w:t>
            </w:r>
            <w:r w:rsidRPr="00DE43DC">
              <w:rPr>
                <w:rFonts w:ascii="Arial" w:hAnsi="Arial" w:cs="Arial"/>
                <w:color w:val="000000"/>
                <w:sz w:val="18"/>
                <w:szCs w:val="18"/>
                <w:lang w:bidi="en-US"/>
              </w:rPr>
              <w:br/>
              <w:t>Reference: Validation questionnaire</w:t>
            </w:r>
            <w:r w:rsidRPr="00DE43DC">
              <w:rPr>
                <w:lang w:bidi="en-US"/>
              </w:rPr>
              <w:t xml:space="preserve"> </w:t>
            </w:r>
            <w:r w:rsidRPr="00DE43DC">
              <w:rPr>
                <w:rFonts w:ascii="Arial" w:hAnsi="Arial" w:cs="Arial"/>
                <w:color w:val="000000"/>
                <w:sz w:val="18"/>
                <w:szCs w:val="18"/>
                <w:lang w:bidi="en-US"/>
              </w:rPr>
              <w:t>:</w:t>
            </w:r>
            <w:r>
              <w:rPr>
                <w:rFonts w:ascii="Arial" w:hAnsi="Arial" w:cs="Arial"/>
                <w:color w:val="000000"/>
                <w:sz w:val="18"/>
                <w:szCs w:val="18"/>
                <w:lang w:bidi="en-US"/>
              </w:rPr>
              <w:t>P</w:t>
            </w:r>
            <w:r w:rsidRPr="00DE43DC">
              <w:rPr>
                <w:rFonts w:ascii="Arial" w:hAnsi="Arial" w:cs="Arial"/>
                <w:color w:val="000000"/>
                <w:sz w:val="18"/>
                <w:szCs w:val="18"/>
                <w:lang w:bidi="en-US"/>
              </w:rPr>
              <w:t>hysician rating</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76 Mean age: 68.1</w:t>
            </w:r>
            <w:r w:rsidRPr="00DE43DC">
              <w:rPr>
                <w:rFonts w:ascii="Arial" w:hAnsi="Arial" w:cs="Arial"/>
                <w:color w:val="000000"/>
                <w:sz w:val="18"/>
                <w:szCs w:val="18"/>
                <w:lang w:bidi="en-US"/>
              </w:rPr>
              <w:br/>
              <w:t>% of females: 80</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K</w:t>
            </w:r>
            <w:r w:rsidRPr="00DE43DC">
              <w:rPr>
                <w:rFonts w:ascii="Arial" w:hAnsi="Arial" w:cs="Arial"/>
                <w:color w:val="000000"/>
                <w:sz w:val="18"/>
                <w:szCs w:val="18"/>
                <w:lang w:bidi="en-US"/>
              </w:rPr>
              <w:t>appa</w:t>
            </w:r>
            <w:r w:rsidRPr="00DE43DC">
              <w:rPr>
                <w:rFonts w:ascii="Arial" w:hAnsi="Arial" w:cs="Arial"/>
                <w:color w:val="000000"/>
                <w:sz w:val="18"/>
                <w:szCs w:val="18"/>
                <w:lang w:bidi="en-US"/>
              </w:rPr>
              <w:br/>
              <w:t>0.17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Traditional WOMAC</w:t>
            </w:r>
            <w:r w:rsidRPr="00DE43DC">
              <w:rPr>
                <w:rFonts w:ascii="Arial" w:hAnsi="Arial" w:cs="Arial"/>
                <w:color w:val="000000"/>
                <w:sz w:val="18"/>
                <w:szCs w:val="18"/>
                <w:lang w:bidi="en-US"/>
              </w:rPr>
              <w:br/>
              <w:t>Reference: Knee Society score, function score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Traditional WOMAC</w:t>
            </w:r>
            <w:r w:rsidRPr="00DE43DC">
              <w:rPr>
                <w:rFonts w:ascii="Arial" w:hAnsi="Arial" w:cs="Arial"/>
                <w:color w:val="000000"/>
                <w:sz w:val="18"/>
                <w:szCs w:val="18"/>
                <w:lang w:bidi="en-US"/>
              </w:rPr>
              <w:br/>
              <w:t>Reference: KOOS quality of life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0.2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Traditional WOMAC</w:t>
            </w:r>
            <w:r w:rsidRPr="00DE43DC">
              <w:rPr>
                <w:rFonts w:ascii="Arial" w:hAnsi="Arial" w:cs="Arial"/>
                <w:color w:val="000000"/>
                <w:sz w:val="18"/>
                <w:szCs w:val="18"/>
                <w:lang w:bidi="en-US"/>
              </w:rPr>
              <w:br/>
              <w:t>Reference: KOOS sport</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0.18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Traditional WOMAC</w:t>
            </w:r>
            <w:r w:rsidRPr="00DE43DC">
              <w:rPr>
                <w:rFonts w:ascii="Arial" w:hAnsi="Arial" w:cs="Arial"/>
                <w:color w:val="000000"/>
                <w:sz w:val="18"/>
                <w:szCs w:val="18"/>
                <w:lang w:bidi="en-US"/>
              </w:rPr>
              <w:br/>
              <w:t>Reference: Visual Analogue scale for pain</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0.37 P value: NR</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lastRenderedPageBreak/>
              <w:t>Yang, 2007</w:t>
            </w:r>
            <w:r w:rsidRPr="00A424D8">
              <w:rPr>
                <w:b/>
                <w:noProof/>
                <w:color w:val="000000"/>
                <w:sz w:val="18"/>
                <w:szCs w:val="18"/>
                <w:vertAlign w:val="superscript"/>
                <w:lang w:bidi="en-US"/>
              </w:rPr>
              <w:t>400</w:t>
            </w:r>
            <w:r w:rsidRPr="00DE43DC">
              <w:rPr>
                <w:rFonts w:ascii="Arial" w:hAnsi="Arial" w:cs="Arial"/>
                <w:b/>
                <w:color w:val="000000"/>
                <w:sz w:val="18"/>
                <w:szCs w:val="18"/>
                <w:lang w:bidi="en-US"/>
              </w:rPr>
              <w:br/>
              <w:t>Index: Traditional WOMAC</w:t>
            </w:r>
            <w:r w:rsidRPr="00DE43DC">
              <w:rPr>
                <w:rFonts w:ascii="Arial" w:hAnsi="Arial" w:cs="Arial"/>
                <w:b/>
                <w:color w:val="000000"/>
                <w:sz w:val="18"/>
                <w:szCs w:val="18"/>
                <w:lang w:bidi="en-US"/>
              </w:rPr>
              <w:br/>
              <w:t>Reference: KOOS activities of daily living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The Netherlands</w:t>
            </w:r>
            <w:r w:rsidRPr="00DE43DC">
              <w:rPr>
                <w:rFonts w:ascii="Arial" w:hAnsi="Arial" w:cs="Arial"/>
                <w:b/>
                <w:color w:val="000000"/>
                <w:sz w:val="18"/>
                <w:szCs w:val="18"/>
                <w:lang w:bidi="en-US"/>
              </w:rPr>
              <w:br/>
              <w:t>Size: 100 Mean age: 54.9</w:t>
            </w:r>
            <w:r w:rsidRPr="00DE43DC">
              <w:rPr>
                <w:rFonts w:ascii="Arial" w:hAnsi="Arial" w:cs="Arial"/>
                <w:b/>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val="fr-CA" w:bidi="en-US"/>
              </w:rPr>
            </w:pPr>
            <w:r w:rsidRPr="00DE43DC">
              <w:rPr>
                <w:rFonts w:ascii="Arial" w:hAnsi="Arial" w:cs="Arial"/>
                <w:b/>
                <w:color w:val="000000"/>
                <w:sz w:val="18"/>
                <w:szCs w:val="18"/>
                <w:lang w:val="fr-CA" w:bidi="en-US"/>
              </w:rPr>
              <w:t>Lin's concordance correlation coefficient</w:t>
            </w:r>
            <w:r w:rsidRPr="00DE43DC">
              <w:rPr>
                <w:rFonts w:ascii="Arial" w:hAnsi="Arial" w:cs="Arial"/>
                <w:b/>
                <w:color w:val="000000"/>
                <w:sz w:val="18"/>
                <w:szCs w:val="18"/>
                <w:lang w:val="fr-CA" w:bidi="en-US"/>
              </w:rPr>
              <w:br/>
              <w:t>0.98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Yang, 2007</w:t>
            </w:r>
            <w:r w:rsidRPr="00A424D8">
              <w:rPr>
                <w:b/>
                <w:noProof/>
                <w:color w:val="000000"/>
                <w:sz w:val="18"/>
                <w:szCs w:val="18"/>
                <w:vertAlign w:val="superscript"/>
                <w:lang w:bidi="en-US"/>
              </w:rPr>
              <w:t>400</w:t>
            </w:r>
            <w:r w:rsidRPr="00DE43DC">
              <w:rPr>
                <w:rFonts w:ascii="Arial" w:hAnsi="Arial" w:cs="Arial"/>
                <w:b/>
                <w:color w:val="000000"/>
                <w:sz w:val="18"/>
                <w:szCs w:val="18"/>
                <w:lang w:bidi="en-US"/>
              </w:rPr>
              <w:br/>
              <w:t>Index: Traditional WOMAC</w:t>
            </w:r>
            <w:r w:rsidRPr="00DE43DC">
              <w:rPr>
                <w:rFonts w:ascii="Arial" w:hAnsi="Arial" w:cs="Arial"/>
                <w:b/>
                <w:color w:val="000000"/>
                <w:sz w:val="18"/>
                <w:szCs w:val="18"/>
                <w:lang w:bidi="en-US"/>
              </w:rPr>
              <w:br/>
              <w:t>Reference: KOOS pain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The Netherlands</w:t>
            </w:r>
            <w:r w:rsidRPr="00DE43DC">
              <w:rPr>
                <w:rFonts w:ascii="Arial" w:hAnsi="Arial" w:cs="Arial"/>
                <w:b/>
                <w:color w:val="000000"/>
                <w:sz w:val="18"/>
                <w:szCs w:val="18"/>
                <w:lang w:bidi="en-US"/>
              </w:rPr>
              <w:br/>
              <w:t>Size: 100 Mean age: 54.9</w:t>
            </w:r>
            <w:r w:rsidRPr="00DE43DC">
              <w:rPr>
                <w:rFonts w:ascii="Arial" w:hAnsi="Arial" w:cs="Arial"/>
                <w:b/>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val="fr-CA" w:bidi="en-US"/>
              </w:rPr>
            </w:pPr>
            <w:r w:rsidRPr="00DE43DC">
              <w:rPr>
                <w:rFonts w:ascii="Arial" w:hAnsi="Arial" w:cs="Arial"/>
                <w:b/>
                <w:color w:val="000000"/>
                <w:sz w:val="18"/>
                <w:szCs w:val="18"/>
                <w:lang w:val="fr-CA" w:bidi="en-US"/>
              </w:rPr>
              <w:t>Lin's concordance correlation coefficient</w:t>
            </w:r>
            <w:r w:rsidRPr="00DE43DC">
              <w:rPr>
                <w:rFonts w:ascii="Arial" w:hAnsi="Arial" w:cs="Arial"/>
                <w:b/>
                <w:color w:val="000000"/>
                <w:sz w:val="18"/>
                <w:szCs w:val="18"/>
                <w:lang w:val="fr-CA" w:bidi="en-US"/>
              </w:rPr>
              <w:br/>
              <w:t>0.75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Modified short-form WOMAC</w:t>
            </w:r>
            <w:r w:rsidRPr="00DE43DC">
              <w:rPr>
                <w:rFonts w:ascii="Arial" w:hAnsi="Arial" w:cs="Arial"/>
                <w:color w:val="000000"/>
                <w:sz w:val="18"/>
                <w:szCs w:val="18"/>
                <w:lang w:bidi="en-US"/>
              </w:rPr>
              <w:br/>
              <w:t>Reference: Knee Society score, function score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0.37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Short-form WOMAC function scale</w:t>
            </w:r>
            <w:r w:rsidRPr="00DE43DC">
              <w:rPr>
                <w:rFonts w:ascii="Arial" w:hAnsi="Arial" w:cs="Arial"/>
                <w:color w:val="000000"/>
                <w:sz w:val="18"/>
                <w:szCs w:val="18"/>
                <w:lang w:bidi="en-US"/>
              </w:rPr>
              <w:br/>
              <w:t>Reference: Knee Society score, function score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0.41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Yang, 2007</w:t>
            </w:r>
            <w:r w:rsidRPr="00A424D8">
              <w:rPr>
                <w:b/>
                <w:noProof/>
                <w:color w:val="000000"/>
                <w:sz w:val="18"/>
                <w:szCs w:val="18"/>
                <w:vertAlign w:val="superscript"/>
                <w:lang w:bidi="en-US"/>
              </w:rPr>
              <w:t>400</w:t>
            </w:r>
            <w:r w:rsidRPr="00DE43DC">
              <w:rPr>
                <w:rFonts w:ascii="Arial" w:hAnsi="Arial" w:cs="Arial"/>
                <w:b/>
                <w:color w:val="000000"/>
                <w:sz w:val="18"/>
                <w:szCs w:val="18"/>
                <w:lang w:bidi="en-US"/>
              </w:rPr>
              <w:br/>
              <w:t>Index: Short-form WOMAC function scale</w:t>
            </w:r>
            <w:r w:rsidRPr="00DE43DC">
              <w:rPr>
                <w:rFonts w:ascii="Arial" w:hAnsi="Arial" w:cs="Arial"/>
                <w:b/>
                <w:color w:val="000000"/>
                <w:sz w:val="18"/>
                <w:szCs w:val="18"/>
                <w:lang w:bidi="en-US"/>
              </w:rPr>
              <w:br/>
              <w:t>Reference: KOOS pain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The Netherlands</w:t>
            </w:r>
            <w:r w:rsidRPr="00DE43DC">
              <w:rPr>
                <w:rFonts w:ascii="Arial" w:hAnsi="Arial" w:cs="Arial"/>
                <w:b/>
                <w:color w:val="000000"/>
                <w:sz w:val="18"/>
                <w:szCs w:val="18"/>
                <w:lang w:bidi="en-US"/>
              </w:rPr>
              <w:br/>
              <w:t>Size: 100 Mean age: 54.9</w:t>
            </w:r>
            <w:r w:rsidRPr="00DE43DC">
              <w:rPr>
                <w:rFonts w:ascii="Arial" w:hAnsi="Arial" w:cs="Arial"/>
                <w:b/>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val="fr-CA" w:bidi="en-US"/>
              </w:rPr>
            </w:pPr>
            <w:r w:rsidRPr="00DE43DC">
              <w:rPr>
                <w:rFonts w:ascii="Arial" w:hAnsi="Arial" w:cs="Arial"/>
                <w:b/>
                <w:color w:val="000000"/>
                <w:sz w:val="18"/>
                <w:szCs w:val="18"/>
                <w:lang w:val="fr-CA" w:bidi="en-US"/>
              </w:rPr>
              <w:t>Lin's concordance correlation coefficient</w:t>
            </w:r>
            <w:r w:rsidRPr="00DE43DC">
              <w:rPr>
                <w:rFonts w:ascii="Arial" w:hAnsi="Arial" w:cs="Arial"/>
                <w:b/>
                <w:color w:val="000000"/>
                <w:sz w:val="18"/>
                <w:szCs w:val="18"/>
                <w:lang w:val="fr-CA" w:bidi="en-US"/>
              </w:rPr>
              <w:br/>
              <w:t>0.66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Modified short-form WOMAC</w:t>
            </w:r>
            <w:r w:rsidRPr="00DE43DC">
              <w:rPr>
                <w:rFonts w:ascii="Arial" w:hAnsi="Arial" w:cs="Arial"/>
                <w:color w:val="000000"/>
                <w:sz w:val="18"/>
                <w:szCs w:val="18"/>
                <w:lang w:bidi="en-US"/>
              </w:rPr>
              <w:br/>
              <w:t>Reference: KOOS quality of life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0.2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Short-form WOMAC function scale</w:t>
            </w:r>
            <w:r w:rsidRPr="00DE43DC">
              <w:rPr>
                <w:rFonts w:ascii="Arial" w:hAnsi="Arial" w:cs="Arial"/>
                <w:color w:val="000000"/>
                <w:sz w:val="18"/>
                <w:szCs w:val="18"/>
                <w:lang w:bidi="en-US"/>
              </w:rPr>
              <w:br/>
              <w:t>Reference: KOOS quality of life</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0.18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Modified short-form WOMAC</w:t>
            </w:r>
            <w:r w:rsidRPr="00DE43DC">
              <w:rPr>
                <w:rFonts w:ascii="Arial" w:hAnsi="Arial" w:cs="Arial"/>
                <w:color w:val="000000"/>
                <w:sz w:val="18"/>
                <w:szCs w:val="18"/>
                <w:lang w:bidi="en-US"/>
              </w:rPr>
              <w:br/>
              <w:t>Reference: KOOS sport</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0.15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Short-form WOMAC function scale</w:t>
            </w:r>
            <w:r w:rsidRPr="00DE43DC">
              <w:rPr>
                <w:rFonts w:ascii="Arial" w:hAnsi="Arial" w:cs="Arial"/>
                <w:color w:val="000000"/>
                <w:sz w:val="18"/>
                <w:szCs w:val="18"/>
                <w:lang w:bidi="en-US"/>
              </w:rPr>
              <w:br/>
              <w:t>Reference: KOOS sport</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0.17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Modified short-form WOMAC</w:t>
            </w:r>
            <w:r w:rsidRPr="00DE43DC">
              <w:rPr>
                <w:rFonts w:ascii="Arial" w:hAnsi="Arial" w:cs="Arial"/>
                <w:color w:val="000000"/>
                <w:sz w:val="18"/>
                <w:szCs w:val="18"/>
                <w:lang w:bidi="en-US"/>
              </w:rPr>
              <w:br/>
              <w:t>Reference: Visual Analogue scale for pain</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0.39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Yang, 2007</w:t>
            </w:r>
            <w:r w:rsidRPr="00A424D8">
              <w:rPr>
                <w:noProof/>
                <w:color w:val="000000"/>
                <w:sz w:val="18"/>
                <w:szCs w:val="18"/>
                <w:vertAlign w:val="superscript"/>
                <w:lang w:bidi="en-US"/>
              </w:rPr>
              <w:t>400</w:t>
            </w:r>
            <w:r w:rsidRPr="00DE43DC">
              <w:rPr>
                <w:rFonts w:ascii="Arial" w:hAnsi="Arial" w:cs="Arial"/>
                <w:color w:val="000000"/>
                <w:sz w:val="18"/>
                <w:szCs w:val="18"/>
                <w:lang w:bidi="en-US"/>
              </w:rPr>
              <w:br/>
              <w:t>Index: Short-form WOMAC function scale</w:t>
            </w:r>
            <w:r w:rsidRPr="00DE43DC">
              <w:rPr>
                <w:rFonts w:ascii="Arial" w:hAnsi="Arial" w:cs="Arial"/>
                <w:color w:val="000000"/>
                <w:sz w:val="18"/>
                <w:szCs w:val="18"/>
                <w:lang w:bidi="en-US"/>
              </w:rPr>
              <w:br/>
              <w:t>Reference: Visual Analogue scale for pain</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The Netherlands</w:t>
            </w:r>
            <w:r w:rsidRPr="00DE43DC">
              <w:rPr>
                <w:rFonts w:ascii="Arial" w:hAnsi="Arial" w:cs="Arial"/>
                <w:color w:val="000000"/>
                <w:sz w:val="18"/>
                <w:szCs w:val="18"/>
                <w:lang w:bidi="en-US"/>
              </w:rPr>
              <w:br/>
              <w:t>Size: 100 Mean age: 54.9</w:t>
            </w:r>
            <w:r w:rsidRPr="00DE43DC">
              <w:rPr>
                <w:rFonts w:ascii="Arial" w:hAnsi="Arial" w:cs="Arial"/>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val="fr-CA" w:bidi="en-US"/>
              </w:rPr>
            </w:pPr>
            <w:r w:rsidRPr="00DE43DC">
              <w:rPr>
                <w:rFonts w:ascii="Arial" w:hAnsi="Arial" w:cs="Arial"/>
                <w:color w:val="000000"/>
                <w:sz w:val="18"/>
                <w:szCs w:val="18"/>
                <w:lang w:val="fr-CA" w:bidi="en-US"/>
              </w:rPr>
              <w:t>Lin's concordance correlation coefficient</w:t>
            </w:r>
            <w:r w:rsidRPr="00DE43DC">
              <w:rPr>
                <w:rFonts w:ascii="Arial" w:hAnsi="Arial" w:cs="Arial"/>
                <w:color w:val="000000"/>
                <w:sz w:val="18"/>
                <w:szCs w:val="18"/>
                <w:lang w:val="fr-CA" w:bidi="en-US"/>
              </w:rPr>
              <w:br/>
              <w:t>0.33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Yang, 2007</w:t>
            </w:r>
            <w:r w:rsidRPr="00A424D8">
              <w:rPr>
                <w:b/>
                <w:noProof/>
                <w:color w:val="000000"/>
                <w:sz w:val="18"/>
                <w:szCs w:val="18"/>
                <w:vertAlign w:val="superscript"/>
                <w:lang w:bidi="en-US"/>
              </w:rPr>
              <w:t>400</w:t>
            </w:r>
            <w:r w:rsidRPr="00DE43DC">
              <w:rPr>
                <w:rFonts w:ascii="Arial" w:hAnsi="Arial" w:cs="Arial"/>
                <w:b/>
                <w:color w:val="000000"/>
                <w:sz w:val="18"/>
                <w:szCs w:val="18"/>
                <w:lang w:bidi="en-US"/>
              </w:rPr>
              <w:br/>
              <w:t>Index: Modified short-form WOMAC</w:t>
            </w:r>
            <w:r w:rsidRPr="00DE43DC">
              <w:rPr>
                <w:rFonts w:ascii="Arial" w:hAnsi="Arial" w:cs="Arial"/>
                <w:b/>
                <w:color w:val="000000"/>
                <w:sz w:val="18"/>
                <w:szCs w:val="18"/>
                <w:lang w:bidi="en-US"/>
              </w:rPr>
              <w:br/>
              <w:t>Reference: KOOS activities of daily living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The Netherlands</w:t>
            </w:r>
            <w:r w:rsidRPr="00DE43DC">
              <w:rPr>
                <w:rFonts w:ascii="Arial" w:hAnsi="Arial" w:cs="Arial"/>
                <w:b/>
                <w:color w:val="000000"/>
                <w:sz w:val="18"/>
                <w:szCs w:val="18"/>
                <w:lang w:bidi="en-US"/>
              </w:rPr>
              <w:br/>
              <w:t>Size: 100 Mean age: 54.9</w:t>
            </w:r>
            <w:r w:rsidRPr="00DE43DC">
              <w:rPr>
                <w:rFonts w:ascii="Arial" w:hAnsi="Arial" w:cs="Arial"/>
                <w:b/>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val="fr-CA" w:bidi="en-US"/>
              </w:rPr>
            </w:pPr>
            <w:r w:rsidRPr="00DE43DC">
              <w:rPr>
                <w:rFonts w:ascii="Arial" w:hAnsi="Arial" w:cs="Arial"/>
                <w:b/>
                <w:color w:val="000000"/>
                <w:sz w:val="18"/>
                <w:szCs w:val="18"/>
                <w:lang w:val="fr-CA" w:bidi="en-US"/>
              </w:rPr>
              <w:t>Lin's concordance correlation coefficient</w:t>
            </w:r>
            <w:r w:rsidRPr="00DE43DC">
              <w:rPr>
                <w:rFonts w:ascii="Arial" w:hAnsi="Arial" w:cs="Arial"/>
                <w:b/>
                <w:color w:val="000000"/>
                <w:sz w:val="18"/>
                <w:szCs w:val="18"/>
                <w:lang w:val="fr-CA" w:bidi="en-US"/>
              </w:rPr>
              <w:br/>
              <w:t>0.94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Yang, 2007</w:t>
            </w:r>
            <w:r w:rsidRPr="00A424D8">
              <w:rPr>
                <w:b/>
                <w:noProof/>
                <w:color w:val="000000"/>
                <w:sz w:val="18"/>
                <w:szCs w:val="18"/>
                <w:vertAlign w:val="superscript"/>
                <w:lang w:bidi="en-US"/>
              </w:rPr>
              <w:t>400</w:t>
            </w:r>
            <w:r w:rsidRPr="00DE43DC">
              <w:rPr>
                <w:rFonts w:ascii="Arial" w:hAnsi="Arial" w:cs="Arial"/>
                <w:b/>
                <w:color w:val="000000"/>
                <w:sz w:val="18"/>
                <w:szCs w:val="18"/>
                <w:lang w:bidi="en-US"/>
              </w:rPr>
              <w:br/>
              <w:t>Index: Short-form WOMAC function scale</w:t>
            </w:r>
            <w:r w:rsidRPr="00DE43DC">
              <w:rPr>
                <w:rFonts w:ascii="Arial" w:hAnsi="Arial" w:cs="Arial"/>
                <w:b/>
                <w:color w:val="000000"/>
                <w:sz w:val="18"/>
                <w:szCs w:val="18"/>
                <w:lang w:bidi="en-US"/>
              </w:rPr>
              <w:br/>
              <w:t>Reference: KOOS activities of daily living</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The Netherlands</w:t>
            </w:r>
            <w:r w:rsidRPr="00DE43DC">
              <w:rPr>
                <w:rFonts w:ascii="Arial" w:hAnsi="Arial" w:cs="Arial"/>
                <w:b/>
                <w:color w:val="000000"/>
                <w:sz w:val="18"/>
                <w:szCs w:val="18"/>
                <w:lang w:bidi="en-US"/>
              </w:rPr>
              <w:br/>
              <w:t>Size: 100 Mean age: 54.9</w:t>
            </w:r>
            <w:r w:rsidRPr="00DE43DC">
              <w:rPr>
                <w:rFonts w:ascii="Arial" w:hAnsi="Arial" w:cs="Arial"/>
                <w:b/>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val="fr-CA" w:bidi="en-US"/>
              </w:rPr>
            </w:pPr>
            <w:r w:rsidRPr="00DE43DC">
              <w:rPr>
                <w:rFonts w:ascii="Arial" w:hAnsi="Arial" w:cs="Arial"/>
                <w:b/>
                <w:color w:val="000000"/>
                <w:sz w:val="18"/>
                <w:szCs w:val="18"/>
                <w:lang w:val="fr-CA" w:bidi="en-US"/>
              </w:rPr>
              <w:t>Lin's concordance correlation coefficient</w:t>
            </w:r>
            <w:r w:rsidRPr="00DE43DC">
              <w:rPr>
                <w:rFonts w:ascii="Arial" w:hAnsi="Arial" w:cs="Arial"/>
                <w:b/>
                <w:color w:val="000000"/>
                <w:sz w:val="18"/>
                <w:szCs w:val="18"/>
                <w:lang w:val="fr-CA" w:bidi="en-US"/>
              </w:rPr>
              <w:br/>
              <w:t>0.97 P value: NR</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lastRenderedPageBreak/>
              <w:t>Yang, 2007</w:t>
            </w:r>
            <w:r w:rsidRPr="00A424D8">
              <w:rPr>
                <w:b/>
                <w:noProof/>
                <w:color w:val="000000"/>
                <w:sz w:val="18"/>
                <w:szCs w:val="18"/>
                <w:vertAlign w:val="superscript"/>
                <w:lang w:bidi="en-US"/>
              </w:rPr>
              <w:t>400</w:t>
            </w:r>
            <w:r w:rsidRPr="00DE43DC">
              <w:rPr>
                <w:rFonts w:ascii="Arial" w:hAnsi="Arial" w:cs="Arial"/>
                <w:b/>
                <w:color w:val="000000"/>
                <w:sz w:val="18"/>
                <w:szCs w:val="18"/>
                <w:lang w:bidi="en-US"/>
              </w:rPr>
              <w:br/>
              <w:t>Index: Modified short-form WOMAC</w:t>
            </w:r>
            <w:r w:rsidRPr="00DE43DC">
              <w:rPr>
                <w:rFonts w:ascii="Arial" w:hAnsi="Arial" w:cs="Arial"/>
                <w:b/>
                <w:color w:val="000000"/>
                <w:sz w:val="18"/>
                <w:szCs w:val="18"/>
                <w:lang w:bidi="en-US"/>
              </w:rPr>
              <w:br/>
              <w:t>Reference: KOOS pain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The Netherlands</w:t>
            </w:r>
            <w:r w:rsidRPr="00DE43DC">
              <w:rPr>
                <w:rFonts w:ascii="Arial" w:hAnsi="Arial" w:cs="Arial"/>
                <w:b/>
                <w:color w:val="000000"/>
                <w:sz w:val="18"/>
                <w:szCs w:val="18"/>
                <w:lang w:bidi="en-US"/>
              </w:rPr>
              <w:br/>
              <w:t>Size: 100 Mean age: 54.9</w:t>
            </w:r>
            <w:r w:rsidRPr="00DE43DC">
              <w:rPr>
                <w:rFonts w:ascii="Arial" w:hAnsi="Arial" w:cs="Arial"/>
                <w:b/>
                <w:color w:val="000000"/>
                <w:sz w:val="18"/>
                <w:szCs w:val="18"/>
                <w:lang w:bidi="en-US"/>
              </w:rPr>
              <w:br/>
              <w:t>% of females: 37</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val="fr-CA" w:bidi="en-US"/>
              </w:rPr>
            </w:pPr>
            <w:r w:rsidRPr="00DE43DC">
              <w:rPr>
                <w:rFonts w:ascii="Arial" w:hAnsi="Arial" w:cs="Arial"/>
                <w:b/>
                <w:color w:val="000000"/>
                <w:sz w:val="18"/>
                <w:szCs w:val="18"/>
                <w:lang w:val="fr-CA" w:bidi="en-US"/>
              </w:rPr>
              <w:t>Lin's concordance correlation coefficient</w:t>
            </w:r>
            <w:r w:rsidRPr="00DE43DC">
              <w:rPr>
                <w:rFonts w:ascii="Arial" w:hAnsi="Arial" w:cs="Arial"/>
                <w:b/>
                <w:color w:val="000000"/>
                <w:sz w:val="18"/>
                <w:szCs w:val="18"/>
                <w:lang w:val="fr-CA" w:bidi="en-US"/>
              </w:rPr>
              <w:br/>
              <w:t>0.79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Baron, 2007</w:t>
            </w:r>
            <w:r w:rsidRPr="00A424D8">
              <w:rPr>
                <w:b/>
                <w:noProof/>
                <w:color w:val="000000"/>
                <w:sz w:val="18"/>
                <w:szCs w:val="18"/>
                <w:vertAlign w:val="superscript"/>
                <w:lang w:bidi="en-US"/>
              </w:rPr>
              <w:t>337</w:t>
            </w:r>
            <w:r w:rsidRPr="00DE43DC">
              <w:rPr>
                <w:rFonts w:ascii="Arial" w:hAnsi="Arial" w:cs="Arial"/>
                <w:b/>
                <w:color w:val="000000"/>
                <w:sz w:val="18"/>
                <w:szCs w:val="18"/>
                <w:lang w:bidi="en-US"/>
              </w:rPr>
              <w:br/>
              <w:t>Index: WOMAC- LF:</w:t>
            </w:r>
            <w:r>
              <w:rPr>
                <w:rFonts w:ascii="Arial" w:hAnsi="Arial" w:cs="Arial"/>
                <w:b/>
                <w:color w:val="000000"/>
                <w:sz w:val="18"/>
                <w:szCs w:val="18"/>
                <w:lang w:bidi="en-US"/>
              </w:rPr>
              <w:t xml:space="preserve"> </w:t>
            </w:r>
            <w:r w:rsidRPr="00DE43DC">
              <w:rPr>
                <w:rFonts w:ascii="Arial" w:hAnsi="Arial" w:cs="Arial"/>
                <w:b/>
                <w:color w:val="000000"/>
                <w:sz w:val="18"/>
                <w:szCs w:val="18"/>
                <w:lang w:bidi="en-US"/>
              </w:rPr>
              <w:t>function</w:t>
            </w:r>
            <w:r w:rsidRPr="00DE43DC">
              <w:rPr>
                <w:rFonts w:ascii="Arial" w:hAnsi="Arial" w:cs="Arial"/>
                <w:b/>
                <w:color w:val="000000"/>
                <w:sz w:val="18"/>
                <w:szCs w:val="18"/>
                <w:lang w:bidi="en-US"/>
              </w:rPr>
              <w:br/>
              <w:t>Reference: NRS:</w:t>
            </w:r>
            <w:r w:rsidRPr="00DE43DC">
              <w:rPr>
                <w:lang w:bidi="en-US"/>
              </w:rPr>
              <w:t xml:space="preserve"> </w:t>
            </w:r>
            <w:r>
              <w:rPr>
                <w:rFonts w:ascii="Arial" w:hAnsi="Arial" w:cs="Arial"/>
                <w:b/>
                <w:color w:val="000000"/>
                <w:sz w:val="18"/>
                <w:szCs w:val="18"/>
                <w:lang w:bidi="en-US"/>
              </w:rPr>
              <w:t>F</w:t>
            </w:r>
            <w:r w:rsidRPr="00DE43DC">
              <w:rPr>
                <w:rFonts w:ascii="Arial" w:hAnsi="Arial" w:cs="Arial"/>
                <w:b/>
                <w:color w:val="000000"/>
                <w:sz w:val="18"/>
                <w:szCs w:val="18"/>
                <w:lang w:bidi="en-US"/>
              </w:rPr>
              <w:t>unctional impairment</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878 Mean age65.7</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69.24</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correlation coefficient</w:t>
            </w:r>
            <w:r w:rsidRPr="00DE43DC">
              <w:rPr>
                <w:rFonts w:ascii="Arial" w:hAnsi="Arial" w:cs="Arial"/>
                <w:b/>
                <w:color w:val="000000"/>
                <w:sz w:val="18"/>
                <w:szCs w:val="18"/>
                <w:lang w:bidi="en-US"/>
              </w:rPr>
              <w:br/>
              <w:t>0.64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Baron, 2007</w:t>
            </w:r>
            <w:r w:rsidRPr="00A424D8">
              <w:rPr>
                <w:b/>
                <w:noProof/>
                <w:color w:val="000000"/>
                <w:sz w:val="18"/>
                <w:szCs w:val="18"/>
                <w:vertAlign w:val="superscript"/>
                <w:lang w:bidi="en-US"/>
              </w:rPr>
              <w:t>337</w:t>
            </w:r>
            <w:r w:rsidRPr="00DE43DC">
              <w:rPr>
                <w:rFonts w:ascii="Arial" w:hAnsi="Arial" w:cs="Arial"/>
                <w:b/>
                <w:color w:val="000000"/>
                <w:sz w:val="18"/>
                <w:szCs w:val="18"/>
                <w:lang w:bidi="en-US"/>
              </w:rPr>
              <w:br/>
              <w:t>Index: WOMAC- LF: function</w:t>
            </w:r>
            <w:r w:rsidRPr="00DE43DC">
              <w:rPr>
                <w:rFonts w:ascii="Arial" w:hAnsi="Arial" w:cs="Arial"/>
                <w:b/>
                <w:color w:val="000000"/>
                <w:sz w:val="18"/>
                <w:szCs w:val="18"/>
                <w:lang w:bidi="en-US"/>
              </w:rPr>
              <w:br/>
              <w:t>Reference: NRS:</w:t>
            </w:r>
            <w:r>
              <w:rPr>
                <w:rFonts w:ascii="Arial" w:hAnsi="Arial" w:cs="Arial"/>
                <w:b/>
                <w:color w:val="000000"/>
                <w:sz w:val="18"/>
                <w:szCs w:val="18"/>
                <w:lang w:bidi="en-US"/>
              </w:rPr>
              <w:t xml:space="preserve"> P</w:t>
            </w:r>
            <w:r w:rsidRPr="00DE43DC">
              <w:rPr>
                <w:rFonts w:ascii="Arial" w:hAnsi="Arial" w:cs="Arial"/>
                <w:b/>
                <w:color w:val="000000"/>
                <w:sz w:val="18"/>
                <w:szCs w:val="18"/>
                <w:lang w:bidi="en-US"/>
              </w:rPr>
              <w:t>ain</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878 65.7</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xml:space="preserve"> % of females: 69.24</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correlation coefficient</w:t>
            </w:r>
            <w:r w:rsidRPr="00DE43DC">
              <w:rPr>
                <w:rFonts w:ascii="Arial" w:hAnsi="Arial" w:cs="Arial"/>
                <w:b/>
                <w:color w:val="000000"/>
                <w:sz w:val="18"/>
                <w:szCs w:val="18"/>
                <w:lang w:bidi="en-US"/>
              </w:rPr>
              <w:br/>
              <w:t>0.52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Baron, 2007</w:t>
            </w:r>
            <w:r w:rsidRPr="00A424D8">
              <w:rPr>
                <w:b/>
                <w:noProof/>
                <w:color w:val="000000"/>
                <w:sz w:val="18"/>
                <w:szCs w:val="18"/>
                <w:vertAlign w:val="superscript"/>
                <w:lang w:bidi="en-US"/>
              </w:rPr>
              <w:t>337</w:t>
            </w:r>
            <w:r w:rsidRPr="00DE43DC">
              <w:rPr>
                <w:rFonts w:ascii="Arial" w:hAnsi="Arial" w:cs="Arial"/>
                <w:b/>
                <w:color w:val="000000"/>
                <w:sz w:val="18"/>
                <w:szCs w:val="18"/>
                <w:lang w:bidi="en-US"/>
              </w:rPr>
              <w:br/>
              <w:t>Index: WOMAC- LF: function</w:t>
            </w:r>
            <w:r w:rsidRPr="00DE43DC">
              <w:rPr>
                <w:rFonts w:ascii="Arial" w:hAnsi="Arial" w:cs="Arial"/>
                <w:b/>
                <w:color w:val="000000"/>
                <w:sz w:val="18"/>
                <w:szCs w:val="18"/>
                <w:lang w:bidi="en-US"/>
              </w:rPr>
              <w:br/>
              <w:t>Reference: NRS:</w:t>
            </w:r>
            <w:r w:rsidRPr="00DE43DC">
              <w:rPr>
                <w:lang w:bidi="en-US"/>
              </w:rPr>
              <w:t xml:space="preserve"> </w:t>
            </w:r>
            <w:r>
              <w:rPr>
                <w:rFonts w:ascii="Arial" w:hAnsi="Arial" w:cs="Arial"/>
                <w:b/>
                <w:color w:val="000000"/>
                <w:sz w:val="18"/>
                <w:szCs w:val="18"/>
                <w:lang w:bidi="en-US"/>
              </w:rPr>
              <w:t>G</w:t>
            </w:r>
            <w:r w:rsidRPr="00DE43DC">
              <w:rPr>
                <w:rFonts w:ascii="Arial" w:hAnsi="Arial" w:cs="Arial"/>
                <w:b/>
                <w:color w:val="000000"/>
                <w:sz w:val="18"/>
                <w:szCs w:val="18"/>
                <w:lang w:bidi="en-US"/>
              </w:rPr>
              <w:t>lobal assessment</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878 65.7</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69.24</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correlation coefficient</w:t>
            </w:r>
            <w:r w:rsidRPr="00DE43DC">
              <w:rPr>
                <w:rFonts w:ascii="Arial" w:hAnsi="Arial" w:cs="Arial"/>
                <w:b/>
                <w:color w:val="000000"/>
                <w:sz w:val="18"/>
                <w:szCs w:val="18"/>
                <w:lang w:bidi="en-US"/>
              </w:rPr>
              <w:br/>
              <w:t>0.53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Baron, 2007</w:t>
            </w:r>
            <w:r w:rsidRPr="00A424D8">
              <w:rPr>
                <w:b/>
                <w:noProof/>
                <w:color w:val="000000"/>
                <w:sz w:val="18"/>
                <w:szCs w:val="18"/>
                <w:vertAlign w:val="superscript"/>
                <w:lang w:bidi="en-US"/>
              </w:rPr>
              <w:t>337</w:t>
            </w:r>
            <w:r w:rsidRPr="00DE43DC">
              <w:rPr>
                <w:rFonts w:ascii="Arial" w:hAnsi="Arial" w:cs="Arial"/>
                <w:b/>
                <w:color w:val="000000"/>
                <w:sz w:val="18"/>
                <w:szCs w:val="18"/>
                <w:lang w:bidi="en-US"/>
              </w:rPr>
              <w:br/>
              <w:t>Index: WOMAC- SF:</w:t>
            </w:r>
            <w:r>
              <w:rPr>
                <w:rFonts w:ascii="Arial" w:hAnsi="Arial" w:cs="Arial"/>
                <w:b/>
                <w:color w:val="000000"/>
                <w:sz w:val="18"/>
                <w:szCs w:val="18"/>
                <w:lang w:bidi="en-US"/>
              </w:rPr>
              <w:t xml:space="preserve"> </w:t>
            </w:r>
            <w:r w:rsidRPr="00DE43DC">
              <w:rPr>
                <w:rFonts w:ascii="Arial" w:hAnsi="Arial" w:cs="Arial"/>
                <w:b/>
                <w:color w:val="000000"/>
                <w:sz w:val="18"/>
                <w:szCs w:val="18"/>
                <w:lang w:bidi="en-US"/>
              </w:rPr>
              <w:t>function</w:t>
            </w:r>
            <w:r w:rsidRPr="00DE43DC">
              <w:rPr>
                <w:rFonts w:ascii="Arial" w:hAnsi="Arial" w:cs="Arial"/>
                <w:b/>
                <w:color w:val="000000"/>
                <w:sz w:val="18"/>
                <w:szCs w:val="18"/>
                <w:lang w:bidi="en-US"/>
              </w:rPr>
              <w:br/>
              <w:t>Reference: NRS:</w:t>
            </w:r>
            <w:r w:rsidRPr="00DE43DC">
              <w:rPr>
                <w:lang w:bidi="en-US"/>
              </w:rPr>
              <w:t xml:space="preserve"> </w:t>
            </w:r>
            <w:r>
              <w:rPr>
                <w:rFonts w:ascii="Arial" w:hAnsi="Arial" w:cs="Arial"/>
                <w:b/>
                <w:color w:val="000000"/>
                <w:sz w:val="18"/>
                <w:szCs w:val="18"/>
                <w:lang w:bidi="en-US"/>
              </w:rPr>
              <w:t>F</w:t>
            </w:r>
            <w:r w:rsidRPr="00DE43DC">
              <w:rPr>
                <w:rFonts w:ascii="Arial" w:hAnsi="Arial" w:cs="Arial"/>
                <w:b/>
                <w:color w:val="000000"/>
                <w:sz w:val="18"/>
                <w:szCs w:val="18"/>
                <w:lang w:bidi="en-US"/>
              </w:rPr>
              <w:t>unctional impairment</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878 65.7</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69.24</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correlation coefficient</w:t>
            </w:r>
            <w:r w:rsidRPr="00DE43DC">
              <w:rPr>
                <w:rFonts w:ascii="Arial" w:hAnsi="Arial" w:cs="Arial"/>
                <w:b/>
                <w:color w:val="000000"/>
                <w:sz w:val="18"/>
                <w:szCs w:val="18"/>
                <w:lang w:bidi="en-US"/>
              </w:rPr>
              <w:br/>
              <w:t>0.65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Baron, 2007</w:t>
            </w:r>
            <w:r w:rsidRPr="00A424D8">
              <w:rPr>
                <w:b/>
                <w:noProof/>
                <w:color w:val="000000"/>
                <w:sz w:val="18"/>
                <w:szCs w:val="18"/>
                <w:vertAlign w:val="superscript"/>
                <w:lang w:bidi="en-US"/>
              </w:rPr>
              <w:t>337</w:t>
            </w:r>
            <w:r w:rsidRPr="00DE43DC">
              <w:rPr>
                <w:rFonts w:ascii="Arial" w:hAnsi="Arial" w:cs="Arial"/>
                <w:b/>
                <w:color w:val="000000"/>
                <w:sz w:val="18"/>
                <w:szCs w:val="18"/>
                <w:lang w:bidi="en-US"/>
              </w:rPr>
              <w:br/>
              <w:t>Index: WOMAC- SF: function</w:t>
            </w:r>
            <w:r w:rsidRPr="00DE43DC">
              <w:rPr>
                <w:rFonts w:ascii="Arial" w:hAnsi="Arial" w:cs="Arial"/>
                <w:b/>
                <w:color w:val="000000"/>
                <w:sz w:val="18"/>
                <w:szCs w:val="18"/>
                <w:lang w:bidi="en-US"/>
              </w:rPr>
              <w:br/>
              <w:t>Reference: NRS (11-point numerical rating scale, score ranging from 0 to high):</w:t>
            </w:r>
            <w:r w:rsidRPr="00DE43DC">
              <w:rPr>
                <w:lang w:bidi="en-US"/>
              </w:rPr>
              <w:t xml:space="preserve"> </w:t>
            </w:r>
            <w:r w:rsidRPr="00DE43DC">
              <w:rPr>
                <w:rFonts w:ascii="Arial" w:hAnsi="Arial" w:cs="Arial"/>
                <w:b/>
                <w:color w:val="000000"/>
                <w:sz w:val="18"/>
                <w:szCs w:val="18"/>
                <w:lang w:bidi="en-US"/>
              </w:rPr>
              <w:t>pain</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65.7</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69.24</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correlation coefficient</w:t>
            </w:r>
            <w:r w:rsidRPr="00DE43DC">
              <w:rPr>
                <w:rFonts w:ascii="Arial" w:hAnsi="Arial" w:cs="Arial"/>
                <w:b/>
                <w:color w:val="000000"/>
                <w:sz w:val="18"/>
                <w:szCs w:val="18"/>
                <w:lang w:bidi="en-US"/>
              </w:rPr>
              <w:br/>
              <w:t>0.54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Baron, 2007</w:t>
            </w:r>
            <w:r w:rsidRPr="00A424D8">
              <w:rPr>
                <w:b/>
                <w:noProof/>
                <w:color w:val="000000"/>
                <w:sz w:val="18"/>
                <w:szCs w:val="18"/>
                <w:vertAlign w:val="superscript"/>
                <w:lang w:bidi="en-US"/>
              </w:rPr>
              <w:t>337</w:t>
            </w:r>
            <w:r w:rsidRPr="00DE43DC">
              <w:rPr>
                <w:rFonts w:ascii="Arial" w:hAnsi="Arial" w:cs="Arial"/>
                <w:b/>
                <w:color w:val="000000"/>
                <w:sz w:val="18"/>
                <w:szCs w:val="18"/>
                <w:lang w:bidi="en-US"/>
              </w:rPr>
              <w:br/>
              <w:t>Index: WOMAC- SF: function</w:t>
            </w:r>
            <w:r w:rsidRPr="00DE43DC">
              <w:rPr>
                <w:rFonts w:ascii="Arial" w:hAnsi="Arial" w:cs="Arial"/>
                <w:b/>
                <w:color w:val="000000"/>
                <w:sz w:val="18"/>
                <w:szCs w:val="18"/>
                <w:lang w:bidi="en-US"/>
              </w:rPr>
              <w:br/>
              <w:t>Reference: NRS:</w:t>
            </w:r>
            <w:r w:rsidRPr="00DE43DC">
              <w:rPr>
                <w:lang w:bidi="en-US"/>
              </w:rPr>
              <w:t xml:space="preserve"> </w:t>
            </w:r>
            <w:r>
              <w:rPr>
                <w:rFonts w:ascii="Arial" w:hAnsi="Arial" w:cs="Arial"/>
                <w:b/>
                <w:color w:val="000000"/>
                <w:sz w:val="18"/>
                <w:szCs w:val="18"/>
                <w:lang w:bidi="en-US"/>
              </w:rPr>
              <w:t>G</w:t>
            </w:r>
            <w:r w:rsidRPr="00DE43DC">
              <w:rPr>
                <w:rFonts w:ascii="Arial" w:hAnsi="Arial" w:cs="Arial"/>
                <w:b/>
                <w:color w:val="000000"/>
                <w:sz w:val="18"/>
                <w:szCs w:val="18"/>
                <w:lang w:bidi="en-US"/>
              </w:rPr>
              <w:t>lobal assessment</w:t>
            </w:r>
          </w:p>
        </w:tc>
        <w:tc>
          <w:tcPr>
            <w:tcW w:w="1352" w:type="pct"/>
            <w:shd w:val="clear" w:color="auto" w:fill="auto"/>
            <w:hideMark/>
          </w:tcPr>
          <w:p w:rsidR="00D86F11"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878 65.7</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 of females: 69.24</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r>
            <w:r>
              <w:rPr>
                <w:rFonts w:ascii="Arial" w:hAnsi="Arial" w:cs="Arial"/>
                <w:b/>
                <w:color w:val="000000"/>
                <w:sz w:val="18"/>
                <w:szCs w:val="18"/>
                <w:lang w:bidi="en-US"/>
              </w:rPr>
              <w:t>C</w:t>
            </w:r>
            <w:r w:rsidRPr="00DE43DC">
              <w:rPr>
                <w:rFonts w:ascii="Arial" w:hAnsi="Arial" w:cs="Arial"/>
                <w:b/>
                <w:color w:val="000000"/>
                <w:sz w:val="18"/>
                <w:szCs w:val="18"/>
                <w:lang w:bidi="en-US"/>
              </w:rPr>
              <w:t>onvergent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Spearman's correlation coefficient</w:t>
            </w:r>
            <w:r w:rsidRPr="00DE43DC">
              <w:rPr>
                <w:rFonts w:ascii="Arial" w:hAnsi="Arial" w:cs="Arial"/>
                <w:b/>
                <w:color w:val="000000"/>
                <w:sz w:val="18"/>
                <w:szCs w:val="18"/>
                <w:lang w:bidi="en-US"/>
              </w:rPr>
              <w:br/>
              <w:t>0.56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b/>
                <w:color w:val="000000"/>
                <w:sz w:val="18"/>
                <w:szCs w:val="18"/>
                <w:lang w:bidi="en-US"/>
              </w:rPr>
              <w:t>Seror, 2008</w:t>
            </w:r>
            <w:r w:rsidRPr="00A424D8">
              <w:rPr>
                <w:b/>
                <w:noProof/>
                <w:color w:val="000000"/>
                <w:sz w:val="18"/>
                <w:szCs w:val="18"/>
                <w:vertAlign w:val="superscript"/>
                <w:lang w:bidi="en-US"/>
              </w:rPr>
              <w:t>415</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scale-French-Canadian version</w:t>
            </w:r>
            <w:r w:rsidRPr="00DE43DC">
              <w:rPr>
                <w:rFonts w:ascii="Arial" w:hAnsi="Arial" w:cs="Arial"/>
                <w:b/>
                <w:color w:val="000000"/>
                <w:sz w:val="18"/>
                <w:szCs w:val="18"/>
                <w:lang w:bidi="en-US"/>
              </w:rPr>
              <w:br/>
              <w:t xml:space="preserve">Reference: </w:t>
            </w:r>
            <w:r w:rsidRPr="00DE43DC">
              <w:rPr>
                <w:rFonts w:ascii="Arial" w:hAnsi="Arial" w:cs="Arial"/>
                <w:sz w:val="18"/>
                <w:szCs w:val="18"/>
                <w:lang w:bidi="en-US"/>
              </w:rPr>
              <w:t>Individualized WOMAC multiplicative:</w:t>
            </w:r>
            <w:r>
              <w:rPr>
                <w:rFonts w:ascii="Arial" w:hAnsi="Arial" w:cs="Arial"/>
                <w:sz w:val="18"/>
                <w:szCs w:val="18"/>
                <w:lang w:bidi="en-US"/>
              </w:rPr>
              <w:t xml:space="preserve"> </w:t>
            </w:r>
            <w:r w:rsidRPr="00DE43DC">
              <w:rPr>
                <w:rFonts w:ascii="Arial" w:hAnsi="Arial" w:cs="Arial"/>
                <w:sz w:val="18"/>
                <w:szCs w:val="18"/>
                <w:lang w:bidi="en-US"/>
              </w:rPr>
              <w:t>Likert 5:"Importance questionnaire "(derived from the WOMAC function subscale) that asked patients to rate how important it was to them to remove disability in each activity addressed by the WOMAC function items (from not important at all, to extremely important)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0.93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sz w:val="18"/>
                <w:szCs w:val="18"/>
                <w:lang w:bidi="en-US"/>
              </w:rPr>
            </w:pPr>
            <w:r w:rsidRPr="00DE43DC">
              <w:rPr>
                <w:rFonts w:ascii="Arial" w:hAnsi="Arial" w:cs="Arial"/>
                <w:b/>
                <w:sz w:val="18"/>
                <w:szCs w:val="18"/>
                <w:lang w:bidi="en-US"/>
              </w:rPr>
              <w:t>Seror, 2008</w:t>
            </w:r>
            <w:r w:rsidRPr="00A424D8">
              <w:rPr>
                <w:b/>
                <w:noProof/>
                <w:sz w:val="18"/>
                <w:szCs w:val="18"/>
                <w:vertAlign w:val="superscript"/>
                <w:lang w:bidi="en-US"/>
              </w:rPr>
              <w:t>415</w:t>
            </w:r>
            <w:r w:rsidRPr="00DE43DC">
              <w:rPr>
                <w:rFonts w:ascii="Arial" w:hAnsi="Arial" w:cs="Arial"/>
                <w:b/>
                <w:sz w:val="18"/>
                <w:szCs w:val="18"/>
                <w:lang w:bidi="en-US"/>
              </w:rPr>
              <w:br/>
              <w:t xml:space="preserve">Index: WOMAC: </w:t>
            </w:r>
            <w:r>
              <w:rPr>
                <w:rFonts w:ascii="Arial" w:hAnsi="Arial" w:cs="Arial"/>
                <w:b/>
                <w:sz w:val="18"/>
                <w:szCs w:val="18"/>
                <w:lang w:bidi="en-US"/>
              </w:rPr>
              <w:t>F</w:t>
            </w:r>
            <w:r w:rsidRPr="00DE43DC">
              <w:rPr>
                <w:rFonts w:ascii="Arial" w:hAnsi="Arial" w:cs="Arial"/>
                <w:b/>
                <w:sz w:val="18"/>
                <w:szCs w:val="18"/>
                <w:lang w:bidi="en-US"/>
              </w:rPr>
              <w:t>unction scale-French-Canadian version</w:t>
            </w:r>
            <w:r w:rsidRPr="00DE43DC">
              <w:rPr>
                <w:rFonts w:ascii="Arial" w:hAnsi="Arial" w:cs="Arial"/>
                <w:b/>
                <w:sz w:val="18"/>
                <w:szCs w:val="18"/>
                <w:lang w:bidi="en-US"/>
              </w:rPr>
              <w:br/>
              <w:t>Reference</w:t>
            </w:r>
          </w:p>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Individualized WOMAC multiplicative:</w:t>
            </w:r>
            <w:r>
              <w:rPr>
                <w:rFonts w:ascii="Arial" w:hAnsi="Arial" w:cs="Arial"/>
                <w:sz w:val="18"/>
                <w:szCs w:val="18"/>
                <w:lang w:bidi="en-US"/>
              </w:rPr>
              <w:t xml:space="preserve"> </w:t>
            </w:r>
            <w:r w:rsidRPr="00DE43DC">
              <w:rPr>
                <w:rFonts w:ascii="Arial" w:hAnsi="Arial" w:cs="Arial"/>
                <w:sz w:val="18"/>
                <w:szCs w:val="18"/>
                <w:lang w:bidi="en-US"/>
              </w:rPr>
              <w:t xml:space="preserve">Likert 3:"importance questionnaire "(derived from the WOMAC function subscale) that asked patients to rate how important it was to them to remove disability in each activity addressed by the </w:t>
            </w:r>
            <w:r w:rsidRPr="00DE43DC">
              <w:rPr>
                <w:rFonts w:ascii="Arial" w:hAnsi="Arial" w:cs="Arial"/>
                <w:sz w:val="18"/>
                <w:szCs w:val="18"/>
                <w:lang w:bidi="en-US"/>
              </w:rPr>
              <w:lastRenderedPageBreak/>
              <w:t>WOMAC function items (from not important at all, to extremely important)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lastRenderedPageBreak/>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0.95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sz w:val="18"/>
                <w:szCs w:val="18"/>
                <w:lang w:bidi="en-US"/>
              </w:rPr>
            </w:pPr>
            <w:r w:rsidRPr="00DE43DC">
              <w:rPr>
                <w:rFonts w:ascii="Arial" w:hAnsi="Arial" w:cs="Arial"/>
                <w:b/>
                <w:sz w:val="18"/>
                <w:szCs w:val="18"/>
                <w:lang w:bidi="en-US"/>
              </w:rPr>
              <w:lastRenderedPageBreak/>
              <w:t>Seror, 2008</w:t>
            </w:r>
            <w:r w:rsidRPr="00A424D8">
              <w:rPr>
                <w:b/>
                <w:noProof/>
                <w:sz w:val="18"/>
                <w:szCs w:val="18"/>
                <w:vertAlign w:val="superscript"/>
                <w:lang w:bidi="en-US"/>
              </w:rPr>
              <w:t>415</w:t>
            </w:r>
            <w:r w:rsidRPr="00DE43DC">
              <w:rPr>
                <w:rFonts w:ascii="Arial" w:hAnsi="Arial" w:cs="Arial"/>
                <w:b/>
                <w:sz w:val="18"/>
                <w:szCs w:val="18"/>
                <w:lang w:bidi="en-US"/>
              </w:rPr>
              <w:br/>
              <w:t xml:space="preserve">Index: WOMAC: </w:t>
            </w:r>
            <w:r>
              <w:rPr>
                <w:rFonts w:ascii="Arial" w:hAnsi="Arial" w:cs="Arial"/>
                <w:b/>
                <w:sz w:val="18"/>
                <w:szCs w:val="18"/>
                <w:lang w:bidi="en-US"/>
              </w:rPr>
              <w:t>F</w:t>
            </w:r>
            <w:r w:rsidRPr="00DE43DC">
              <w:rPr>
                <w:rFonts w:ascii="Arial" w:hAnsi="Arial" w:cs="Arial"/>
                <w:b/>
                <w:sz w:val="18"/>
                <w:szCs w:val="18"/>
                <w:lang w:bidi="en-US"/>
              </w:rPr>
              <w:t>unction scale-French-Canadian version</w:t>
            </w:r>
            <w:r w:rsidRPr="00DE43DC">
              <w:rPr>
                <w:rFonts w:ascii="Arial" w:hAnsi="Arial" w:cs="Arial"/>
                <w:b/>
                <w:sz w:val="18"/>
                <w:szCs w:val="18"/>
                <w:lang w:bidi="en-US"/>
              </w:rPr>
              <w:br/>
              <w:t>Reference:</w:t>
            </w:r>
          </w:p>
          <w:p w:rsidR="00D86F11" w:rsidRPr="00DE43DC" w:rsidRDefault="00D86F11" w:rsidP="00D86F11">
            <w:pPr>
              <w:tabs>
                <w:tab w:val="left" w:pos="720"/>
              </w:tabs>
              <w:ind w:right="-114"/>
              <w:rPr>
                <w:rFonts w:ascii="Arial" w:hAnsi="Arial" w:cs="Arial"/>
                <w:b/>
                <w:sz w:val="18"/>
                <w:szCs w:val="18"/>
                <w:lang w:bidi="en-US"/>
              </w:rPr>
            </w:pPr>
            <w:r w:rsidRPr="00DE43DC">
              <w:rPr>
                <w:rFonts w:ascii="Arial" w:hAnsi="Arial" w:cs="Arial"/>
                <w:sz w:val="18"/>
                <w:szCs w:val="18"/>
                <w:lang w:bidi="en-US"/>
              </w:rPr>
              <w:t>Individualized WOMAC multiplicative:</w:t>
            </w:r>
            <w:r>
              <w:rPr>
                <w:rFonts w:ascii="Arial" w:hAnsi="Arial" w:cs="Arial"/>
                <w:sz w:val="18"/>
                <w:szCs w:val="18"/>
                <w:lang w:bidi="en-US"/>
              </w:rPr>
              <w:t xml:space="preserve"> </w:t>
            </w:r>
            <w:r w:rsidRPr="00DE43DC">
              <w:rPr>
                <w:rFonts w:ascii="Arial" w:hAnsi="Arial" w:cs="Arial"/>
                <w:sz w:val="18"/>
                <w:szCs w:val="18"/>
                <w:lang w:bidi="en-US"/>
              </w:rPr>
              <w:t>VAS:"importance questionnaire "(derived from the WOMAC function subscale) that asked patients to rate how important it was to them to remove disability in each activity addressed by the WOMAC function items (from not important at all, to extremely important)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0.93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Seror, 2008</w:t>
            </w:r>
            <w:r w:rsidRPr="00A424D8">
              <w:rPr>
                <w:b/>
                <w:noProof/>
                <w:color w:val="000000"/>
                <w:sz w:val="18"/>
                <w:szCs w:val="18"/>
                <w:vertAlign w:val="superscript"/>
                <w:lang w:bidi="en-US"/>
              </w:rPr>
              <w:t>415</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scale-French-Canadian version</w:t>
            </w:r>
            <w:r w:rsidRPr="00DE43DC">
              <w:rPr>
                <w:rFonts w:ascii="Arial" w:hAnsi="Arial" w:cs="Arial"/>
                <w:b/>
                <w:color w:val="000000"/>
                <w:sz w:val="18"/>
                <w:szCs w:val="18"/>
                <w:lang w:bidi="en-US"/>
              </w:rPr>
              <w:br/>
              <w:t>Reference:</w:t>
            </w:r>
          </w:p>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Individualized WOMAC additive:</w:t>
            </w:r>
            <w:r>
              <w:rPr>
                <w:rFonts w:ascii="Arial" w:hAnsi="Arial" w:cs="Arial"/>
                <w:sz w:val="18"/>
                <w:szCs w:val="18"/>
                <w:lang w:bidi="en-US"/>
              </w:rPr>
              <w:t xml:space="preserve"> </w:t>
            </w:r>
            <w:r w:rsidRPr="00DE43DC">
              <w:rPr>
                <w:rFonts w:ascii="Arial" w:hAnsi="Arial" w:cs="Arial"/>
                <w:sz w:val="18"/>
                <w:szCs w:val="18"/>
                <w:lang w:bidi="en-US"/>
              </w:rPr>
              <w:t>Likert "importance questionnaire "(derived from the WOMAC function subscale) that asked patients to rate how important it was to them to remove disability in each activity addressed by the WOMAC function items (from not important at all, to extremely important)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0.85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Seror, 2008</w:t>
            </w:r>
            <w:r w:rsidRPr="00A424D8">
              <w:rPr>
                <w:b/>
                <w:noProof/>
                <w:color w:val="000000"/>
                <w:sz w:val="18"/>
                <w:szCs w:val="18"/>
                <w:vertAlign w:val="superscript"/>
                <w:lang w:bidi="en-US"/>
              </w:rPr>
              <w:t>415</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scale-French-Canadian version</w:t>
            </w:r>
            <w:r w:rsidRPr="00DE43DC">
              <w:rPr>
                <w:rFonts w:ascii="Arial" w:hAnsi="Arial" w:cs="Arial"/>
                <w:b/>
                <w:color w:val="000000"/>
                <w:sz w:val="18"/>
                <w:szCs w:val="18"/>
                <w:lang w:bidi="en-US"/>
              </w:rPr>
              <w:br/>
              <w:t>Reference:</w:t>
            </w:r>
          </w:p>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Individualized WOMAC additive:</w:t>
            </w:r>
            <w:r>
              <w:rPr>
                <w:rFonts w:ascii="Arial" w:hAnsi="Arial" w:cs="Arial"/>
                <w:sz w:val="18"/>
                <w:szCs w:val="18"/>
                <w:lang w:bidi="en-US"/>
              </w:rPr>
              <w:t xml:space="preserve"> </w:t>
            </w:r>
            <w:r w:rsidRPr="00DE43DC">
              <w:rPr>
                <w:rFonts w:ascii="Arial" w:hAnsi="Arial" w:cs="Arial"/>
                <w:sz w:val="18"/>
                <w:szCs w:val="18"/>
                <w:lang w:bidi="en-US"/>
              </w:rPr>
              <w:t>Likert 3:"importance questionnaire "(derived from the WOMAC function subscale) that asked patients to rate how important it was to them to remove disability in each activity addressed by the WOMAC function items (from not important at all, to extremely important)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0.93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Seror, 2008</w:t>
            </w:r>
            <w:r w:rsidRPr="00A424D8">
              <w:rPr>
                <w:b/>
                <w:noProof/>
                <w:color w:val="000000"/>
                <w:sz w:val="18"/>
                <w:szCs w:val="18"/>
                <w:vertAlign w:val="superscript"/>
                <w:lang w:bidi="en-US"/>
              </w:rPr>
              <w:t>415</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scale-French-Canadian version</w:t>
            </w:r>
            <w:r w:rsidRPr="00DE43DC">
              <w:rPr>
                <w:rFonts w:ascii="Arial" w:hAnsi="Arial" w:cs="Arial"/>
                <w:b/>
                <w:color w:val="000000"/>
                <w:sz w:val="18"/>
                <w:szCs w:val="18"/>
                <w:lang w:bidi="en-US"/>
              </w:rPr>
              <w:br/>
              <w:t>Reference:</w:t>
            </w:r>
          </w:p>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Individualized WOMAC additive:</w:t>
            </w:r>
            <w:r>
              <w:rPr>
                <w:rFonts w:ascii="Arial" w:hAnsi="Arial" w:cs="Arial"/>
                <w:sz w:val="18"/>
                <w:szCs w:val="18"/>
                <w:lang w:bidi="en-US"/>
              </w:rPr>
              <w:t xml:space="preserve"> </w:t>
            </w:r>
            <w:r w:rsidRPr="00DE43DC">
              <w:rPr>
                <w:rFonts w:ascii="Arial" w:hAnsi="Arial" w:cs="Arial"/>
                <w:sz w:val="18"/>
                <w:szCs w:val="18"/>
                <w:lang w:bidi="en-US"/>
              </w:rPr>
              <w:t xml:space="preserve">VAS:"importance questionnaire "(derived from </w:t>
            </w:r>
            <w:r w:rsidRPr="00DE43DC">
              <w:rPr>
                <w:rFonts w:ascii="Arial" w:hAnsi="Arial" w:cs="Arial"/>
                <w:sz w:val="18"/>
                <w:szCs w:val="18"/>
                <w:lang w:bidi="en-US"/>
              </w:rPr>
              <w:lastRenderedPageBreak/>
              <w:t>the WOMAC function subscale) that asked patients to rate how important it was to them to remove disability in each activity addressed by the WOMAC function items (from not important at all, to extremely important)</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lastRenderedPageBreak/>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0.79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lastRenderedPageBreak/>
              <w:t>Seror, 2008</w:t>
            </w:r>
            <w:r w:rsidRPr="00A424D8">
              <w:rPr>
                <w:b/>
                <w:noProof/>
                <w:color w:val="000000"/>
                <w:sz w:val="18"/>
                <w:szCs w:val="18"/>
                <w:vertAlign w:val="superscript"/>
                <w:lang w:bidi="en-US"/>
              </w:rPr>
              <w:t>415</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scale-French-Canadian version</w:t>
            </w:r>
            <w:r w:rsidRPr="00DE43DC">
              <w:rPr>
                <w:rFonts w:ascii="Arial" w:hAnsi="Arial" w:cs="Arial"/>
                <w:b/>
                <w:color w:val="000000"/>
                <w:sz w:val="18"/>
                <w:szCs w:val="18"/>
                <w:lang w:bidi="en-US"/>
              </w:rPr>
              <w:br/>
              <w:t>Reference:</w:t>
            </w:r>
          </w:p>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sz w:val="18"/>
                <w:szCs w:val="18"/>
                <w:lang w:bidi="en-US"/>
              </w:rPr>
              <w:t>The “preference questionnaire”: patients had to select the five items of the WOMAC function they considered the most important by answering to the following question: “Could you choose from the 17-item list, the 5 you consider the most important to be improved upon?”</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France</w:t>
            </w:r>
            <w:r w:rsidRPr="00DE43DC">
              <w:rPr>
                <w:rFonts w:ascii="Arial" w:hAnsi="Arial" w:cs="Arial"/>
                <w:b/>
                <w:color w:val="000000"/>
                <w:sz w:val="18"/>
                <w:szCs w:val="18"/>
                <w:lang w:bidi="en-US"/>
              </w:rPr>
              <w:br/>
              <w:t>Size: 1</w:t>
            </w:r>
            <w:r>
              <w:rPr>
                <w:rFonts w:ascii="Arial" w:hAnsi="Arial" w:cs="Arial"/>
                <w:b/>
                <w:color w:val="000000"/>
                <w:sz w:val="18"/>
                <w:szCs w:val="18"/>
                <w:lang w:bidi="en-US"/>
              </w:rPr>
              <w:t>,</w:t>
            </w:r>
            <w:r w:rsidRPr="00DE43DC">
              <w:rPr>
                <w:rFonts w:ascii="Arial" w:hAnsi="Arial" w:cs="Arial"/>
                <w:b/>
                <w:color w:val="000000"/>
                <w:sz w:val="18"/>
                <w:szCs w:val="18"/>
                <w:lang w:bidi="en-US"/>
              </w:rPr>
              <w:t>218 Mean age: 66.9</w:t>
            </w:r>
            <w:r w:rsidRPr="00DE43DC">
              <w:rPr>
                <w:rFonts w:ascii="Arial" w:hAnsi="Arial" w:cs="Arial"/>
                <w:b/>
                <w:color w:val="000000"/>
                <w:sz w:val="18"/>
                <w:szCs w:val="18"/>
                <w:lang w:bidi="en-US"/>
              </w:rPr>
              <w:br/>
              <w:t>% of females: 70.1</w:t>
            </w:r>
          </w:p>
          <w:p w:rsidR="00D86F11" w:rsidRPr="00DE43DC" w:rsidRDefault="00D86F11" w:rsidP="00D86F11">
            <w:pPr>
              <w:tabs>
                <w:tab w:val="left" w:pos="720"/>
              </w:tabs>
              <w:rPr>
                <w:rFonts w:ascii="Arial" w:hAnsi="Arial" w:cs="Arial"/>
                <w:sz w:val="18"/>
                <w:szCs w:val="18"/>
                <w:lang w:bidi="en-US"/>
              </w:rPr>
            </w:pP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Construct validity</w:t>
            </w:r>
          </w:p>
        </w:tc>
        <w:tc>
          <w:tcPr>
            <w:tcW w:w="1394"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S</w:t>
            </w:r>
            <w:r w:rsidRPr="00DE43DC">
              <w:rPr>
                <w:rFonts w:ascii="Arial" w:hAnsi="Arial" w:cs="Arial"/>
                <w:b/>
                <w:color w:val="000000"/>
                <w:sz w:val="18"/>
                <w:szCs w:val="18"/>
                <w:lang w:bidi="en-US"/>
              </w:rPr>
              <w:t>pearman correlation</w:t>
            </w:r>
            <w:r w:rsidRPr="00DE43DC">
              <w:rPr>
                <w:rFonts w:ascii="Arial" w:hAnsi="Arial" w:cs="Arial"/>
                <w:b/>
                <w:color w:val="000000"/>
                <w:sz w:val="18"/>
                <w:szCs w:val="18"/>
                <w:lang w:bidi="en-US"/>
              </w:rPr>
              <w:br/>
              <w:t>0.81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b/>
                <w:color w:val="000000"/>
                <w:sz w:val="18"/>
                <w:szCs w:val="18"/>
                <w:lang w:bidi="en-US"/>
              </w:rPr>
            </w:pPr>
            <w:r w:rsidRPr="00DE43DC">
              <w:rPr>
                <w:rFonts w:ascii="Arial" w:hAnsi="Arial" w:cs="Arial"/>
                <w:b/>
                <w:color w:val="000000"/>
                <w:sz w:val="18"/>
                <w:szCs w:val="18"/>
                <w:lang w:bidi="en-US"/>
              </w:rPr>
              <w:t xml:space="preserve">Possley, </w:t>
            </w:r>
            <w:r w:rsidRPr="00A424D8">
              <w:rPr>
                <w:b/>
                <w:noProof/>
                <w:color w:val="000000"/>
                <w:sz w:val="18"/>
                <w:szCs w:val="18"/>
                <w:vertAlign w:val="superscript"/>
                <w:lang w:bidi="en-US"/>
              </w:rPr>
              <w:t>392</w:t>
            </w:r>
            <w:r w:rsidRPr="00DE43DC">
              <w:rPr>
                <w:rFonts w:ascii="Arial" w:hAnsi="Arial" w:cs="Arial"/>
                <w:b/>
                <w:color w:val="000000"/>
                <w:sz w:val="18"/>
                <w:szCs w:val="18"/>
                <w:lang w:bidi="en-US"/>
              </w:rPr>
              <w:br/>
              <w:t xml:space="preserve">Index: WOMAC: </w:t>
            </w:r>
            <w:r>
              <w:rPr>
                <w:rFonts w:ascii="Arial" w:hAnsi="Arial" w:cs="Arial"/>
                <w:b/>
                <w:color w:val="000000"/>
                <w:sz w:val="18"/>
                <w:szCs w:val="18"/>
                <w:lang w:bidi="en-US"/>
              </w:rPr>
              <w:t>F</w:t>
            </w:r>
            <w:r w:rsidRPr="00DE43DC">
              <w:rPr>
                <w:rFonts w:ascii="Arial" w:hAnsi="Arial" w:cs="Arial"/>
                <w:b/>
                <w:color w:val="000000"/>
                <w:sz w:val="18"/>
                <w:szCs w:val="18"/>
                <w:lang w:bidi="en-US"/>
              </w:rPr>
              <w:t>unction subscale</w:t>
            </w:r>
            <w:r w:rsidRPr="00DE43DC">
              <w:rPr>
                <w:rFonts w:ascii="Arial" w:hAnsi="Arial" w:cs="Arial"/>
                <w:b/>
                <w:color w:val="000000"/>
                <w:sz w:val="18"/>
                <w:szCs w:val="18"/>
                <w:lang w:bidi="en-US"/>
              </w:rPr>
              <w:br/>
              <w:t>Reference:  3-minute stair climb/descend</w:t>
            </w:r>
          </w:p>
        </w:tc>
        <w:tc>
          <w:tcPr>
            <w:tcW w:w="1352"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105 Mean age: 67.5</w:t>
            </w:r>
            <w:r w:rsidRPr="00DE43DC">
              <w:rPr>
                <w:rFonts w:ascii="Arial" w:hAnsi="Arial" w:cs="Arial"/>
                <w:b/>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Non-depressed category</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physical function</w:t>
            </w:r>
            <w:r w:rsidRPr="00DE43DC">
              <w:rPr>
                <w:rFonts w:ascii="Arial" w:hAnsi="Arial" w:cs="Arial"/>
                <w:b/>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b/>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-0.5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 xml:space="preserve">Possley, </w:t>
            </w:r>
            <w:r w:rsidRPr="00A424D8">
              <w:rPr>
                <w:noProof/>
                <w:color w:val="000000"/>
                <w:sz w:val="18"/>
                <w:szCs w:val="18"/>
                <w:vertAlign w:val="superscript"/>
                <w:lang w:bidi="en-US"/>
              </w:rPr>
              <w:t>392</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 subscale</w:t>
            </w:r>
            <w:r w:rsidRPr="00DE43DC">
              <w:rPr>
                <w:rFonts w:ascii="Arial" w:hAnsi="Arial" w:cs="Arial"/>
                <w:color w:val="000000"/>
                <w:sz w:val="18"/>
                <w:szCs w:val="18"/>
                <w:lang w:bidi="en-US"/>
              </w:rPr>
              <w:br/>
              <w:t>Reference:  3-minute stair climb/descend</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Non-depressed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-0.28 P value: &lt;0.05</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 xml:space="preserve">Possley, </w:t>
            </w:r>
            <w:r w:rsidRPr="00A424D8">
              <w:rPr>
                <w:noProof/>
                <w:color w:val="000000"/>
                <w:sz w:val="18"/>
                <w:szCs w:val="18"/>
                <w:vertAlign w:val="superscript"/>
                <w:lang w:bidi="en-US"/>
              </w:rPr>
              <w:t>392</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Reference:  6 minute walk</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b/>
                <w:color w:val="000000"/>
                <w:sz w:val="18"/>
                <w:szCs w:val="18"/>
                <w:lang w:bidi="en-US"/>
              </w:rPr>
              <w:t>Non-depressed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-0.49 P value: &lt;0.001</w:t>
            </w:r>
          </w:p>
        </w:tc>
      </w:tr>
      <w:tr w:rsidR="00D86F11" w:rsidRPr="00DE43DC" w:rsidTr="00D86F11">
        <w:trPr>
          <w:cantSplit/>
        </w:trPr>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 xml:space="preserve">Possley, </w:t>
            </w:r>
            <w:r w:rsidRPr="00A424D8">
              <w:rPr>
                <w:noProof/>
                <w:color w:val="000000"/>
                <w:sz w:val="18"/>
                <w:szCs w:val="18"/>
                <w:vertAlign w:val="superscript"/>
                <w:lang w:bidi="en-US"/>
              </w:rPr>
              <w:t>392</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Reference:  6 minute walk</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b/>
                <w:color w:val="000000"/>
                <w:sz w:val="18"/>
                <w:szCs w:val="18"/>
                <w:lang w:bidi="en-US"/>
              </w:rPr>
              <w:t>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-0.09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 xml:space="preserve">Possley, </w:t>
            </w:r>
            <w:r w:rsidRPr="00A424D8">
              <w:rPr>
                <w:noProof/>
                <w:sz w:val="18"/>
                <w:szCs w:val="18"/>
                <w:vertAlign w:val="superscript"/>
                <w:lang w:bidi="en-US"/>
              </w:rPr>
              <w:t>392</w:t>
            </w:r>
            <w:r w:rsidRPr="00DE43DC">
              <w:rPr>
                <w:rFonts w:ascii="Arial" w:hAnsi="Arial" w:cs="Arial"/>
                <w:sz w:val="18"/>
                <w:szCs w:val="18"/>
                <w:lang w:bidi="en-US"/>
              </w:rPr>
              <w:br/>
              <w:t xml:space="preserve">Index: WOMAC: </w:t>
            </w:r>
            <w:r>
              <w:rPr>
                <w:rFonts w:ascii="Arial" w:hAnsi="Arial" w:cs="Arial"/>
                <w:sz w:val="18"/>
                <w:szCs w:val="18"/>
                <w:lang w:bidi="en-US"/>
              </w:rPr>
              <w:t>F</w:t>
            </w:r>
            <w:r w:rsidRPr="00DE43DC">
              <w:rPr>
                <w:rFonts w:ascii="Arial" w:hAnsi="Arial" w:cs="Arial"/>
                <w:sz w:val="18"/>
                <w:szCs w:val="18"/>
                <w:lang w:bidi="en-US"/>
              </w:rPr>
              <w:t>unction subscale</w:t>
            </w:r>
            <w:r w:rsidRPr="00DE43DC">
              <w:rPr>
                <w:rFonts w:ascii="Arial" w:hAnsi="Arial" w:cs="Arial"/>
                <w:sz w:val="18"/>
                <w:szCs w:val="18"/>
                <w:lang w:bidi="en-US"/>
              </w:rPr>
              <w:br/>
              <w:t>Reference</w:t>
            </w:r>
          </w:p>
          <w:p w:rsidR="00D86F11" w:rsidRPr="00DE43DC" w:rsidRDefault="00D86F11" w:rsidP="00D86F11">
            <w:pPr>
              <w:tabs>
                <w:tab w:val="left" w:pos="720"/>
              </w:tabs>
              <w:ind w:right="-114"/>
              <w:rPr>
                <w:rFonts w:ascii="Arial" w:hAnsi="Arial" w:cs="Arial"/>
                <w:sz w:val="20"/>
                <w:lang w:bidi="en-US"/>
              </w:rPr>
            </w:pPr>
            <w:r w:rsidRPr="00DE43DC">
              <w:rPr>
                <w:rFonts w:ascii="Arial" w:hAnsi="Arial" w:cs="Arial"/>
                <w:sz w:val="20"/>
                <w:lang w:bidi="en-US"/>
              </w:rPr>
              <w:t>3-minute stair climb/descend</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b/>
                <w:color w:val="000000"/>
                <w:sz w:val="18"/>
                <w:szCs w:val="18"/>
                <w:lang w:bidi="en-US"/>
              </w:rPr>
              <w:t>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-0.06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 xml:space="preserve">Possley, </w:t>
            </w:r>
            <w:r w:rsidRPr="00A424D8">
              <w:rPr>
                <w:noProof/>
                <w:sz w:val="18"/>
                <w:szCs w:val="18"/>
                <w:vertAlign w:val="superscript"/>
                <w:lang w:bidi="en-US"/>
              </w:rPr>
              <w:t>392</w:t>
            </w:r>
            <w:r w:rsidRPr="00DE43DC">
              <w:rPr>
                <w:rFonts w:ascii="Arial" w:hAnsi="Arial" w:cs="Arial"/>
                <w:sz w:val="18"/>
                <w:szCs w:val="18"/>
                <w:lang w:bidi="en-US"/>
              </w:rPr>
              <w:br/>
              <w:t xml:space="preserve">Index: WOMAC: </w:t>
            </w:r>
            <w:r>
              <w:rPr>
                <w:rFonts w:ascii="Arial" w:hAnsi="Arial" w:cs="Arial"/>
                <w:sz w:val="18"/>
                <w:szCs w:val="18"/>
                <w:lang w:bidi="en-US"/>
              </w:rPr>
              <w:t>P</w:t>
            </w:r>
            <w:r w:rsidRPr="00DE43DC">
              <w:rPr>
                <w:rFonts w:ascii="Arial" w:hAnsi="Arial" w:cs="Arial"/>
                <w:sz w:val="18"/>
                <w:szCs w:val="18"/>
                <w:lang w:bidi="en-US"/>
              </w:rPr>
              <w:t>ain subscale</w:t>
            </w:r>
            <w:r w:rsidRPr="00DE43DC">
              <w:rPr>
                <w:rFonts w:ascii="Arial" w:hAnsi="Arial" w:cs="Arial"/>
                <w:sz w:val="18"/>
                <w:szCs w:val="18"/>
                <w:lang w:bidi="en-US"/>
              </w:rPr>
              <w:br/>
              <w:t>Reference:  6 minute walk</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Non-depressed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-0.28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lastRenderedPageBreak/>
              <w:t xml:space="preserve">Possley, </w:t>
            </w:r>
            <w:r w:rsidRPr="00A424D8">
              <w:rPr>
                <w:noProof/>
                <w:sz w:val="18"/>
                <w:szCs w:val="18"/>
                <w:vertAlign w:val="superscript"/>
                <w:lang w:bidi="en-US"/>
              </w:rPr>
              <w:t>392</w:t>
            </w:r>
            <w:r w:rsidRPr="00DE43DC">
              <w:rPr>
                <w:rFonts w:ascii="Arial" w:hAnsi="Arial" w:cs="Arial"/>
                <w:sz w:val="18"/>
                <w:szCs w:val="18"/>
                <w:lang w:bidi="en-US"/>
              </w:rPr>
              <w:br/>
              <w:t xml:space="preserve">Index: WOMAC: </w:t>
            </w:r>
            <w:r>
              <w:rPr>
                <w:rFonts w:ascii="Arial" w:hAnsi="Arial" w:cs="Arial"/>
                <w:sz w:val="18"/>
                <w:szCs w:val="18"/>
                <w:lang w:bidi="en-US"/>
              </w:rPr>
              <w:t>P</w:t>
            </w:r>
            <w:r w:rsidRPr="00DE43DC">
              <w:rPr>
                <w:rFonts w:ascii="Arial" w:hAnsi="Arial" w:cs="Arial"/>
                <w:sz w:val="18"/>
                <w:szCs w:val="18"/>
                <w:lang w:bidi="en-US"/>
              </w:rPr>
              <w:t>ain subscale</w:t>
            </w:r>
            <w:r w:rsidRPr="00DE43DC">
              <w:rPr>
                <w:rFonts w:ascii="Arial" w:hAnsi="Arial" w:cs="Arial"/>
                <w:sz w:val="18"/>
                <w:szCs w:val="18"/>
                <w:lang w:bidi="en-US"/>
              </w:rPr>
              <w:br/>
              <w:t>Reference:  6 minute walk</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-0.06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sz w:val="18"/>
                <w:szCs w:val="18"/>
                <w:lang w:bidi="en-US"/>
              </w:rPr>
            </w:pPr>
            <w:r w:rsidRPr="00DE43DC">
              <w:rPr>
                <w:rFonts w:ascii="Arial" w:hAnsi="Arial" w:cs="Arial"/>
                <w:sz w:val="18"/>
                <w:szCs w:val="18"/>
                <w:lang w:bidi="en-US"/>
              </w:rPr>
              <w:t xml:space="preserve">Possley, </w:t>
            </w:r>
            <w:r w:rsidRPr="00A424D8">
              <w:rPr>
                <w:noProof/>
                <w:sz w:val="18"/>
                <w:szCs w:val="18"/>
                <w:vertAlign w:val="superscript"/>
                <w:lang w:bidi="en-US"/>
              </w:rPr>
              <w:t>392</w:t>
            </w:r>
            <w:r w:rsidRPr="00DE43DC">
              <w:rPr>
                <w:rFonts w:ascii="Arial" w:hAnsi="Arial" w:cs="Arial"/>
                <w:sz w:val="18"/>
                <w:szCs w:val="18"/>
                <w:lang w:bidi="en-US"/>
              </w:rPr>
              <w:br/>
              <w:t xml:space="preserve">Index: WOMAC: </w:t>
            </w:r>
            <w:r>
              <w:rPr>
                <w:rFonts w:ascii="Arial" w:hAnsi="Arial" w:cs="Arial"/>
                <w:sz w:val="18"/>
                <w:szCs w:val="18"/>
                <w:lang w:bidi="en-US"/>
              </w:rPr>
              <w:t>P</w:t>
            </w:r>
            <w:r w:rsidRPr="00DE43DC">
              <w:rPr>
                <w:rFonts w:ascii="Arial" w:hAnsi="Arial" w:cs="Arial"/>
                <w:sz w:val="18"/>
                <w:szCs w:val="18"/>
                <w:lang w:bidi="en-US"/>
              </w:rPr>
              <w:t>ain subscale</w:t>
            </w:r>
            <w:r w:rsidRPr="00DE43DC">
              <w:rPr>
                <w:rFonts w:ascii="Arial" w:hAnsi="Arial" w:cs="Arial"/>
                <w:sz w:val="18"/>
                <w:szCs w:val="18"/>
                <w:lang w:bidi="en-US"/>
              </w:rPr>
              <w:br/>
              <w:t>Reference:</w:t>
            </w:r>
          </w:p>
          <w:p w:rsidR="00D86F11" w:rsidRPr="00DE43DC" w:rsidRDefault="00D86F11" w:rsidP="00D86F11">
            <w:pPr>
              <w:tabs>
                <w:tab w:val="left" w:pos="720"/>
              </w:tabs>
              <w:ind w:right="-114"/>
              <w:rPr>
                <w:rFonts w:ascii="Arial" w:hAnsi="Arial" w:cs="Arial"/>
                <w:sz w:val="20"/>
                <w:lang w:bidi="en-US"/>
              </w:rPr>
            </w:pPr>
            <w:r w:rsidRPr="00DE43DC">
              <w:rPr>
                <w:rFonts w:ascii="Arial" w:hAnsi="Arial" w:cs="Arial"/>
                <w:sz w:val="20"/>
                <w:lang w:bidi="en-US"/>
              </w:rPr>
              <w:t>3-minute stair climb/descend</w:t>
            </w:r>
          </w:p>
        </w:tc>
        <w:tc>
          <w:tcPr>
            <w:tcW w:w="1352"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105 Mean age: 67.5</w:t>
            </w:r>
            <w:r w:rsidRPr="00DE43DC">
              <w:rPr>
                <w:rFonts w:ascii="Arial" w:hAnsi="Arial" w:cs="Arial"/>
                <w:color w:val="000000"/>
                <w:sz w:val="18"/>
                <w:szCs w:val="18"/>
                <w:lang w:bidi="en-US"/>
              </w:rPr>
              <w:br/>
              <w:t>% of females: 11</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Depressed category</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Default="00D86F11" w:rsidP="00D86F11">
            <w:pPr>
              <w:tabs>
                <w:tab w:val="left" w:pos="720"/>
              </w:tabs>
              <w:rPr>
                <w:rFonts w:ascii="Arial" w:hAnsi="Arial" w:cs="Arial"/>
                <w:color w:val="000000"/>
                <w:sz w:val="18"/>
                <w:szCs w:val="18"/>
                <w:lang w:bidi="en-US"/>
              </w:rPr>
            </w:pPr>
            <w:r>
              <w:rPr>
                <w:rFonts w:ascii="Arial" w:hAnsi="Arial" w:cs="Arial"/>
                <w:sz w:val="18"/>
                <w:szCs w:val="18"/>
                <w:lang w:bidi="en-US"/>
              </w:rPr>
              <w:t>Pearson r correlation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-0.01 P value: NR</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Ornetti, 2011</w:t>
            </w:r>
            <w:r w:rsidRPr="00A424D8">
              <w:rPr>
                <w:noProof/>
                <w:color w:val="000000"/>
                <w:sz w:val="18"/>
                <w:szCs w:val="18"/>
                <w:vertAlign w:val="superscript"/>
                <w:lang w:bidi="en-US"/>
              </w:rPr>
              <w:t>410</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 xml:space="preserve">Reference: VAS: </w:t>
            </w:r>
            <w:r>
              <w:rPr>
                <w:rFonts w:ascii="Arial" w:hAnsi="Arial" w:cs="Arial"/>
                <w:color w:val="000000"/>
                <w:sz w:val="18"/>
                <w:szCs w:val="18"/>
                <w:lang w:bidi="en-US"/>
              </w:rPr>
              <w:t>P</w:t>
            </w:r>
            <w:r w:rsidRPr="00DE43DC">
              <w:rPr>
                <w:rFonts w:ascii="Arial" w:hAnsi="Arial" w:cs="Arial"/>
                <w:color w:val="000000"/>
                <w:sz w:val="18"/>
                <w:szCs w:val="18"/>
                <w:lang w:bidi="en-US"/>
              </w:rPr>
              <w:t>ain</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881 Mean age: 67.1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69.5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correlation coefficient</w:t>
            </w:r>
            <w:r w:rsidRPr="00DE43DC">
              <w:rPr>
                <w:rFonts w:ascii="Arial" w:hAnsi="Arial" w:cs="Arial"/>
                <w:color w:val="000000"/>
                <w:sz w:val="18"/>
                <w:szCs w:val="18"/>
                <w:lang w:bidi="en-US"/>
              </w:rPr>
              <w:br/>
              <w:t>0.486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Ornetti, 2011</w:t>
            </w:r>
            <w:r w:rsidRPr="00A424D8">
              <w:rPr>
                <w:noProof/>
                <w:color w:val="000000"/>
                <w:sz w:val="18"/>
                <w:szCs w:val="18"/>
                <w:vertAlign w:val="superscript"/>
                <w:lang w:bidi="en-US"/>
              </w:rPr>
              <w:t>410</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 xml:space="preserve">Reference: VAS: </w:t>
            </w:r>
            <w:r>
              <w:rPr>
                <w:rFonts w:ascii="Arial" w:hAnsi="Arial" w:cs="Arial"/>
                <w:color w:val="000000"/>
                <w:sz w:val="18"/>
                <w:szCs w:val="18"/>
                <w:lang w:bidi="en-US"/>
              </w:rPr>
              <w:t>P</w:t>
            </w:r>
            <w:r w:rsidRPr="00DE43DC">
              <w:rPr>
                <w:rFonts w:ascii="Arial" w:hAnsi="Arial" w:cs="Arial"/>
                <w:color w:val="000000"/>
                <w:sz w:val="18"/>
                <w:szCs w:val="18"/>
                <w:lang w:bidi="en-US"/>
              </w:rPr>
              <w:t>atient global assessment</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881 Mean age: 67.1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69.5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correlation coefficient</w:t>
            </w:r>
            <w:r w:rsidRPr="00DE43DC">
              <w:rPr>
                <w:rFonts w:ascii="Arial" w:hAnsi="Arial" w:cs="Arial"/>
                <w:color w:val="000000"/>
                <w:sz w:val="18"/>
                <w:szCs w:val="18"/>
                <w:lang w:bidi="en-US"/>
              </w:rPr>
              <w:br/>
              <w:t>0.53 P value: &lt;0.001</w:t>
            </w:r>
          </w:p>
        </w:tc>
      </w:tr>
      <w:tr w:rsidR="00D86F11" w:rsidRPr="00DE43DC" w:rsidTr="00D86F11">
        <w:tc>
          <w:tcPr>
            <w:tcW w:w="1523" w:type="pct"/>
            <w:shd w:val="clear" w:color="auto" w:fill="auto"/>
            <w:hideMark/>
          </w:tcPr>
          <w:p w:rsidR="00D86F11" w:rsidRPr="00DE43DC" w:rsidRDefault="00D86F11" w:rsidP="00D86F11">
            <w:pPr>
              <w:tabs>
                <w:tab w:val="left" w:pos="720"/>
              </w:tabs>
              <w:ind w:right="-114"/>
              <w:rPr>
                <w:rFonts w:ascii="Arial" w:hAnsi="Arial" w:cs="Arial"/>
                <w:color w:val="000000"/>
                <w:sz w:val="18"/>
                <w:szCs w:val="18"/>
                <w:lang w:bidi="en-US"/>
              </w:rPr>
            </w:pPr>
            <w:r w:rsidRPr="00DE43DC">
              <w:rPr>
                <w:rFonts w:ascii="Arial" w:hAnsi="Arial" w:cs="Arial"/>
                <w:color w:val="000000"/>
                <w:sz w:val="18"/>
                <w:szCs w:val="18"/>
                <w:lang w:bidi="en-US"/>
              </w:rPr>
              <w:t>Ornetti, 2011</w:t>
            </w:r>
            <w:r w:rsidRPr="00A424D8">
              <w:rPr>
                <w:noProof/>
                <w:color w:val="000000"/>
                <w:sz w:val="18"/>
                <w:szCs w:val="18"/>
                <w:vertAlign w:val="superscript"/>
                <w:lang w:bidi="en-US"/>
              </w:rPr>
              <w:t>410</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t>
            </w:r>
            <w:r w:rsidRPr="00DE43DC">
              <w:rPr>
                <w:rFonts w:ascii="Arial" w:hAnsi="Arial" w:cs="Arial"/>
                <w:color w:val="000000"/>
                <w:sz w:val="18"/>
                <w:szCs w:val="18"/>
                <w:lang w:bidi="en-US"/>
              </w:rPr>
              <w:br/>
              <w:t xml:space="preserve">Reference: VAS: </w:t>
            </w:r>
            <w:r>
              <w:rPr>
                <w:rFonts w:ascii="Arial" w:hAnsi="Arial" w:cs="Arial"/>
                <w:color w:val="000000"/>
                <w:sz w:val="18"/>
                <w:szCs w:val="18"/>
                <w:lang w:bidi="en-US"/>
              </w:rPr>
              <w:t>P</w:t>
            </w:r>
            <w:r w:rsidRPr="00DE43DC">
              <w:rPr>
                <w:rFonts w:ascii="Arial" w:hAnsi="Arial" w:cs="Arial"/>
                <w:color w:val="000000"/>
                <w:sz w:val="18"/>
                <w:szCs w:val="18"/>
                <w:lang w:bidi="en-US"/>
              </w:rPr>
              <w:t>hysician global assessment</w:t>
            </w:r>
          </w:p>
        </w:tc>
        <w:tc>
          <w:tcPr>
            <w:tcW w:w="1352" w:type="pct"/>
            <w:shd w:val="clear" w:color="auto" w:fill="auto"/>
            <w:hideMark/>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France</w:t>
            </w:r>
            <w:r w:rsidRPr="00DE43DC">
              <w:rPr>
                <w:rFonts w:ascii="Arial" w:hAnsi="Arial" w:cs="Arial"/>
                <w:color w:val="000000"/>
                <w:sz w:val="18"/>
                <w:szCs w:val="18"/>
                <w:lang w:bidi="en-US"/>
              </w:rPr>
              <w:br/>
              <w:t>Size: 881 Mean age: 67.1</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69.5</w:t>
            </w:r>
          </w:p>
        </w:tc>
        <w:tc>
          <w:tcPr>
            <w:tcW w:w="731"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t>
            </w:r>
            <w:r w:rsidRPr="00DE43DC">
              <w:rPr>
                <w:rFonts w:ascii="Arial" w:hAnsi="Arial" w:cs="Arial"/>
                <w:color w:val="000000"/>
                <w:sz w:val="18"/>
                <w:szCs w:val="18"/>
                <w:lang w:bidi="en-US"/>
              </w:rPr>
              <w:br/>
              <w:t>Construct validity</w:t>
            </w:r>
          </w:p>
        </w:tc>
        <w:tc>
          <w:tcPr>
            <w:tcW w:w="1394" w:type="pct"/>
            <w:shd w:val="clear" w:color="auto" w:fill="auto"/>
            <w:hideMark/>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Spearman's correlation coefficient</w:t>
            </w:r>
            <w:r w:rsidRPr="00DE43DC">
              <w:rPr>
                <w:rFonts w:ascii="Arial" w:hAnsi="Arial" w:cs="Arial"/>
                <w:color w:val="000000"/>
                <w:sz w:val="18"/>
                <w:szCs w:val="18"/>
                <w:lang w:bidi="en-US"/>
              </w:rPr>
              <w:br/>
              <w:t>0.458 P value: &lt;0.001</w:t>
            </w:r>
          </w:p>
        </w:tc>
      </w:tr>
    </w:tbl>
    <w:p w:rsidR="00D86F11" w:rsidRPr="00DE43DC" w:rsidRDefault="00D86F11" w:rsidP="00D86F11">
      <w:pPr>
        <w:tabs>
          <w:tab w:val="left" w:pos="720"/>
        </w:tabs>
        <w:outlineLvl w:val="0"/>
        <w:rPr>
          <w:rFonts w:ascii="Arial" w:hAnsi="Arial" w:cs="Arial"/>
          <w:sz w:val="18"/>
          <w:szCs w:val="18"/>
          <w:lang w:bidi="en-US"/>
        </w:rPr>
      </w:pPr>
      <w:r w:rsidRPr="00DE43DC">
        <w:rPr>
          <w:rFonts w:ascii="Arial" w:hAnsi="Arial" w:cs="Arial"/>
          <w:sz w:val="18"/>
          <w:szCs w:val="18"/>
          <w:lang w:bidi="en-US"/>
        </w:rPr>
        <w:t xml:space="preserve"> Bold-strong correlations of &gt;50%</w:t>
      </w:r>
    </w:p>
    <w:sectPr w:rsidR="00D86F11" w:rsidRPr="00DE43DC" w:rsidSect="00A55E4C">
      <w:headerReference w:type="default" r:id="rId8"/>
      <w:footerReference w:type="default" r:id="rId9"/>
      <w:footerReference w:type="first" r:id="rId10"/>
      <w:pgSz w:w="15840" w:h="12240" w:orient="landscape"/>
      <w:pgMar w:top="1440" w:right="1440" w:bottom="1440" w:left="1440" w:header="720" w:footer="720" w:gutter="0"/>
      <w:pgNumType w:start="2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58" w:rsidRDefault="00050D58">
      <w:r>
        <w:separator/>
      </w:r>
    </w:p>
  </w:endnote>
  <w:endnote w:type="continuationSeparator" w:id="0">
    <w:p w:rsidR="00050D58" w:rsidRDefault="00050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0E" w:rsidRPr="0089103A" w:rsidRDefault="00080F0E" w:rsidP="0070495E">
    <w:pPr>
      <w:jc w:val="center"/>
      <w:rPr>
        <w:rFonts w:ascii="Times New Roman" w:hAnsi="Times New Roman"/>
        <w:szCs w:val="24"/>
      </w:rPr>
    </w:pPr>
    <w:r>
      <w:rPr>
        <w:rFonts w:ascii="Times New Roman" w:hAnsi="Times New Roman"/>
        <w:szCs w:val="24"/>
      </w:rPr>
      <w:t>F-</w:t>
    </w:r>
    <w:r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Pr="0089103A">
      <w:rPr>
        <w:rFonts w:ascii="Times New Roman" w:hAnsi="Times New Roman"/>
        <w:szCs w:val="24"/>
      </w:rPr>
      <w:fldChar w:fldCharType="separate"/>
    </w:r>
    <w:r w:rsidR="00175619">
      <w:rPr>
        <w:rFonts w:ascii="Times New Roman" w:hAnsi="Times New Roman"/>
        <w:noProof/>
        <w:szCs w:val="24"/>
      </w:rPr>
      <w:t>235</w:t>
    </w:r>
    <w:r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0E" w:rsidRDefault="00080F0E" w:rsidP="00D72877">
    <w:pPr>
      <w:jc w:val="center"/>
      <w:rPr>
        <w:rFonts w:ascii="Times New Roman" w:hAnsi="Times New Roman"/>
        <w:szCs w:val="24"/>
      </w:rPr>
    </w:pPr>
  </w:p>
  <w:p w:rsidR="00080F0E" w:rsidRPr="00447B7F" w:rsidRDefault="00080F0E" w:rsidP="00D72877">
    <w:pPr>
      <w:jc w:val="center"/>
      <w:rPr>
        <w:rFonts w:ascii="Times New Roman" w:hAnsi="Times New Roman"/>
        <w:szCs w:val="24"/>
      </w:rPr>
    </w:pPr>
    <w:r>
      <w:rPr>
        <w:rFonts w:ascii="Times New Roman" w:hAnsi="Times New Roman"/>
        <w:szCs w:val="24"/>
      </w:rPr>
      <w:t>F-</w:t>
    </w:r>
    <w:r w:rsidRPr="00447B7F">
      <w:rPr>
        <w:rFonts w:ascii="Times New Roman" w:hAnsi="Times New Roman"/>
        <w:szCs w:val="24"/>
      </w:rPr>
      <w:fldChar w:fldCharType="begin"/>
    </w:r>
    <w:r w:rsidRPr="00447B7F">
      <w:rPr>
        <w:rFonts w:ascii="Times New Roman" w:hAnsi="Times New Roman"/>
        <w:szCs w:val="24"/>
      </w:rPr>
      <w:instrText xml:space="preserve"> PAGE   \* MERGEFORMAT </w:instrText>
    </w:r>
    <w:r w:rsidRPr="00447B7F">
      <w:rPr>
        <w:rFonts w:ascii="Times New Roman" w:hAnsi="Times New Roman"/>
        <w:szCs w:val="24"/>
      </w:rPr>
      <w:fldChar w:fldCharType="separate"/>
    </w:r>
    <w:r w:rsidR="005659C0">
      <w:rPr>
        <w:rFonts w:ascii="Times New Roman" w:hAnsi="Times New Roman"/>
        <w:noProof/>
        <w:szCs w:val="24"/>
      </w:rPr>
      <w:t>226</w:t>
    </w:r>
    <w:r w:rsidRPr="00447B7F">
      <w:rPr>
        <w:rFonts w:ascii="Times New Roman" w:hAnsi="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58" w:rsidRDefault="00050D58">
      <w:r>
        <w:separator/>
      </w:r>
    </w:p>
  </w:footnote>
  <w:footnote w:type="continuationSeparator" w:id="0">
    <w:p w:rsidR="00050D58" w:rsidRDefault="0005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0E" w:rsidRDefault="00080F0E" w:rsidP="00A55E4C">
    <w:pPr>
      <w:pStyle w:val="Tabletitle1"/>
    </w:pPr>
  </w:p>
  <w:p w:rsidR="00080F0E" w:rsidRPr="00A55E4C" w:rsidRDefault="00080F0E" w:rsidP="00A55E4C">
    <w:pPr>
      <w:pStyle w:val="Tabletitle1"/>
      <w:rPr>
        <w:b w:val="0"/>
        <w:szCs w:val="20"/>
      </w:rPr>
    </w:pPr>
    <w:r>
      <w:t>Appendix Table F52. Validity of Western Ontario and McMaster Universities Osteoarthritis Index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6287"/>
    <w:rsid w:val="00050A2A"/>
    <w:rsid w:val="00050D58"/>
    <w:rsid w:val="00051E35"/>
    <w:rsid w:val="00055B0B"/>
    <w:rsid w:val="000574C6"/>
    <w:rsid w:val="0006134F"/>
    <w:rsid w:val="00061609"/>
    <w:rsid w:val="00061D44"/>
    <w:rsid w:val="0006208A"/>
    <w:rsid w:val="00070392"/>
    <w:rsid w:val="00070DFE"/>
    <w:rsid w:val="00073BE7"/>
    <w:rsid w:val="000777A6"/>
    <w:rsid w:val="00080F0E"/>
    <w:rsid w:val="00083A93"/>
    <w:rsid w:val="00085E2F"/>
    <w:rsid w:val="00087DF1"/>
    <w:rsid w:val="0009073F"/>
    <w:rsid w:val="000917FA"/>
    <w:rsid w:val="00093748"/>
    <w:rsid w:val="00094593"/>
    <w:rsid w:val="000A1CAC"/>
    <w:rsid w:val="000A23FE"/>
    <w:rsid w:val="000A506C"/>
    <w:rsid w:val="000A653A"/>
    <w:rsid w:val="000A7AD3"/>
    <w:rsid w:val="000A7C1D"/>
    <w:rsid w:val="000B26B9"/>
    <w:rsid w:val="000B506A"/>
    <w:rsid w:val="000C019F"/>
    <w:rsid w:val="000C3BFD"/>
    <w:rsid w:val="000C4DFC"/>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20254"/>
    <w:rsid w:val="0012384B"/>
    <w:rsid w:val="0012552B"/>
    <w:rsid w:val="001320BB"/>
    <w:rsid w:val="001465AF"/>
    <w:rsid w:val="001501ED"/>
    <w:rsid w:val="001502C9"/>
    <w:rsid w:val="001550E4"/>
    <w:rsid w:val="00157E97"/>
    <w:rsid w:val="0016294C"/>
    <w:rsid w:val="00171C00"/>
    <w:rsid w:val="00173C91"/>
    <w:rsid w:val="00174ED1"/>
    <w:rsid w:val="00175619"/>
    <w:rsid w:val="00182E95"/>
    <w:rsid w:val="00183206"/>
    <w:rsid w:val="001869E9"/>
    <w:rsid w:val="00187C46"/>
    <w:rsid w:val="00190397"/>
    <w:rsid w:val="001A1C6F"/>
    <w:rsid w:val="001A3BCD"/>
    <w:rsid w:val="001A6EC5"/>
    <w:rsid w:val="001B14F5"/>
    <w:rsid w:val="001B3B25"/>
    <w:rsid w:val="001B4E5A"/>
    <w:rsid w:val="001C5EA9"/>
    <w:rsid w:val="001D0DBB"/>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F6F"/>
    <w:rsid w:val="002C352C"/>
    <w:rsid w:val="002C568C"/>
    <w:rsid w:val="002C752F"/>
    <w:rsid w:val="002C77C9"/>
    <w:rsid w:val="002D1B34"/>
    <w:rsid w:val="002D6456"/>
    <w:rsid w:val="002F1098"/>
    <w:rsid w:val="002F4E71"/>
    <w:rsid w:val="002F658B"/>
    <w:rsid w:val="00301424"/>
    <w:rsid w:val="00302FD0"/>
    <w:rsid w:val="00303538"/>
    <w:rsid w:val="00305044"/>
    <w:rsid w:val="003058F5"/>
    <w:rsid w:val="00307D59"/>
    <w:rsid w:val="003119E7"/>
    <w:rsid w:val="00311B4C"/>
    <w:rsid w:val="00312B34"/>
    <w:rsid w:val="00315D94"/>
    <w:rsid w:val="0032061F"/>
    <w:rsid w:val="0032233A"/>
    <w:rsid w:val="00323DDA"/>
    <w:rsid w:val="00325F96"/>
    <w:rsid w:val="00326517"/>
    <w:rsid w:val="00327E83"/>
    <w:rsid w:val="00332B43"/>
    <w:rsid w:val="003333FC"/>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4B5F"/>
    <w:rsid w:val="00515106"/>
    <w:rsid w:val="00523161"/>
    <w:rsid w:val="00523E6E"/>
    <w:rsid w:val="00524AFC"/>
    <w:rsid w:val="00526051"/>
    <w:rsid w:val="00526080"/>
    <w:rsid w:val="00526220"/>
    <w:rsid w:val="00527BCD"/>
    <w:rsid w:val="00527BDD"/>
    <w:rsid w:val="00530989"/>
    <w:rsid w:val="005319BF"/>
    <w:rsid w:val="005348F2"/>
    <w:rsid w:val="00537852"/>
    <w:rsid w:val="00537DDB"/>
    <w:rsid w:val="00545863"/>
    <w:rsid w:val="00550F01"/>
    <w:rsid w:val="00552C7D"/>
    <w:rsid w:val="00552DBB"/>
    <w:rsid w:val="00561F4C"/>
    <w:rsid w:val="00564EE8"/>
    <w:rsid w:val="005659C0"/>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601869"/>
    <w:rsid w:val="00602999"/>
    <w:rsid w:val="00604FBC"/>
    <w:rsid w:val="006050E8"/>
    <w:rsid w:val="00605F51"/>
    <w:rsid w:val="006063B1"/>
    <w:rsid w:val="0060642D"/>
    <w:rsid w:val="00606EF5"/>
    <w:rsid w:val="00610265"/>
    <w:rsid w:val="0061033D"/>
    <w:rsid w:val="00611ABF"/>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70F0A"/>
    <w:rsid w:val="00772995"/>
    <w:rsid w:val="00773BB4"/>
    <w:rsid w:val="007742F7"/>
    <w:rsid w:val="007744D0"/>
    <w:rsid w:val="0077595D"/>
    <w:rsid w:val="007768BA"/>
    <w:rsid w:val="00776D04"/>
    <w:rsid w:val="00777D12"/>
    <w:rsid w:val="007803FE"/>
    <w:rsid w:val="00783C39"/>
    <w:rsid w:val="00786896"/>
    <w:rsid w:val="00787EF3"/>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5F60"/>
    <w:rsid w:val="0098368A"/>
    <w:rsid w:val="00984294"/>
    <w:rsid w:val="0098633D"/>
    <w:rsid w:val="00990F56"/>
    <w:rsid w:val="0099289F"/>
    <w:rsid w:val="00995852"/>
    <w:rsid w:val="009A1CEC"/>
    <w:rsid w:val="009B047E"/>
    <w:rsid w:val="009B0C06"/>
    <w:rsid w:val="009B1A3B"/>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22BD"/>
    <w:rsid w:val="00A52DE3"/>
    <w:rsid w:val="00A537B6"/>
    <w:rsid w:val="00A54BC8"/>
    <w:rsid w:val="00A55E4C"/>
    <w:rsid w:val="00A5607E"/>
    <w:rsid w:val="00A5639C"/>
    <w:rsid w:val="00A625A3"/>
    <w:rsid w:val="00A66ADF"/>
    <w:rsid w:val="00A73B46"/>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A9E"/>
    <w:rsid w:val="00AB7CAC"/>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2C6B"/>
    <w:rsid w:val="00B932FC"/>
    <w:rsid w:val="00B97EC2"/>
    <w:rsid w:val="00BA07A1"/>
    <w:rsid w:val="00BA18B2"/>
    <w:rsid w:val="00BA38D9"/>
    <w:rsid w:val="00BA449B"/>
    <w:rsid w:val="00BA4CDA"/>
    <w:rsid w:val="00BA76D7"/>
    <w:rsid w:val="00BB2B72"/>
    <w:rsid w:val="00BB3D92"/>
    <w:rsid w:val="00BC3320"/>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7211"/>
    <w:rsid w:val="00C6151F"/>
    <w:rsid w:val="00C707DA"/>
    <w:rsid w:val="00C76B33"/>
    <w:rsid w:val="00C76BEE"/>
    <w:rsid w:val="00C76D3E"/>
    <w:rsid w:val="00C82D51"/>
    <w:rsid w:val="00C83F2C"/>
    <w:rsid w:val="00C92237"/>
    <w:rsid w:val="00CA2332"/>
    <w:rsid w:val="00CB23F3"/>
    <w:rsid w:val="00CC076C"/>
    <w:rsid w:val="00CC22D6"/>
    <w:rsid w:val="00CC3511"/>
    <w:rsid w:val="00CD1E22"/>
    <w:rsid w:val="00CD4763"/>
    <w:rsid w:val="00CD5389"/>
    <w:rsid w:val="00CD5ACB"/>
    <w:rsid w:val="00CE1A6F"/>
    <w:rsid w:val="00CE27FA"/>
    <w:rsid w:val="00CE4567"/>
    <w:rsid w:val="00CE66E1"/>
    <w:rsid w:val="00CF1F92"/>
    <w:rsid w:val="00CF4C26"/>
    <w:rsid w:val="00D03BD7"/>
    <w:rsid w:val="00D050BA"/>
    <w:rsid w:val="00D0677F"/>
    <w:rsid w:val="00D114B4"/>
    <w:rsid w:val="00D121BD"/>
    <w:rsid w:val="00D1549C"/>
    <w:rsid w:val="00D176AC"/>
    <w:rsid w:val="00D2113D"/>
    <w:rsid w:val="00D21A0A"/>
    <w:rsid w:val="00D24E40"/>
    <w:rsid w:val="00D26BCD"/>
    <w:rsid w:val="00D30C9D"/>
    <w:rsid w:val="00D324C8"/>
    <w:rsid w:val="00D32779"/>
    <w:rsid w:val="00D34A45"/>
    <w:rsid w:val="00D34E6B"/>
    <w:rsid w:val="00D360DE"/>
    <w:rsid w:val="00D50DFB"/>
    <w:rsid w:val="00D52B48"/>
    <w:rsid w:val="00D53494"/>
    <w:rsid w:val="00D5390E"/>
    <w:rsid w:val="00D5634C"/>
    <w:rsid w:val="00D5721F"/>
    <w:rsid w:val="00D609A4"/>
    <w:rsid w:val="00D62431"/>
    <w:rsid w:val="00D62AD9"/>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A43B6"/>
    <w:rsid w:val="00DA52D0"/>
    <w:rsid w:val="00DA5533"/>
    <w:rsid w:val="00DB07AA"/>
    <w:rsid w:val="00DB30F9"/>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14364953">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AD75-AC11-4855-BE24-DB5A3F5B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23717</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2012-10-11T19:44:00Z</cp:lastPrinted>
  <dcterms:created xsi:type="dcterms:W3CDTF">2012-11-10T06:19:00Z</dcterms:created>
  <dcterms:modified xsi:type="dcterms:W3CDTF">2012-11-12T11:08:00Z</dcterms:modified>
</cp:coreProperties>
</file>