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Default="00283937" w:rsidP="00A351BE">
      <w:pPr>
        <w:rPr>
          <w:rFonts w:ascii="Arial" w:hAnsi="Arial" w:cs="Arial"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C3</w:t>
      </w:r>
      <w:r>
        <w:t>5</w:t>
      </w:r>
      <w:r w:rsidRPr="006103E8">
        <w:t>. Clinical outcomes (outcomes part A), ACEI plus diuretic versus ACEI plus CCB trial</w:t>
      </w:r>
      <w:r>
        <w:t>s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455"/>
        <w:gridCol w:w="1029"/>
        <w:gridCol w:w="930"/>
        <w:gridCol w:w="1030"/>
        <w:gridCol w:w="936"/>
        <w:gridCol w:w="1028"/>
        <w:gridCol w:w="918"/>
        <w:gridCol w:w="1030"/>
        <w:gridCol w:w="916"/>
        <w:gridCol w:w="1034"/>
        <w:gridCol w:w="913"/>
        <w:gridCol w:w="1039"/>
        <w:gridCol w:w="918"/>
      </w:tblGrid>
      <w:tr w:rsidR="00283937" w:rsidRPr="006103E8" w:rsidTr="00A351BE">
        <w:tc>
          <w:tcPr>
            <w:tcW w:w="1455" w:type="dxa"/>
            <w:vMerge w:val="restart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59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66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1946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Any,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6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Fatal,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7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Nonfatal,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57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455" w:type="dxa"/>
            <w:vMerge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3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103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36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102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1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103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16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1034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13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1039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1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</w:tr>
      <w:tr w:rsidR="00283937" w:rsidRPr="006103E8" w:rsidTr="00A351BE">
        <w:tc>
          <w:tcPr>
            <w:tcW w:w="1455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Bakris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2/166 (1.2)</w:t>
            </w:r>
          </w:p>
        </w:tc>
        <w:tc>
          <w:tcPr>
            <w:tcW w:w="93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1/166 (0.6)</w:t>
            </w:r>
          </w:p>
        </w:tc>
        <w:tc>
          <w:tcPr>
            <w:tcW w:w="103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5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Bakris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2010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PEVuZE5vdGU+PENpdGU+PEF1dGhvcj5CYWtyaXM8L0F1dGhvcj48WWVhcj4yMDEwPC9ZZWFyPjxS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PEVuZE5vdGU+PENpdGU+PEF1dGhvcj5CYWtyaXM8L0F1dGhvcj48WWVhcj4yMDEwPC9ZZWFyPjxS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ACEI = angiotensin converting enzyme; CCB = calcium channel blocker</w:t>
      </w:r>
      <w:bookmarkStart w:id="0" w:name="_GoBack"/>
      <w:bookmarkEnd w:id="0"/>
    </w:p>
    <w:sectPr w:rsidR="00E31394" w:rsidSect="009F7BA8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28" w:rsidRDefault="00EB1128">
      <w:r>
        <w:separator/>
      </w:r>
    </w:p>
  </w:endnote>
  <w:endnote w:type="continuationSeparator" w:id="0">
    <w:p w:rsidR="00EB1128" w:rsidRDefault="00EB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28" w:rsidRDefault="00EB1128">
      <w:r>
        <w:separator/>
      </w:r>
    </w:p>
  </w:footnote>
  <w:footnote w:type="continuationSeparator" w:id="0">
    <w:p w:rsidR="00EB1128" w:rsidRDefault="00EB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9F7BA8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1128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A2C583-59F6-478C-ABDA-2476D8CE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705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