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3FA1" w:rsidRPr="00930A08" w:rsidRDefault="00F83FA1" w:rsidP="00F83FA1">
      <w:pPr>
        <w:pStyle w:val="TableTitle"/>
      </w:pPr>
      <w:r>
        <w:t>Table E10</w:t>
      </w:r>
      <w:r w:rsidRPr="003C65AE">
        <w:t xml:space="preserve">. </w:t>
      </w:r>
      <w:r w:rsidRPr="00E36BAC">
        <w:t>Benefits</w:t>
      </w:r>
      <w:r>
        <w:t xml:space="preserve"> and risks </w:t>
      </w:r>
      <w:r w:rsidRPr="003C65AE">
        <w:t>of second-generation</w:t>
      </w:r>
      <w:r>
        <w:t xml:space="preserve"> antidepressants compared with acupuncture monotherapy</w:t>
      </w:r>
    </w:p>
    <w:tbl>
      <w:tblPr>
        <w:tblStyle w:val="AHRQ1"/>
        <w:tblW w:w="5147" w:type="pct"/>
        <w:tblLayout w:type="fixed"/>
        <w:tblLook w:val="04A0"/>
      </w:tblPr>
      <w:tblGrid>
        <w:gridCol w:w="1653"/>
        <w:gridCol w:w="1384"/>
        <w:gridCol w:w="1260"/>
        <w:gridCol w:w="992"/>
        <w:gridCol w:w="1341"/>
        <w:gridCol w:w="1343"/>
        <w:gridCol w:w="1885"/>
      </w:tblGrid>
      <w:tr w:rsidR="00F83FA1" w:rsidRPr="004127B6" w:rsidTr="00F83FA1">
        <w:trPr>
          <w:cnfStyle w:val="100000000000"/>
          <w:trHeight w:val="651"/>
        </w:trPr>
        <w:tc>
          <w:tcPr>
            <w:tcW w:w="839" w:type="pct"/>
            <w:hideMark/>
          </w:tcPr>
          <w:p w:rsidR="00F83FA1" w:rsidRPr="0033555D" w:rsidRDefault="00F83FA1" w:rsidP="00F83FA1">
            <w:pPr>
              <w:pStyle w:val="TableText"/>
            </w:pPr>
            <w:r w:rsidRPr="0033555D">
              <w:t>Outcomes</w:t>
            </w:r>
          </w:p>
        </w:tc>
        <w:tc>
          <w:tcPr>
            <w:tcW w:w="702" w:type="pct"/>
          </w:tcPr>
          <w:p w:rsidR="00F83FA1" w:rsidRPr="0033555D" w:rsidRDefault="00F83FA1" w:rsidP="00F83FA1">
            <w:pPr>
              <w:pStyle w:val="TableText"/>
              <w:rPr>
                <w:rFonts w:eastAsiaTheme="minorEastAsia"/>
                <w:color w:val="000000"/>
              </w:rPr>
            </w:pPr>
            <w:r w:rsidRPr="0033555D">
              <w:rPr>
                <w:rFonts w:eastAsiaTheme="minorEastAsia"/>
                <w:color w:val="000000"/>
              </w:rPr>
              <w:t>Anticipated Absolute Effects</w:t>
            </w:r>
            <w:r w:rsidRPr="0033555D">
              <w:rPr>
                <w:rFonts w:eastAsiaTheme="minorEastAsia"/>
                <w:color w:val="000000"/>
                <w:vertAlign w:val="superscript"/>
              </w:rPr>
              <w:t>a</w:t>
            </w:r>
            <w:r w:rsidRPr="0033555D">
              <w:rPr>
                <w:rFonts w:eastAsiaTheme="minorEastAsia"/>
                <w:color w:val="000000"/>
              </w:rPr>
              <w:t>:</w:t>
            </w:r>
          </w:p>
          <w:p w:rsidR="00F83FA1" w:rsidRPr="0033555D" w:rsidRDefault="00F83FA1" w:rsidP="00F83FA1">
            <w:pPr>
              <w:pStyle w:val="TableText"/>
              <w:rPr>
                <w:i/>
                <w:iCs/>
              </w:rPr>
            </w:pPr>
            <w:r w:rsidRPr="0033555D">
              <w:rPr>
                <w:i/>
                <w:iCs/>
              </w:rPr>
              <w:t xml:space="preserve">Benefit </w:t>
            </w:r>
            <w:r>
              <w:rPr>
                <w:i/>
                <w:iCs/>
              </w:rPr>
              <w:t xml:space="preserve">and risk </w:t>
            </w:r>
            <w:r w:rsidRPr="0033555D">
              <w:rPr>
                <w:rFonts w:eastAsiaTheme="minorEastAsia"/>
                <w:i/>
                <w:iCs/>
                <w:color w:val="000000"/>
              </w:rPr>
              <w:t>with Acupuncture</w:t>
            </w:r>
          </w:p>
        </w:tc>
        <w:tc>
          <w:tcPr>
            <w:tcW w:w="639" w:type="pct"/>
          </w:tcPr>
          <w:p w:rsidR="00F83FA1" w:rsidRPr="00865D58" w:rsidRDefault="00F83FA1" w:rsidP="00F83FA1">
            <w:pPr>
              <w:pStyle w:val="TableText"/>
              <w:rPr>
                <w:rFonts w:eastAsiaTheme="minorEastAsia"/>
                <w:color w:val="000000"/>
              </w:rPr>
            </w:pPr>
            <w:r w:rsidRPr="00865D58">
              <w:rPr>
                <w:rFonts w:eastAsiaTheme="minorEastAsia"/>
                <w:color w:val="000000"/>
              </w:rPr>
              <w:t>Anticipated Absolute Effects</w:t>
            </w:r>
            <w:r w:rsidRPr="00865D58">
              <w:rPr>
                <w:rFonts w:eastAsiaTheme="minorEastAsia"/>
                <w:color w:val="000000"/>
                <w:vertAlign w:val="superscript"/>
              </w:rPr>
              <w:t>a</w:t>
            </w:r>
            <w:r w:rsidRPr="00865D58">
              <w:rPr>
                <w:rFonts w:eastAsiaTheme="minorEastAsia"/>
                <w:color w:val="000000"/>
              </w:rPr>
              <w:t xml:space="preserve"> (95% CI):</w:t>
            </w:r>
          </w:p>
          <w:p w:rsidR="00F83FA1" w:rsidRPr="00865D58" w:rsidRDefault="00F83FA1" w:rsidP="00F83FA1">
            <w:pPr>
              <w:pStyle w:val="TableText"/>
              <w:rPr>
                <w:i/>
                <w:iCs/>
              </w:rPr>
            </w:pPr>
            <w:r w:rsidRPr="00865D58">
              <w:rPr>
                <w:i/>
                <w:iCs/>
              </w:rPr>
              <w:t xml:space="preserve">Benefit </w:t>
            </w:r>
            <w:r>
              <w:rPr>
                <w:i/>
                <w:iCs/>
              </w:rPr>
              <w:t xml:space="preserve">and risk </w:t>
            </w:r>
            <w:r w:rsidRPr="00865D58">
              <w:rPr>
                <w:rFonts w:eastAsiaTheme="minorEastAsia"/>
                <w:i/>
                <w:iCs/>
                <w:color w:val="000000"/>
              </w:rPr>
              <w:t>with SGA</w:t>
            </w:r>
          </w:p>
        </w:tc>
        <w:tc>
          <w:tcPr>
            <w:tcW w:w="503" w:type="pct"/>
            <w:hideMark/>
          </w:tcPr>
          <w:p w:rsidR="00F83FA1" w:rsidRPr="00865D58" w:rsidRDefault="00F83FA1" w:rsidP="00F83FA1">
            <w:pPr>
              <w:pStyle w:val="TableText"/>
            </w:pPr>
            <w:r w:rsidRPr="00865D58">
              <w:t>Relative Effect</w:t>
            </w:r>
            <w:r w:rsidRPr="00865D58">
              <w:br/>
              <w:t xml:space="preserve">(95% CI) </w:t>
            </w:r>
          </w:p>
        </w:tc>
        <w:tc>
          <w:tcPr>
            <w:tcW w:w="680" w:type="pct"/>
            <w:hideMark/>
          </w:tcPr>
          <w:p w:rsidR="00F83FA1" w:rsidRPr="00865D58" w:rsidRDefault="00F83FA1" w:rsidP="00F83FA1">
            <w:pPr>
              <w:pStyle w:val="TableText"/>
            </w:pPr>
            <w:r w:rsidRPr="00865D58">
              <w:t xml:space="preserve">Number of Participants </w:t>
            </w:r>
            <w:r w:rsidRPr="00865D58">
              <w:br/>
            </w:r>
            <w:r w:rsidRPr="00CE137C">
              <w:t>(Trials)</w:t>
            </w:r>
            <w:r w:rsidRPr="00865D58">
              <w:t xml:space="preserve"> </w:t>
            </w:r>
          </w:p>
        </w:tc>
        <w:tc>
          <w:tcPr>
            <w:tcW w:w="681" w:type="pct"/>
            <w:hideMark/>
          </w:tcPr>
          <w:p w:rsidR="00F83FA1" w:rsidRPr="00865D58" w:rsidRDefault="00F83FA1" w:rsidP="00F83FA1">
            <w:pPr>
              <w:pStyle w:val="TableText"/>
            </w:pPr>
            <w:r w:rsidRPr="00865D58">
              <w:t xml:space="preserve">Strength of Evidence </w:t>
            </w:r>
          </w:p>
        </w:tc>
        <w:tc>
          <w:tcPr>
            <w:tcW w:w="956" w:type="pct"/>
            <w:hideMark/>
          </w:tcPr>
          <w:p w:rsidR="00F83FA1" w:rsidRPr="00865D58" w:rsidRDefault="00F83FA1" w:rsidP="00F83FA1">
            <w:pPr>
              <w:pStyle w:val="TableText"/>
            </w:pPr>
            <w:r w:rsidRPr="00865D58">
              <w:t>Comments</w:t>
            </w:r>
          </w:p>
        </w:tc>
      </w:tr>
      <w:tr w:rsidR="00F83FA1" w:rsidRPr="003C65AE" w:rsidTr="00F83FA1">
        <w:tc>
          <w:tcPr>
            <w:tcW w:w="839" w:type="pct"/>
          </w:tcPr>
          <w:p w:rsidR="00F83FA1" w:rsidRPr="0033555D" w:rsidRDefault="00F83FA1" w:rsidP="00F83FA1">
            <w:pPr>
              <w:pStyle w:val="TableText"/>
              <w:rPr>
                <w:bCs/>
              </w:rPr>
            </w:pPr>
            <w:r w:rsidRPr="00927F69">
              <w:rPr>
                <w:b/>
              </w:rPr>
              <w:t>Response</w:t>
            </w:r>
            <w:r w:rsidRPr="00927F69">
              <w:br/>
            </w:r>
            <w:r w:rsidRPr="00927F69">
              <w:rPr>
                <w:rStyle w:val="label"/>
                <w:color w:val="000000"/>
              </w:rPr>
              <w:t>Assessed with: HAM-D</w:t>
            </w:r>
            <w:r w:rsidRPr="00927F69">
              <w:rPr>
                <w:color w:val="000000"/>
              </w:rPr>
              <w:br/>
            </w:r>
            <w:r>
              <w:rPr>
                <w:rStyle w:val="label"/>
                <w:color w:val="000000"/>
              </w:rPr>
              <w:t>followup</w:t>
            </w:r>
            <w:r w:rsidRPr="00927F69">
              <w:rPr>
                <w:rStyle w:val="label"/>
                <w:color w:val="000000"/>
              </w:rPr>
              <w:t>: mean 6 weeks</w:t>
            </w:r>
          </w:p>
        </w:tc>
        <w:tc>
          <w:tcPr>
            <w:tcW w:w="702" w:type="pct"/>
          </w:tcPr>
          <w:p w:rsidR="00F83FA1" w:rsidRDefault="00F83FA1" w:rsidP="00F83FA1">
            <w:pPr>
              <w:pStyle w:val="TableText"/>
              <w:rPr>
                <w:color w:val="000000"/>
              </w:rPr>
            </w:pPr>
            <w:r>
              <w:rPr>
                <w:color w:val="000000"/>
              </w:rPr>
              <w:t>55</w:t>
            </w:r>
            <w:r w:rsidRPr="003C65AE">
              <w:rPr>
                <w:color w:val="000000"/>
              </w:rPr>
              <w:t xml:space="preserve"> per 100</w:t>
            </w:r>
          </w:p>
        </w:tc>
        <w:tc>
          <w:tcPr>
            <w:tcW w:w="639" w:type="pct"/>
          </w:tcPr>
          <w:p w:rsidR="00F83FA1" w:rsidRPr="00865D58" w:rsidRDefault="00F83FA1" w:rsidP="00F83FA1">
            <w:pPr>
              <w:pStyle w:val="TableText"/>
              <w:rPr>
                <w:bCs/>
                <w:color w:val="000000"/>
              </w:rPr>
            </w:pPr>
            <w:r w:rsidRPr="00865D58">
              <w:rPr>
                <w:bCs/>
                <w:color w:val="000000"/>
              </w:rPr>
              <w:t>6</w:t>
            </w:r>
            <w:r>
              <w:rPr>
                <w:bCs/>
                <w:color w:val="000000"/>
              </w:rPr>
              <w:t>3</w:t>
            </w:r>
            <w:r w:rsidRPr="00865D58">
              <w:rPr>
                <w:bCs/>
                <w:color w:val="000000"/>
              </w:rPr>
              <w:t xml:space="preserve"> per 100</w:t>
            </w:r>
            <w:r w:rsidRPr="00865D58">
              <w:rPr>
                <w:bCs/>
                <w:color w:val="000000"/>
              </w:rPr>
              <w:br/>
              <w:t>(</w:t>
            </w:r>
            <w:r>
              <w:rPr>
                <w:bCs/>
                <w:color w:val="000000"/>
              </w:rPr>
              <w:t>49</w:t>
            </w:r>
            <w:r w:rsidRPr="00865D58">
              <w:rPr>
                <w:bCs/>
                <w:color w:val="000000"/>
              </w:rPr>
              <w:t xml:space="preserve"> to</w:t>
            </w:r>
            <w:r>
              <w:rPr>
                <w:bCs/>
                <w:color w:val="000000"/>
              </w:rPr>
              <w:t>81</w:t>
            </w:r>
            <w:r w:rsidRPr="00865D58">
              <w:rPr>
                <w:bCs/>
                <w:color w:val="000000"/>
              </w:rPr>
              <w:t>)</w:t>
            </w:r>
          </w:p>
        </w:tc>
        <w:tc>
          <w:tcPr>
            <w:tcW w:w="503" w:type="pct"/>
          </w:tcPr>
          <w:p w:rsidR="00F83FA1" w:rsidRPr="00865D58" w:rsidRDefault="00F83FA1" w:rsidP="00F83FA1">
            <w:pPr>
              <w:rPr>
                <w:rFonts w:ascii="Arial" w:hAnsi="Arial" w:cs="Arial"/>
                <w:color w:val="000000"/>
                <w:szCs w:val="18"/>
              </w:rPr>
            </w:pPr>
            <w:r w:rsidRPr="00865D58">
              <w:rPr>
                <w:rFonts w:ascii="Arial" w:hAnsi="Arial" w:cs="Arial"/>
                <w:color w:val="000000"/>
                <w:szCs w:val="18"/>
              </w:rPr>
              <w:t xml:space="preserve">RR, </w:t>
            </w:r>
            <w:r>
              <w:rPr>
                <w:rFonts w:ascii="Arial" w:hAnsi="Arial" w:cs="Arial"/>
                <w:color w:val="000000"/>
                <w:szCs w:val="18"/>
              </w:rPr>
              <w:t>1.15</w:t>
            </w:r>
            <w:r w:rsidRPr="00865D58">
              <w:rPr>
                <w:rFonts w:ascii="Arial" w:hAnsi="Arial" w:cs="Arial"/>
                <w:color w:val="000000"/>
                <w:szCs w:val="18"/>
              </w:rPr>
              <w:br/>
              <w:t>(0.</w:t>
            </w:r>
            <w:r>
              <w:rPr>
                <w:rFonts w:ascii="Arial" w:hAnsi="Arial" w:cs="Arial"/>
                <w:color w:val="000000"/>
                <w:szCs w:val="18"/>
              </w:rPr>
              <w:t>89</w:t>
            </w:r>
            <w:r w:rsidRPr="00865D58">
              <w:rPr>
                <w:rFonts w:ascii="Arial" w:hAnsi="Arial" w:cs="Arial"/>
                <w:color w:val="000000"/>
                <w:szCs w:val="18"/>
              </w:rPr>
              <w:t xml:space="preserve"> to 1.</w:t>
            </w:r>
            <w:r>
              <w:rPr>
                <w:rFonts w:ascii="Arial" w:hAnsi="Arial" w:cs="Arial"/>
                <w:color w:val="000000"/>
                <w:szCs w:val="18"/>
              </w:rPr>
              <w:t>47</w:t>
            </w:r>
            <w:r w:rsidRPr="00865D58">
              <w:rPr>
                <w:rFonts w:ascii="Arial" w:hAnsi="Arial" w:cs="Arial"/>
                <w:color w:val="000000"/>
                <w:szCs w:val="18"/>
              </w:rPr>
              <w:t xml:space="preserve">) </w:t>
            </w:r>
          </w:p>
        </w:tc>
        <w:tc>
          <w:tcPr>
            <w:tcW w:w="680" w:type="pct"/>
          </w:tcPr>
          <w:p w:rsidR="00F83FA1" w:rsidRPr="00865D58" w:rsidRDefault="00F83FA1" w:rsidP="00F83FA1">
            <w:pPr>
              <w:rPr>
                <w:rFonts w:ascii="Arial" w:hAnsi="Arial" w:cs="Arial"/>
                <w:color w:val="000000"/>
                <w:szCs w:val="18"/>
              </w:rPr>
            </w:pPr>
            <w:r w:rsidRPr="00865D58">
              <w:rPr>
                <w:rFonts w:ascii="Arial" w:hAnsi="Arial" w:cs="Arial"/>
                <w:color w:val="000000"/>
                <w:szCs w:val="18"/>
              </w:rPr>
              <w:t>1</w:t>
            </w:r>
            <w:r>
              <w:rPr>
                <w:rFonts w:ascii="Arial" w:hAnsi="Arial" w:cs="Arial"/>
                <w:color w:val="000000"/>
                <w:szCs w:val="18"/>
              </w:rPr>
              <w:t>73</w:t>
            </w:r>
            <w:r w:rsidRPr="00865D58">
              <w:rPr>
                <w:rFonts w:ascii="Arial" w:hAnsi="Arial" w:cs="Arial"/>
                <w:color w:val="000000"/>
                <w:szCs w:val="18"/>
              </w:rPr>
              <w:br/>
              <w:t>(2 trials</w:t>
            </w:r>
            <w:r w:rsidRPr="00E73EAE">
              <w:rPr>
                <w:rFonts w:ascii="Times New Roman" w:hAnsi="Times New Roman"/>
                <w:noProof/>
                <w:color w:val="000000"/>
                <w:szCs w:val="18"/>
                <w:vertAlign w:val="superscript"/>
              </w:rPr>
              <w:t>21,22</w:t>
            </w:r>
            <w:r w:rsidRPr="00865D58">
              <w:rPr>
                <w:rFonts w:ascii="Arial" w:hAnsi="Arial" w:cs="Arial"/>
                <w:color w:val="000000"/>
                <w:szCs w:val="18"/>
              </w:rPr>
              <w:t xml:space="preserve">) </w:t>
            </w:r>
          </w:p>
        </w:tc>
        <w:tc>
          <w:tcPr>
            <w:tcW w:w="681" w:type="pct"/>
          </w:tcPr>
          <w:p w:rsidR="00F83FA1" w:rsidRPr="00865D58" w:rsidRDefault="00F83FA1" w:rsidP="00F83FA1">
            <w:pPr>
              <w:rPr>
                <w:rFonts w:ascii="Arial" w:hAnsi="Arial" w:cs="Arial"/>
                <w:color w:val="000000"/>
                <w:szCs w:val="18"/>
              </w:rPr>
            </w:pPr>
            <w:r w:rsidRPr="00865D58">
              <w:rPr>
                <w:rFonts w:ascii="Arial" w:hAnsi="Arial" w:cs="Arial"/>
                <w:color w:val="000000"/>
                <w:szCs w:val="18"/>
              </w:rPr>
              <w:t>Low</w:t>
            </w:r>
            <w:r w:rsidRPr="00865D58">
              <w:rPr>
                <w:rFonts w:ascii="Arial" w:hAnsi="Arial" w:cs="Arial"/>
                <w:color w:val="000000"/>
                <w:szCs w:val="18"/>
                <w:vertAlign w:val="superscript"/>
              </w:rPr>
              <w:t>b,c</w:t>
            </w:r>
          </w:p>
        </w:tc>
        <w:tc>
          <w:tcPr>
            <w:tcW w:w="956" w:type="pct"/>
          </w:tcPr>
          <w:p w:rsidR="00F83FA1" w:rsidRPr="00162895" w:rsidRDefault="00F83FA1" w:rsidP="00F83FA1">
            <w:pPr>
              <w:rPr>
                <w:rFonts w:ascii="Arial" w:hAnsi="Arial" w:cs="Arial"/>
                <w:szCs w:val="18"/>
              </w:rPr>
            </w:pPr>
            <w:r w:rsidRPr="00162895">
              <w:rPr>
                <w:rFonts w:ascii="Arial" w:hAnsi="Arial" w:cs="Arial"/>
                <w:color w:val="000000"/>
                <w:szCs w:val="18"/>
              </w:rPr>
              <w:t>Direct evidence limited to comparisons of fluoxetine vs acupuncture. Results consistent with NWMA comparisons to SGA medications (RR, 0.75, 95% CI, 0.43-1.30).</w:t>
            </w:r>
          </w:p>
        </w:tc>
      </w:tr>
      <w:tr w:rsidR="00F83FA1" w:rsidRPr="003C65AE" w:rsidTr="00F83FA1">
        <w:tc>
          <w:tcPr>
            <w:tcW w:w="839" w:type="pct"/>
          </w:tcPr>
          <w:p w:rsidR="00F83FA1" w:rsidRPr="0033555D" w:rsidRDefault="00F83FA1" w:rsidP="00F83FA1">
            <w:pPr>
              <w:pStyle w:val="TableText"/>
              <w:rPr>
                <w:bCs/>
              </w:rPr>
            </w:pPr>
            <w:r w:rsidRPr="00927F69">
              <w:rPr>
                <w:b/>
              </w:rPr>
              <w:t>Remission</w:t>
            </w:r>
            <w:r w:rsidRPr="00927F69">
              <w:br/>
            </w:r>
            <w:r w:rsidRPr="00927F69">
              <w:rPr>
                <w:rStyle w:val="label"/>
                <w:color w:val="000000"/>
              </w:rPr>
              <w:t>Assessed with: HAM-D</w:t>
            </w:r>
            <w:r w:rsidRPr="00927F69">
              <w:rPr>
                <w:color w:val="000000"/>
              </w:rPr>
              <w:br/>
            </w:r>
            <w:r>
              <w:rPr>
                <w:rStyle w:val="label"/>
                <w:color w:val="000000"/>
              </w:rPr>
              <w:t>followup</w:t>
            </w:r>
            <w:r w:rsidRPr="00927F69">
              <w:rPr>
                <w:rStyle w:val="label"/>
                <w:color w:val="000000"/>
              </w:rPr>
              <w:t>: mean 6 weeks</w:t>
            </w:r>
          </w:p>
        </w:tc>
        <w:tc>
          <w:tcPr>
            <w:tcW w:w="702" w:type="pct"/>
          </w:tcPr>
          <w:p w:rsidR="00F83FA1" w:rsidRPr="002C671D" w:rsidRDefault="00F83FA1" w:rsidP="00F83FA1">
            <w:pPr>
              <w:pStyle w:val="TableText"/>
            </w:pPr>
            <w:r w:rsidRPr="002C671D">
              <w:t xml:space="preserve">NA </w:t>
            </w:r>
          </w:p>
        </w:tc>
        <w:tc>
          <w:tcPr>
            <w:tcW w:w="639" w:type="pct"/>
          </w:tcPr>
          <w:p w:rsidR="00F83FA1" w:rsidRPr="002C671D" w:rsidRDefault="00F83FA1" w:rsidP="00F83FA1">
            <w:pPr>
              <w:pStyle w:val="TableText"/>
            </w:pPr>
            <w:r w:rsidRPr="002C671D">
              <w:t xml:space="preserve">NA </w:t>
            </w:r>
          </w:p>
        </w:tc>
        <w:tc>
          <w:tcPr>
            <w:tcW w:w="503" w:type="pct"/>
          </w:tcPr>
          <w:p w:rsidR="00F83FA1" w:rsidRPr="002C671D" w:rsidRDefault="00F83FA1" w:rsidP="00F83FA1">
            <w:pPr>
              <w:pStyle w:val="TableText"/>
            </w:pPr>
            <w:r w:rsidRPr="002C671D">
              <w:t xml:space="preserve">NA </w:t>
            </w:r>
          </w:p>
        </w:tc>
        <w:tc>
          <w:tcPr>
            <w:tcW w:w="680" w:type="pct"/>
          </w:tcPr>
          <w:p w:rsidR="00F83FA1" w:rsidRPr="00865D58" w:rsidRDefault="00F83FA1" w:rsidP="00F83FA1">
            <w:pPr>
              <w:pStyle w:val="TableText"/>
            </w:pPr>
            <w:r w:rsidRPr="00865D58">
              <w:t>0 (0 trials)</w:t>
            </w:r>
          </w:p>
        </w:tc>
        <w:tc>
          <w:tcPr>
            <w:tcW w:w="681" w:type="pct"/>
          </w:tcPr>
          <w:p w:rsidR="00F83FA1" w:rsidRPr="00865D58" w:rsidRDefault="00F83FA1" w:rsidP="00F83FA1">
            <w:pPr>
              <w:pStyle w:val="TableText"/>
            </w:pPr>
            <w:r w:rsidRPr="00865D58">
              <w:t>Insufficient</w:t>
            </w:r>
          </w:p>
        </w:tc>
        <w:tc>
          <w:tcPr>
            <w:tcW w:w="956" w:type="pct"/>
          </w:tcPr>
          <w:p w:rsidR="00F83FA1" w:rsidRPr="00865D58" w:rsidRDefault="00F83FA1" w:rsidP="00F83FA1">
            <w:pPr>
              <w:pStyle w:val="TableText"/>
            </w:pPr>
            <w:r>
              <w:t xml:space="preserve">None </w:t>
            </w:r>
          </w:p>
        </w:tc>
      </w:tr>
      <w:tr w:rsidR="00F83FA1" w:rsidRPr="003C65AE" w:rsidTr="00F83FA1">
        <w:tc>
          <w:tcPr>
            <w:tcW w:w="839" w:type="pct"/>
          </w:tcPr>
          <w:p w:rsidR="00F83FA1" w:rsidRPr="003C65AE" w:rsidRDefault="00F83FA1" w:rsidP="00F83FA1">
            <w:pPr>
              <w:pStyle w:val="TableText"/>
            </w:pPr>
            <w:r w:rsidRPr="00014C4C">
              <w:rPr>
                <w:b/>
              </w:rPr>
              <w:t>Quality of life</w:t>
            </w:r>
            <w:r w:rsidRPr="003C65AE">
              <w:t xml:space="preserve"> </w:t>
            </w:r>
          </w:p>
        </w:tc>
        <w:tc>
          <w:tcPr>
            <w:tcW w:w="702" w:type="pct"/>
          </w:tcPr>
          <w:p w:rsidR="00F83FA1" w:rsidRPr="002C671D" w:rsidRDefault="00F83FA1" w:rsidP="00F83FA1">
            <w:pPr>
              <w:pStyle w:val="TableText"/>
            </w:pPr>
            <w:r w:rsidRPr="002C671D">
              <w:t xml:space="preserve">NA </w:t>
            </w:r>
          </w:p>
        </w:tc>
        <w:tc>
          <w:tcPr>
            <w:tcW w:w="639" w:type="pct"/>
          </w:tcPr>
          <w:p w:rsidR="00F83FA1" w:rsidRPr="002C671D" w:rsidRDefault="00F83FA1" w:rsidP="00F83FA1">
            <w:pPr>
              <w:pStyle w:val="TableText"/>
            </w:pPr>
            <w:r w:rsidRPr="002C671D">
              <w:t xml:space="preserve">NA </w:t>
            </w:r>
          </w:p>
        </w:tc>
        <w:tc>
          <w:tcPr>
            <w:tcW w:w="503" w:type="pct"/>
          </w:tcPr>
          <w:p w:rsidR="00F83FA1" w:rsidRPr="002C671D" w:rsidRDefault="00F83FA1" w:rsidP="00F83FA1">
            <w:pPr>
              <w:pStyle w:val="TableText"/>
            </w:pPr>
            <w:r w:rsidRPr="002C671D">
              <w:t xml:space="preserve">NA </w:t>
            </w:r>
          </w:p>
        </w:tc>
        <w:tc>
          <w:tcPr>
            <w:tcW w:w="680" w:type="pct"/>
          </w:tcPr>
          <w:p w:rsidR="00F83FA1" w:rsidRPr="003C65AE" w:rsidRDefault="00F83FA1" w:rsidP="00F83FA1">
            <w:pPr>
              <w:pStyle w:val="TableText"/>
            </w:pPr>
            <w:r w:rsidRPr="003C65AE">
              <w:t xml:space="preserve">0 (0 </w:t>
            </w:r>
            <w:r>
              <w:t>trials</w:t>
            </w:r>
            <w:r w:rsidRPr="003C65AE">
              <w:t>)</w:t>
            </w:r>
          </w:p>
        </w:tc>
        <w:tc>
          <w:tcPr>
            <w:tcW w:w="681" w:type="pct"/>
          </w:tcPr>
          <w:p w:rsidR="00F83FA1" w:rsidRPr="003C65AE" w:rsidRDefault="00F83FA1" w:rsidP="00F83FA1">
            <w:pPr>
              <w:pStyle w:val="TableText"/>
            </w:pPr>
            <w:r w:rsidRPr="003C65AE">
              <w:t>Insufficient</w:t>
            </w:r>
          </w:p>
        </w:tc>
        <w:tc>
          <w:tcPr>
            <w:tcW w:w="956" w:type="pct"/>
          </w:tcPr>
          <w:p w:rsidR="00F83FA1" w:rsidRPr="003C65AE" w:rsidRDefault="00F83FA1" w:rsidP="00F83FA1">
            <w:pPr>
              <w:pStyle w:val="TableText"/>
            </w:pPr>
            <w:r>
              <w:t xml:space="preserve">None </w:t>
            </w:r>
          </w:p>
        </w:tc>
      </w:tr>
      <w:tr w:rsidR="00F83FA1" w:rsidRPr="003C65AE" w:rsidTr="00F83FA1">
        <w:tc>
          <w:tcPr>
            <w:tcW w:w="839" w:type="pct"/>
          </w:tcPr>
          <w:p w:rsidR="00F83FA1" w:rsidRPr="003C65AE" w:rsidRDefault="00F83FA1" w:rsidP="00F83FA1">
            <w:pPr>
              <w:pStyle w:val="TableText"/>
              <w:rPr>
                <w:bCs/>
              </w:rPr>
            </w:pPr>
            <w:r w:rsidRPr="00EA125E">
              <w:rPr>
                <w:b/>
              </w:rPr>
              <w:t>Functional capacity</w:t>
            </w:r>
          </w:p>
        </w:tc>
        <w:tc>
          <w:tcPr>
            <w:tcW w:w="702" w:type="pct"/>
          </w:tcPr>
          <w:p w:rsidR="00F83FA1" w:rsidRPr="002C671D" w:rsidRDefault="00F83FA1" w:rsidP="00F83FA1">
            <w:pPr>
              <w:pStyle w:val="TableText"/>
            </w:pPr>
            <w:r w:rsidRPr="002C671D">
              <w:t xml:space="preserve">NA </w:t>
            </w:r>
          </w:p>
        </w:tc>
        <w:tc>
          <w:tcPr>
            <w:tcW w:w="639" w:type="pct"/>
          </w:tcPr>
          <w:p w:rsidR="00F83FA1" w:rsidRPr="002C671D" w:rsidRDefault="00F83FA1" w:rsidP="00F83FA1">
            <w:pPr>
              <w:pStyle w:val="TableText"/>
            </w:pPr>
            <w:r w:rsidRPr="002C671D">
              <w:t xml:space="preserve">NA </w:t>
            </w:r>
          </w:p>
        </w:tc>
        <w:tc>
          <w:tcPr>
            <w:tcW w:w="503" w:type="pct"/>
          </w:tcPr>
          <w:p w:rsidR="00F83FA1" w:rsidRPr="002C671D" w:rsidRDefault="00F83FA1" w:rsidP="00F83FA1">
            <w:pPr>
              <w:pStyle w:val="TableText"/>
            </w:pPr>
            <w:r w:rsidRPr="002C671D">
              <w:t xml:space="preserve">NA </w:t>
            </w:r>
          </w:p>
        </w:tc>
        <w:tc>
          <w:tcPr>
            <w:tcW w:w="680" w:type="pct"/>
          </w:tcPr>
          <w:p w:rsidR="00F83FA1" w:rsidRPr="003C65AE" w:rsidRDefault="00F83FA1" w:rsidP="00F83FA1">
            <w:pPr>
              <w:pStyle w:val="TableText"/>
            </w:pPr>
            <w:r w:rsidRPr="003C65AE">
              <w:t xml:space="preserve">0 (0 </w:t>
            </w:r>
            <w:r>
              <w:t>trials</w:t>
            </w:r>
            <w:r w:rsidRPr="003C65AE">
              <w:t>)</w:t>
            </w:r>
          </w:p>
        </w:tc>
        <w:tc>
          <w:tcPr>
            <w:tcW w:w="681" w:type="pct"/>
          </w:tcPr>
          <w:p w:rsidR="00F83FA1" w:rsidRPr="003C65AE" w:rsidRDefault="00F83FA1" w:rsidP="00F83FA1">
            <w:pPr>
              <w:pStyle w:val="TableText"/>
            </w:pPr>
            <w:r w:rsidRPr="003C65AE">
              <w:t>Insufficient</w:t>
            </w:r>
          </w:p>
        </w:tc>
        <w:tc>
          <w:tcPr>
            <w:tcW w:w="956" w:type="pct"/>
          </w:tcPr>
          <w:p w:rsidR="00F83FA1" w:rsidRPr="003C65AE" w:rsidRDefault="00F83FA1" w:rsidP="00F83FA1">
            <w:pPr>
              <w:pStyle w:val="TableText"/>
            </w:pPr>
            <w:r>
              <w:t xml:space="preserve">None </w:t>
            </w:r>
          </w:p>
        </w:tc>
      </w:tr>
      <w:tr w:rsidR="00F83FA1" w:rsidRPr="003C65AE" w:rsidTr="00F83FA1">
        <w:tc>
          <w:tcPr>
            <w:tcW w:w="839" w:type="pct"/>
          </w:tcPr>
          <w:p w:rsidR="00F83FA1" w:rsidRPr="00EA125E" w:rsidRDefault="00F83FA1" w:rsidP="00F83FA1">
            <w:pPr>
              <w:pStyle w:val="TableText"/>
              <w:rPr>
                <w:b/>
              </w:rPr>
            </w:pPr>
            <w:r>
              <w:rPr>
                <w:b/>
              </w:rPr>
              <w:t>Suicidal ideas or behaviors</w:t>
            </w:r>
          </w:p>
        </w:tc>
        <w:tc>
          <w:tcPr>
            <w:tcW w:w="702" w:type="pct"/>
          </w:tcPr>
          <w:p w:rsidR="00F83FA1" w:rsidRPr="002C671D" w:rsidRDefault="00F83FA1" w:rsidP="00F83FA1">
            <w:pPr>
              <w:pStyle w:val="TableText"/>
            </w:pPr>
            <w:r w:rsidRPr="002C671D">
              <w:t xml:space="preserve">NA </w:t>
            </w:r>
          </w:p>
        </w:tc>
        <w:tc>
          <w:tcPr>
            <w:tcW w:w="639" w:type="pct"/>
          </w:tcPr>
          <w:p w:rsidR="00F83FA1" w:rsidRPr="002C671D" w:rsidRDefault="00F83FA1" w:rsidP="00F83FA1">
            <w:pPr>
              <w:pStyle w:val="TableText"/>
            </w:pPr>
            <w:r w:rsidRPr="002C671D">
              <w:t xml:space="preserve">NA </w:t>
            </w:r>
          </w:p>
        </w:tc>
        <w:tc>
          <w:tcPr>
            <w:tcW w:w="503" w:type="pct"/>
          </w:tcPr>
          <w:p w:rsidR="00F83FA1" w:rsidRPr="002C671D" w:rsidRDefault="00F83FA1" w:rsidP="00F83FA1">
            <w:pPr>
              <w:pStyle w:val="TableText"/>
            </w:pPr>
            <w:r w:rsidRPr="002C671D">
              <w:t xml:space="preserve">NA </w:t>
            </w:r>
          </w:p>
        </w:tc>
        <w:tc>
          <w:tcPr>
            <w:tcW w:w="680" w:type="pct"/>
          </w:tcPr>
          <w:p w:rsidR="00F83FA1" w:rsidRPr="003C65AE" w:rsidRDefault="00F83FA1" w:rsidP="00F83FA1">
            <w:pPr>
              <w:pStyle w:val="TableText"/>
            </w:pPr>
            <w:r w:rsidRPr="00CE137C">
              <w:t>0 (0 trials)</w:t>
            </w:r>
          </w:p>
        </w:tc>
        <w:tc>
          <w:tcPr>
            <w:tcW w:w="681" w:type="pct"/>
          </w:tcPr>
          <w:p w:rsidR="00F83FA1" w:rsidRPr="003C65AE" w:rsidRDefault="00F83FA1" w:rsidP="00F83FA1">
            <w:pPr>
              <w:pStyle w:val="TableText"/>
            </w:pPr>
            <w:r w:rsidRPr="00CE137C">
              <w:t>Insufficient</w:t>
            </w:r>
          </w:p>
        </w:tc>
        <w:tc>
          <w:tcPr>
            <w:tcW w:w="956" w:type="pct"/>
          </w:tcPr>
          <w:p w:rsidR="00F83FA1" w:rsidRDefault="00F83FA1" w:rsidP="00F83FA1">
            <w:pPr>
              <w:pStyle w:val="TableText"/>
            </w:pPr>
            <w:r>
              <w:t xml:space="preserve">None </w:t>
            </w:r>
          </w:p>
        </w:tc>
      </w:tr>
      <w:tr w:rsidR="00F83FA1" w:rsidRPr="003C65AE" w:rsidTr="00F83FA1">
        <w:tc>
          <w:tcPr>
            <w:tcW w:w="839" w:type="pct"/>
          </w:tcPr>
          <w:p w:rsidR="00F83FA1" w:rsidRPr="00EA125E" w:rsidRDefault="00F83FA1" w:rsidP="00F83FA1">
            <w:pPr>
              <w:pStyle w:val="TableText"/>
              <w:rPr>
                <w:b/>
              </w:rPr>
            </w:pPr>
            <w:r w:rsidRPr="00CE137C">
              <w:rPr>
                <w:b/>
              </w:rPr>
              <w:t>Serious adverse events</w:t>
            </w:r>
          </w:p>
        </w:tc>
        <w:tc>
          <w:tcPr>
            <w:tcW w:w="702" w:type="pct"/>
          </w:tcPr>
          <w:p w:rsidR="00F83FA1" w:rsidRPr="002C671D" w:rsidRDefault="00F83FA1" w:rsidP="00F83FA1">
            <w:pPr>
              <w:pStyle w:val="TableText"/>
            </w:pPr>
            <w:r w:rsidRPr="002C671D">
              <w:t xml:space="preserve">NA </w:t>
            </w:r>
          </w:p>
        </w:tc>
        <w:tc>
          <w:tcPr>
            <w:tcW w:w="639" w:type="pct"/>
          </w:tcPr>
          <w:p w:rsidR="00F83FA1" w:rsidRPr="002C671D" w:rsidRDefault="00F83FA1" w:rsidP="00F83FA1">
            <w:pPr>
              <w:pStyle w:val="TableText"/>
            </w:pPr>
            <w:r w:rsidRPr="002C671D">
              <w:t xml:space="preserve">NA </w:t>
            </w:r>
          </w:p>
        </w:tc>
        <w:tc>
          <w:tcPr>
            <w:tcW w:w="503" w:type="pct"/>
          </w:tcPr>
          <w:p w:rsidR="00F83FA1" w:rsidRPr="002C671D" w:rsidRDefault="00F83FA1" w:rsidP="00F83FA1">
            <w:pPr>
              <w:pStyle w:val="TableText"/>
            </w:pPr>
            <w:r w:rsidRPr="002C671D">
              <w:t xml:space="preserve">NA </w:t>
            </w:r>
          </w:p>
        </w:tc>
        <w:tc>
          <w:tcPr>
            <w:tcW w:w="680" w:type="pct"/>
          </w:tcPr>
          <w:p w:rsidR="00F83FA1" w:rsidRPr="003C65AE" w:rsidRDefault="00F83FA1" w:rsidP="00F83FA1">
            <w:pPr>
              <w:pStyle w:val="TableText"/>
            </w:pPr>
            <w:r w:rsidRPr="00CE137C">
              <w:t>0 (0 trials)</w:t>
            </w:r>
          </w:p>
        </w:tc>
        <w:tc>
          <w:tcPr>
            <w:tcW w:w="681" w:type="pct"/>
          </w:tcPr>
          <w:p w:rsidR="00F83FA1" w:rsidRPr="003C65AE" w:rsidRDefault="00F83FA1" w:rsidP="00F83FA1">
            <w:pPr>
              <w:pStyle w:val="TableText"/>
            </w:pPr>
            <w:r w:rsidRPr="00CE137C">
              <w:t>Insufficient</w:t>
            </w:r>
          </w:p>
        </w:tc>
        <w:tc>
          <w:tcPr>
            <w:tcW w:w="956" w:type="pct"/>
          </w:tcPr>
          <w:p w:rsidR="00F83FA1" w:rsidRDefault="00F83FA1" w:rsidP="00F83FA1">
            <w:pPr>
              <w:pStyle w:val="TableText"/>
            </w:pPr>
            <w:r>
              <w:t xml:space="preserve">None  </w:t>
            </w:r>
          </w:p>
        </w:tc>
      </w:tr>
      <w:tr w:rsidR="00F83FA1" w:rsidRPr="003C65AE" w:rsidTr="00F83FA1">
        <w:tc>
          <w:tcPr>
            <w:tcW w:w="839" w:type="pct"/>
          </w:tcPr>
          <w:p w:rsidR="00F83FA1" w:rsidRPr="00CE137C" w:rsidRDefault="00F83FA1" w:rsidP="00F83FA1">
            <w:pPr>
              <w:pStyle w:val="TableText"/>
              <w:rPr>
                <w:b/>
              </w:rPr>
            </w:pPr>
            <w:r w:rsidRPr="00CE137C">
              <w:rPr>
                <w:b/>
              </w:rPr>
              <w:t>Overall risk for adverse events: direct evidence</w:t>
            </w:r>
          </w:p>
          <w:p w:rsidR="00F83FA1" w:rsidRPr="00EA125E" w:rsidRDefault="00F83FA1" w:rsidP="00F83FA1">
            <w:pPr>
              <w:pStyle w:val="TableText"/>
              <w:rPr>
                <w:b/>
              </w:rPr>
            </w:pPr>
            <w:r>
              <w:rPr>
                <w:bCs/>
              </w:rPr>
              <w:t>Followup</w:t>
            </w:r>
            <w:r w:rsidRPr="00CE137C">
              <w:rPr>
                <w:bCs/>
              </w:rPr>
              <w:t>: mean 6 weeks</w:t>
            </w:r>
            <w:r w:rsidRPr="00CE137C">
              <w:t xml:space="preserve"> </w:t>
            </w:r>
          </w:p>
        </w:tc>
        <w:tc>
          <w:tcPr>
            <w:tcW w:w="702" w:type="pct"/>
          </w:tcPr>
          <w:p w:rsidR="00F83FA1" w:rsidRPr="002C671D" w:rsidRDefault="00F83FA1" w:rsidP="00F83FA1">
            <w:pPr>
              <w:pStyle w:val="TableText"/>
            </w:pPr>
            <w:r w:rsidRPr="00CE137C">
              <w:t xml:space="preserve">6 per 100 </w:t>
            </w:r>
          </w:p>
        </w:tc>
        <w:tc>
          <w:tcPr>
            <w:tcW w:w="639" w:type="pct"/>
          </w:tcPr>
          <w:p w:rsidR="00F83FA1" w:rsidRPr="002C671D" w:rsidRDefault="00F83FA1" w:rsidP="00F83FA1">
            <w:pPr>
              <w:pStyle w:val="TableText"/>
            </w:pPr>
            <w:r w:rsidRPr="00CE137C">
              <w:t xml:space="preserve">4 per 100 (1 to 24) </w:t>
            </w:r>
          </w:p>
        </w:tc>
        <w:tc>
          <w:tcPr>
            <w:tcW w:w="503" w:type="pct"/>
          </w:tcPr>
          <w:p w:rsidR="00F83FA1" w:rsidRPr="002C671D" w:rsidRDefault="00F83FA1" w:rsidP="00F83FA1">
            <w:pPr>
              <w:pStyle w:val="TableText"/>
            </w:pPr>
            <w:r w:rsidRPr="00CE137C">
              <w:rPr>
                <w:bCs/>
              </w:rPr>
              <w:t>RR, 0.69</w:t>
            </w:r>
            <w:r w:rsidRPr="00CE137C">
              <w:br/>
              <w:t>(0.12 to 3.98)</w:t>
            </w:r>
          </w:p>
        </w:tc>
        <w:tc>
          <w:tcPr>
            <w:tcW w:w="680" w:type="pct"/>
          </w:tcPr>
          <w:p w:rsidR="00F83FA1" w:rsidRPr="003C65AE" w:rsidRDefault="00F83FA1" w:rsidP="00F83FA1">
            <w:pPr>
              <w:pStyle w:val="TableText"/>
            </w:pPr>
            <w:r w:rsidRPr="00CE137C">
              <w:t>98</w:t>
            </w:r>
            <w:r w:rsidRPr="00CE137C">
              <w:br/>
              <w:t>(1 trial</w:t>
            </w:r>
            <w:r w:rsidRPr="00E73EAE">
              <w:rPr>
                <w:rFonts w:ascii="Times New Roman" w:hAnsi="Times New Roman" w:cs="Times New Roman"/>
                <w:noProof/>
                <w:vertAlign w:val="superscript"/>
              </w:rPr>
              <w:t>21</w:t>
            </w:r>
            <w:r w:rsidRPr="00CE137C">
              <w:t>)</w:t>
            </w:r>
          </w:p>
        </w:tc>
        <w:tc>
          <w:tcPr>
            <w:tcW w:w="681" w:type="pct"/>
          </w:tcPr>
          <w:p w:rsidR="00F83FA1" w:rsidRPr="003C65AE" w:rsidRDefault="00F83FA1" w:rsidP="00F83FA1">
            <w:pPr>
              <w:pStyle w:val="TableText"/>
            </w:pPr>
            <w:r w:rsidRPr="00B64E1E">
              <w:t>Insufficient</w:t>
            </w:r>
            <w:r w:rsidRPr="00B64E1E">
              <w:rPr>
                <w:vertAlign w:val="superscript"/>
              </w:rPr>
              <w:t>d,e</w:t>
            </w:r>
          </w:p>
        </w:tc>
        <w:tc>
          <w:tcPr>
            <w:tcW w:w="956" w:type="pct"/>
          </w:tcPr>
          <w:p w:rsidR="00F83FA1" w:rsidRDefault="00F83FA1" w:rsidP="00F83FA1">
            <w:pPr>
              <w:pStyle w:val="TableText"/>
            </w:pPr>
            <w:r>
              <w:t xml:space="preserve">None </w:t>
            </w:r>
          </w:p>
        </w:tc>
      </w:tr>
      <w:tr w:rsidR="00F83FA1" w:rsidRPr="003C65AE" w:rsidTr="00F83FA1">
        <w:tc>
          <w:tcPr>
            <w:tcW w:w="839" w:type="pct"/>
          </w:tcPr>
          <w:p w:rsidR="00F83FA1" w:rsidRPr="00CE137C" w:rsidRDefault="00F83FA1" w:rsidP="00F83FA1">
            <w:pPr>
              <w:pStyle w:val="TableText"/>
              <w:rPr>
                <w:b/>
              </w:rPr>
            </w:pPr>
            <w:r w:rsidRPr="00CE137C">
              <w:rPr>
                <w:b/>
              </w:rPr>
              <w:t>Overall risk for adverse events: indirect evidence</w:t>
            </w:r>
          </w:p>
          <w:p w:rsidR="00F83FA1" w:rsidRPr="00EA125E" w:rsidRDefault="00F83FA1" w:rsidP="00F83FA1">
            <w:pPr>
              <w:pStyle w:val="TableText"/>
              <w:rPr>
                <w:b/>
              </w:rPr>
            </w:pPr>
            <w:r>
              <w:rPr>
                <w:bCs/>
              </w:rPr>
              <w:t>Followup</w:t>
            </w:r>
            <w:r w:rsidRPr="00CE137C">
              <w:rPr>
                <w:bCs/>
              </w:rPr>
              <w:t>: mean 8 weeks</w:t>
            </w:r>
            <w:r w:rsidRPr="00CE137C">
              <w:t xml:space="preserve"> </w:t>
            </w:r>
          </w:p>
        </w:tc>
        <w:tc>
          <w:tcPr>
            <w:tcW w:w="702" w:type="pct"/>
          </w:tcPr>
          <w:p w:rsidR="00F83FA1" w:rsidRPr="002C671D" w:rsidRDefault="00F83FA1" w:rsidP="00F83FA1">
            <w:pPr>
              <w:pStyle w:val="TableText"/>
            </w:pPr>
            <w:r w:rsidRPr="00CE137C">
              <w:t xml:space="preserve">10 per 100 </w:t>
            </w:r>
          </w:p>
        </w:tc>
        <w:tc>
          <w:tcPr>
            <w:tcW w:w="639" w:type="pct"/>
          </w:tcPr>
          <w:p w:rsidR="00F83FA1" w:rsidRPr="002C671D" w:rsidRDefault="00F83FA1" w:rsidP="00F83FA1">
            <w:pPr>
              <w:pStyle w:val="TableText"/>
            </w:pPr>
            <w:r w:rsidRPr="00CE137C">
              <w:t xml:space="preserve">40 per 100 (35 to 47) </w:t>
            </w:r>
          </w:p>
        </w:tc>
        <w:tc>
          <w:tcPr>
            <w:tcW w:w="503" w:type="pct"/>
          </w:tcPr>
          <w:p w:rsidR="00F83FA1" w:rsidRPr="002C671D" w:rsidRDefault="00F83FA1" w:rsidP="00F83FA1">
            <w:pPr>
              <w:pStyle w:val="TableText"/>
            </w:pPr>
            <w:r w:rsidRPr="00CE137C">
              <w:rPr>
                <w:bCs/>
              </w:rPr>
              <w:t>RR, 3.96</w:t>
            </w:r>
            <w:r w:rsidRPr="00CE137C">
              <w:br/>
              <w:t>(3.4 to 4.62)</w:t>
            </w:r>
          </w:p>
        </w:tc>
        <w:tc>
          <w:tcPr>
            <w:tcW w:w="680" w:type="pct"/>
          </w:tcPr>
          <w:p w:rsidR="00F83FA1" w:rsidRPr="003C65AE" w:rsidRDefault="00F83FA1" w:rsidP="00F83FA1">
            <w:pPr>
              <w:pStyle w:val="TableText"/>
            </w:pPr>
            <w:r w:rsidRPr="00CE137C">
              <w:t>3128</w:t>
            </w:r>
            <w:r w:rsidRPr="00CE137C">
              <w:br/>
              <w:t>(</w:t>
            </w:r>
            <w:r w:rsidRPr="00EF4D6C">
              <w:t>21</w:t>
            </w:r>
            <w:r w:rsidRPr="00CE137C">
              <w:t xml:space="preserve"> trial</w:t>
            </w:r>
            <w:r>
              <w:t>s as reported in Zhang et. al.,</w:t>
            </w:r>
            <w:r w:rsidRPr="00E73EAE">
              <w:rPr>
                <w:rFonts w:ascii="Times New Roman" w:hAnsi="Times New Roman" w:cs="Times New Roman"/>
                <w:noProof/>
                <w:vertAlign w:val="superscript"/>
              </w:rPr>
              <w:t>23</w:t>
            </w:r>
            <w:r w:rsidRPr="00CE137C">
              <w:t>)</w:t>
            </w:r>
          </w:p>
        </w:tc>
        <w:tc>
          <w:tcPr>
            <w:tcW w:w="681" w:type="pct"/>
          </w:tcPr>
          <w:p w:rsidR="00F83FA1" w:rsidRPr="003C65AE" w:rsidRDefault="00F83FA1" w:rsidP="00F83FA1">
            <w:pPr>
              <w:pStyle w:val="TableText"/>
            </w:pPr>
            <w:r w:rsidRPr="00CE137C">
              <w:t>Moderate</w:t>
            </w:r>
            <w:r>
              <w:rPr>
                <w:vertAlign w:val="superscript"/>
              </w:rPr>
              <w:t>f</w:t>
            </w:r>
          </w:p>
        </w:tc>
        <w:tc>
          <w:tcPr>
            <w:tcW w:w="956" w:type="pct"/>
          </w:tcPr>
          <w:p w:rsidR="00F83FA1" w:rsidRPr="00B64E1E" w:rsidRDefault="00F83FA1" w:rsidP="00F83FA1">
            <w:pPr>
              <w:pStyle w:val="TableText"/>
            </w:pPr>
            <w:r w:rsidRPr="00B64E1E">
              <w:rPr>
                <w:color w:val="000000"/>
              </w:rPr>
              <w:t>A systematic review which did not meet our eligibility criteria because it also included other depressive disorders than MDD provides the most comprehensive assessment of the comparative risk of harms between SGAs and acupuncture.</w:t>
            </w:r>
            <w:r w:rsidRPr="00B64E1E">
              <w:rPr>
                <w:sz w:val="20"/>
                <w:szCs w:val="20"/>
              </w:rPr>
              <w:t xml:space="preserve"> </w:t>
            </w:r>
          </w:p>
        </w:tc>
      </w:tr>
      <w:tr w:rsidR="00F83FA1" w:rsidRPr="003C65AE" w:rsidTr="00F83FA1">
        <w:tc>
          <w:tcPr>
            <w:tcW w:w="839" w:type="pct"/>
          </w:tcPr>
          <w:p w:rsidR="00F83FA1" w:rsidRPr="00EA125E" w:rsidRDefault="00F83FA1" w:rsidP="00F83FA1">
            <w:pPr>
              <w:pStyle w:val="TableText"/>
              <w:rPr>
                <w:b/>
              </w:rPr>
            </w:pPr>
            <w:r w:rsidRPr="00CE137C">
              <w:rPr>
                <w:b/>
              </w:rPr>
              <w:t xml:space="preserve">Overall </w:t>
            </w:r>
            <w:r w:rsidRPr="00B64E1E">
              <w:rPr>
                <w:b/>
              </w:rPr>
              <w:t>discontinuation</w:t>
            </w:r>
            <w:r w:rsidRPr="00CE137C">
              <w:t xml:space="preserve"> </w:t>
            </w:r>
            <w:r>
              <w:t>Followup</w:t>
            </w:r>
            <w:r w:rsidRPr="00CE137C">
              <w:t>: mean 6 weeks</w:t>
            </w:r>
          </w:p>
        </w:tc>
        <w:tc>
          <w:tcPr>
            <w:tcW w:w="702" w:type="pct"/>
          </w:tcPr>
          <w:p w:rsidR="00F83FA1" w:rsidRPr="002C671D" w:rsidRDefault="00F83FA1" w:rsidP="00F83FA1">
            <w:pPr>
              <w:pStyle w:val="TableText"/>
            </w:pPr>
            <w:r w:rsidRPr="00CE137C">
              <w:t xml:space="preserve">56 per 100 </w:t>
            </w:r>
          </w:p>
        </w:tc>
        <w:tc>
          <w:tcPr>
            <w:tcW w:w="639" w:type="pct"/>
          </w:tcPr>
          <w:p w:rsidR="00F83FA1" w:rsidRPr="002C671D" w:rsidRDefault="00F83FA1" w:rsidP="00F83FA1">
            <w:pPr>
              <w:pStyle w:val="TableText"/>
            </w:pPr>
            <w:r w:rsidRPr="00CE137C">
              <w:t xml:space="preserve">2 per 100 (0 to 31) </w:t>
            </w:r>
          </w:p>
        </w:tc>
        <w:tc>
          <w:tcPr>
            <w:tcW w:w="503" w:type="pct"/>
          </w:tcPr>
          <w:p w:rsidR="00F83FA1" w:rsidRPr="002C671D" w:rsidRDefault="00F83FA1" w:rsidP="00F83FA1">
            <w:pPr>
              <w:pStyle w:val="TableText"/>
            </w:pPr>
            <w:r w:rsidRPr="00CE137C">
              <w:rPr>
                <w:bCs/>
              </w:rPr>
              <w:t>RR, 0.03</w:t>
            </w:r>
            <w:r w:rsidRPr="00CE137C">
              <w:br/>
              <w:t>(0 to 0.56)</w:t>
            </w:r>
          </w:p>
        </w:tc>
        <w:tc>
          <w:tcPr>
            <w:tcW w:w="680" w:type="pct"/>
          </w:tcPr>
          <w:p w:rsidR="00F83FA1" w:rsidRPr="003C65AE" w:rsidRDefault="00F83FA1" w:rsidP="00F83FA1">
            <w:pPr>
              <w:pStyle w:val="TableText"/>
            </w:pPr>
            <w:r>
              <w:t>50</w:t>
            </w:r>
            <w:r w:rsidRPr="00CE137C">
              <w:br/>
              <w:t>(1 trial</w:t>
            </w:r>
            <w:r w:rsidRPr="00E73EAE">
              <w:rPr>
                <w:rFonts w:ascii="Times New Roman" w:hAnsi="Times New Roman" w:cs="Times New Roman"/>
                <w:noProof/>
                <w:vertAlign w:val="superscript"/>
              </w:rPr>
              <w:t>22</w:t>
            </w:r>
            <w:r w:rsidRPr="00CE137C">
              <w:t>)</w:t>
            </w:r>
          </w:p>
        </w:tc>
        <w:tc>
          <w:tcPr>
            <w:tcW w:w="681" w:type="pct"/>
          </w:tcPr>
          <w:p w:rsidR="00F83FA1" w:rsidRPr="003C65AE" w:rsidRDefault="00F83FA1" w:rsidP="00F83FA1">
            <w:pPr>
              <w:pStyle w:val="TableText"/>
            </w:pPr>
            <w:r w:rsidRPr="00B64E1E">
              <w:t>Insufficient</w:t>
            </w:r>
            <w:r w:rsidRPr="00B64E1E">
              <w:rPr>
                <w:vertAlign w:val="superscript"/>
              </w:rPr>
              <w:t>e,g,h</w:t>
            </w:r>
          </w:p>
        </w:tc>
        <w:tc>
          <w:tcPr>
            <w:tcW w:w="956" w:type="pct"/>
          </w:tcPr>
          <w:p w:rsidR="00F83FA1" w:rsidRDefault="00F83FA1" w:rsidP="00F83FA1">
            <w:pPr>
              <w:pStyle w:val="TableText"/>
            </w:pPr>
            <w:r>
              <w:t xml:space="preserve">None </w:t>
            </w:r>
          </w:p>
        </w:tc>
      </w:tr>
    </w:tbl>
    <w:p w:rsidR="00F83FA1" w:rsidRDefault="00F83FA1" w:rsidP="00F83FA1"/>
    <w:p w:rsidR="00F83FA1" w:rsidRPr="00930A08" w:rsidRDefault="00F83FA1" w:rsidP="00F83FA1">
      <w:pPr>
        <w:pStyle w:val="TableTitlecontinued2"/>
      </w:pPr>
      <w:r>
        <w:lastRenderedPageBreak/>
        <w:t>Table E10</w:t>
      </w:r>
      <w:r w:rsidRPr="003C65AE">
        <w:t xml:space="preserve">. </w:t>
      </w:r>
      <w:r w:rsidRPr="00E36BAC">
        <w:t>Benefits</w:t>
      </w:r>
      <w:r>
        <w:t xml:space="preserve"> and risks </w:t>
      </w:r>
      <w:r w:rsidRPr="003C65AE">
        <w:t>of second-generation</w:t>
      </w:r>
      <w:r>
        <w:t xml:space="preserve"> antidepressants compared with acupuncture monotherapy (continued)</w:t>
      </w:r>
    </w:p>
    <w:tbl>
      <w:tblPr>
        <w:tblStyle w:val="AHRQ1"/>
        <w:tblW w:w="5195" w:type="pct"/>
        <w:tblLayout w:type="fixed"/>
        <w:tblLook w:val="04A0"/>
      </w:tblPr>
      <w:tblGrid>
        <w:gridCol w:w="1645"/>
        <w:gridCol w:w="1578"/>
        <w:gridCol w:w="1258"/>
        <w:gridCol w:w="991"/>
        <w:gridCol w:w="1343"/>
        <w:gridCol w:w="1164"/>
        <w:gridCol w:w="1970"/>
      </w:tblGrid>
      <w:tr w:rsidR="00F83FA1" w:rsidRPr="004127B6" w:rsidTr="00F83FA1">
        <w:trPr>
          <w:cnfStyle w:val="100000000000"/>
          <w:trHeight w:val="651"/>
        </w:trPr>
        <w:tc>
          <w:tcPr>
            <w:tcW w:w="827" w:type="pct"/>
            <w:hideMark/>
          </w:tcPr>
          <w:p w:rsidR="00F83FA1" w:rsidRPr="0033555D" w:rsidRDefault="00F83FA1" w:rsidP="00F83FA1">
            <w:pPr>
              <w:pStyle w:val="TableText"/>
            </w:pPr>
            <w:r w:rsidRPr="0033555D">
              <w:t>Outcomes</w:t>
            </w:r>
          </w:p>
        </w:tc>
        <w:tc>
          <w:tcPr>
            <w:tcW w:w="793" w:type="pct"/>
          </w:tcPr>
          <w:p w:rsidR="00F83FA1" w:rsidRPr="0033555D" w:rsidRDefault="00F83FA1" w:rsidP="00F83FA1">
            <w:pPr>
              <w:pStyle w:val="TableText"/>
              <w:rPr>
                <w:rFonts w:eastAsiaTheme="minorEastAsia"/>
                <w:color w:val="000000"/>
              </w:rPr>
            </w:pPr>
            <w:r w:rsidRPr="0033555D">
              <w:rPr>
                <w:rFonts w:eastAsiaTheme="minorEastAsia"/>
                <w:color w:val="000000"/>
              </w:rPr>
              <w:t>Anticipated Absolute Effects</w:t>
            </w:r>
            <w:r w:rsidRPr="0033555D">
              <w:rPr>
                <w:rFonts w:eastAsiaTheme="minorEastAsia"/>
                <w:color w:val="000000"/>
                <w:vertAlign w:val="superscript"/>
              </w:rPr>
              <w:t>a</w:t>
            </w:r>
            <w:r w:rsidRPr="0033555D">
              <w:rPr>
                <w:rFonts w:eastAsiaTheme="minorEastAsia"/>
                <w:color w:val="000000"/>
              </w:rPr>
              <w:t>:</w:t>
            </w:r>
          </w:p>
          <w:p w:rsidR="00F83FA1" w:rsidRPr="0033555D" w:rsidRDefault="00F83FA1" w:rsidP="00F83FA1">
            <w:pPr>
              <w:pStyle w:val="TableText"/>
              <w:rPr>
                <w:i/>
                <w:iCs/>
              </w:rPr>
            </w:pPr>
            <w:r w:rsidRPr="0033555D">
              <w:rPr>
                <w:i/>
                <w:iCs/>
              </w:rPr>
              <w:t xml:space="preserve">Benefit </w:t>
            </w:r>
            <w:r>
              <w:rPr>
                <w:i/>
                <w:iCs/>
              </w:rPr>
              <w:t xml:space="preserve">and risk </w:t>
            </w:r>
            <w:r w:rsidRPr="0033555D">
              <w:rPr>
                <w:rFonts w:eastAsiaTheme="minorEastAsia"/>
                <w:i/>
                <w:iCs/>
                <w:color w:val="000000"/>
              </w:rPr>
              <w:t>with Acupuncture</w:t>
            </w:r>
          </w:p>
        </w:tc>
        <w:tc>
          <w:tcPr>
            <w:tcW w:w="632" w:type="pct"/>
          </w:tcPr>
          <w:p w:rsidR="00F83FA1" w:rsidRPr="00865D58" w:rsidRDefault="00F83FA1" w:rsidP="00F83FA1">
            <w:pPr>
              <w:pStyle w:val="TableText"/>
              <w:rPr>
                <w:rFonts w:eastAsiaTheme="minorEastAsia"/>
                <w:color w:val="000000"/>
              </w:rPr>
            </w:pPr>
            <w:r w:rsidRPr="00865D58">
              <w:rPr>
                <w:rFonts w:eastAsiaTheme="minorEastAsia"/>
                <w:color w:val="000000"/>
              </w:rPr>
              <w:t>Anticipated Absolute Effects</w:t>
            </w:r>
            <w:r w:rsidRPr="00865D58">
              <w:rPr>
                <w:rFonts w:eastAsiaTheme="minorEastAsia"/>
                <w:color w:val="000000"/>
                <w:vertAlign w:val="superscript"/>
              </w:rPr>
              <w:t>a</w:t>
            </w:r>
            <w:r w:rsidRPr="00865D58">
              <w:rPr>
                <w:rFonts w:eastAsiaTheme="minorEastAsia"/>
                <w:color w:val="000000"/>
              </w:rPr>
              <w:t xml:space="preserve"> (95% CI):</w:t>
            </w:r>
          </w:p>
          <w:p w:rsidR="00F83FA1" w:rsidRPr="00865D58" w:rsidRDefault="00F83FA1" w:rsidP="00F83FA1">
            <w:pPr>
              <w:pStyle w:val="TableText"/>
              <w:rPr>
                <w:i/>
                <w:iCs/>
              </w:rPr>
            </w:pPr>
            <w:r w:rsidRPr="00865D58">
              <w:rPr>
                <w:i/>
                <w:iCs/>
              </w:rPr>
              <w:t xml:space="preserve">Benefit </w:t>
            </w:r>
            <w:r>
              <w:rPr>
                <w:i/>
                <w:iCs/>
              </w:rPr>
              <w:t xml:space="preserve">and risk </w:t>
            </w:r>
            <w:r w:rsidRPr="00865D58">
              <w:rPr>
                <w:rFonts w:eastAsiaTheme="minorEastAsia"/>
                <w:i/>
                <w:iCs/>
                <w:color w:val="000000"/>
              </w:rPr>
              <w:t>with SGA</w:t>
            </w:r>
          </w:p>
        </w:tc>
        <w:tc>
          <w:tcPr>
            <w:tcW w:w="498" w:type="pct"/>
            <w:hideMark/>
          </w:tcPr>
          <w:p w:rsidR="00F83FA1" w:rsidRPr="00865D58" w:rsidRDefault="00F83FA1" w:rsidP="00F83FA1">
            <w:pPr>
              <w:pStyle w:val="TableText"/>
            </w:pPr>
            <w:r w:rsidRPr="00865D58">
              <w:t>Relative Effect</w:t>
            </w:r>
            <w:r w:rsidRPr="00865D58">
              <w:br/>
              <w:t xml:space="preserve">(95% CI) </w:t>
            </w:r>
          </w:p>
        </w:tc>
        <w:tc>
          <w:tcPr>
            <w:tcW w:w="675" w:type="pct"/>
            <w:hideMark/>
          </w:tcPr>
          <w:p w:rsidR="00F83FA1" w:rsidRPr="00865D58" w:rsidRDefault="00F83FA1" w:rsidP="00F83FA1">
            <w:pPr>
              <w:pStyle w:val="TableText"/>
            </w:pPr>
            <w:r w:rsidRPr="00865D58">
              <w:t xml:space="preserve">Number of Participants </w:t>
            </w:r>
            <w:r w:rsidRPr="00865D58">
              <w:br/>
            </w:r>
            <w:r w:rsidRPr="00CE137C">
              <w:t>(Trials)</w:t>
            </w:r>
            <w:r w:rsidRPr="00865D58">
              <w:t xml:space="preserve"> </w:t>
            </w:r>
          </w:p>
        </w:tc>
        <w:tc>
          <w:tcPr>
            <w:tcW w:w="585" w:type="pct"/>
            <w:hideMark/>
          </w:tcPr>
          <w:p w:rsidR="00F83FA1" w:rsidRPr="00865D58" w:rsidRDefault="00F83FA1" w:rsidP="00F83FA1">
            <w:pPr>
              <w:pStyle w:val="TableText"/>
            </w:pPr>
            <w:r w:rsidRPr="00865D58">
              <w:t xml:space="preserve">Strength of Evidence </w:t>
            </w:r>
          </w:p>
        </w:tc>
        <w:tc>
          <w:tcPr>
            <w:tcW w:w="991" w:type="pct"/>
            <w:hideMark/>
          </w:tcPr>
          <w:p w:rsidR="00F83FA1" w:rsidRPr="00865D58" w:rsidRDefault="00F83FA1" w:rsidP="00F83FA1">
            <w:pPr>
              <w:pStyle w:val="TableText"/>
            </w:pPr>
            <w:r w:rsidRPr="00865D58">
              <w:t>Comments</w:t>
            </w:r>
          </w:p>
        </w:tc>
      </w:tr>
      <w:tr w:rsidR="00F83FA1" w:rsidRPr="003C65AE" w:rsidTr="00F83FA1">
        <w:tc>
          <w:tcPr>
            <w:tcW w:w="827" w:type="pct"/>
          </w:tcPr>
          <w:p w:rsidR="00F83FA1" w:rsidRPr="00CE137C" w:rsidRDefault="00F83FA1" w:rsidP="00F83FA1">
            <w:pPr>
              <w:pStyle w:val="TableText"/>
              <w:rPr>
                <w:b/>
              </w:rPr>
            </w:pPr>
            <w:r w:rsidRPr="00CE137C">
              <w:rPr>
                <w:b/>
              </w:rPr>
              <w:t>Discontinuation because of adverse events</w:t>
            </w:r>
            <w:r w:rsidRPr="00CE137C">
              <w:t xml:space="preserve"> </w:t>
            </w:r>
          </w:p>
        </w:tc>
        <w:tc>
          <w:tcPr>
            <w:tcW w:w="793" w:type="pct"/>
          </w:tcPr>
          <w:p w:rsidR="00F83FA1" w:rsidRPr="00CE137C" w:rsidRDefault="00F83FA1" w:rsidP="00F83FA1">
            <w:pPr>
              <w:pStyle w:val="TableText"/>
            </w:pPr>
            <w:r w:rsidRPr="002C671D">
              <w:t xml:space="preserve">NA </w:t>
            </w:r>
          </w:p>
        </w:tc>
        <w:tc>
          <w:tcPr>
            <w:tcW w:w="632" w:type="pct"/>
          </w:tcPr>
          <w:p w:rsidR="00F83FA1" w:rsidRPr="00CE137C" w:rsidRDefault="00F83FA1" w:rsidP="00F83FA1">
            <w:pPr>
              <w:pStyle w:val="TableText"/>
            </w:pPr>
            <w:r w:rsidRPr="002C671D">
              <w:t xml:space="preserve">NA </w:t>
            </w:r>
          </w:p>
        </w:tc>
        <w:tc>
          <w:tcPr>
            <w:tcW w:w="498" w:type="pct"/>
          </w:tcPr>
          <w:p w:rsidR="00F83FA1" w:rsidRDefault="00F83FA1" w:rsidP="00F83FA1">
            <w:pPr>
              <w:pStyle w:val="TableText"/>
              <w:rPr>
                <w:bCs/>
              </w:rPr>
            </w:pPr>
            <w:r w:rsidRPr="002C671D">
              <w:t xml:space="preserve">NA </w:t>
            </w:r>
          </w:p>
        </w:tc>
        <w:tc>
          <w:tcPr>
            <w:tcW w:w="675" w:type="pct"/>
          </w:tcPr>
          <w:p w:rsidR="00F83FA1" w:rsidRPr="00CE137C" w:rsidRDefault="00F83FA1" w:rsidP="00F83FA1">
            <w:pPr>
              <w:pStyle w:val="TableText"/>
            </w:pPr>
            <w:r w:rsidRPr="00CE137C">
              <w:t>0 (0 trials)</w:t>
            </w:r>
          </w:p>
        </w:tc>
        <w:tc>
          <w:tcPr>
            <w:tcW w:w="585" w:type="pct"/>
          </w:tcPr>
          <w:p w:rsidR="00F83FA1" w:rsidRPr="00CE137C" w:rsidRDefault="00F83FA1" w:rsidP="00F83FA1">
            <w:pPr>
              <w:pStyle w:val="TableText"/>
            </w:pPr>
            <w:r w:rsidRPr="00CE137C">
              <w:t>Insufficient</w:t>
            </w:r>
          </w:p>
        </w:tc>
        <w:tc>
          <w:tcPr>
            <w:tcW w:w="991" w:type="pct"/>
          </w:tcPr>
          <w:p w:rsidR="00F83FA1" w:rsidRPr="00CE137C" w:rsidRDefault="00F83FA1" w:rsidP="00F83FA1">
            <w:pPr>
              <w:pStyle w:val="TableText"/>
              <w:rPr>
                <w:rFonts w:asciiTheme="minorBidi" w:hAnsiTheme="minorBidi" w:cstheme="minorBidi"/>
                <w:color w:val="000000"/>
              </w:rPr>
            </w:pPr>
            <w:r>
              <w:t xml:space="preserve">None </w:t>
            </w:r>
          </w:p>
        </w:tc>
      </w:tr>
    </w:tbl>
    <w:p w:rsidR="00F83FA1" w:rsidRDefault="00F83FA1" w:rsidP="00F83FA1">
      <w:pPr>
        <w:pStyle w:val="TableNote"/>
      </w:pPr>
      <w:r w:rsidRPr="00EA125E">
        <w:rPr>
          <w:vertAlign w:val="superscript"/>
        </w:rPr>
        <w:t>a</w:t>
      </w:r>
      <w:r>
        <w:rPr>
          <w:vertAlign w:val="superscript"/>
        </w:rPr>
        <w:t xml:space="preserve"> </w:t>
      </w:r>
      <w:r w:rsidRPr="00EA125E">
        <w:t>T</w:t>
      </w:r>
      <w:r w:rsidRPr="003C65AE">
        <w:t xml:space="preserve">he risk in </w:t>
      </w:r>
      <w:r w:rsidRPr="00CC40DF">
        <w:t>the</w:t>
      </w:r>
      <w:r w:rsidRPr="003C65AE">
        <w:t xml:space="preserve"> intervention group (and its 95% </w:t>
      </w:r>
      <w:r>
        <w:t>CI</w:t>
      </w:r>
      <w:r w:rsidRPr="003C65AE">
        <w:t xml:space="preserve">) is based on the assumed risk in the comparison group and the relative effect of the intervention (and its 95% CI). </w:t>
      </w:r>
    </w:p>
    <w:p w:rsidR="00F83FA1" w:rsidRDefault="00F83FA1" w:rsidP="00F83FA1">
      <w:pPr>
        <w:pStyle w:val="TableNote"/>
        <w:rPr>
          <w:rFonts w:asciiTheme="majorBidi" w:hAnsiTheme="majorBidi" w:cstheme="majorBidi"/>
          <w:sz w:val="20"/>
        </w:rPr>
      </w:pPr>
      <w:r w:rsidRPr="00DA7A0A">
        <w:rPr>
          <w:szCs w:val="18"/>
          <w:vertAlign w:val="superscript"/>
        </w:rPr>
        <w:t>b</w:t>
      </w:r>
      <w:r>
        <w:rPr>
          <w:rFonts w:asciiTheme="majorBidi" w:hAnsiTheme="majorBidi" w:cstheme="majorBidi"/>
          <w:color w:val="000000"/>
          <w:szCs w:val="18"/>
        </w:rPr>
        <w:t xml:space="preserve"> Downgraded for  risk of bias: high dropout; uncertainty about randomization and allocation concealment; no masking of outcome assessors.</w:t>
      </w:r>
      <w:r>
        <w:rPr>
          <w:rFonts w:asciiTheme="majorBidi" w:hAnsiTheme="majorBidi" w:cstheme="majorBidi"/>
          <w:sz w:val="20"/>
        </w:rPr>
        <w:t xml:space="preserve"> </w:t>
      </w:r>
    </w:p>
    <w:p w:rsidR="00F83FA1" w:rsidRPr="0033555D" w:rsidRDefault="00F83FA1" w:rsidP="00F83FA1">
      <w:pPr>
        <w:pStyle w:val="TableNote"/>
        <w:rPr>
          <w:rFonts w:asciiTheme="majorBidi" w:hAnsiTheme="majorBidi" w:cstheme="majorBidi"/>
          <w:color w:val="000000"/>
          <w:szCs w:val="18"/>
        </w:rPr>
      </w:pPr>
      <w:r>
        <w:rPr>
          <w:rFonts w:asciiTheme="majorBidi" w:hAnsiTheme="majorBidi" w:cstheme="majorBidi"/>
          <w:sz w:val="20"/>
          <w:vertAlign w:val="superscript"/>
        </w:rPr>
        <w:t>c</w:t>
      </w:r>
      <w:r>
        <w:rPr>
          <w:rFonts w:asciiTheme="majorBidi" w:hAnsiTheme="majorBidi" w:cstheme="majorBidi"/>
          <w:sz w:val="20"/>
        </w:rPr>
        <w:t xml:space="preserve"> </w:t>
      </w:r>
      <w:r w:rsidRPr="0033555D">
        <w:rPr>
          <w:rFonts w:asciiTheme="majorBidi" w:hAnsiTheme="majorBidi" w:cstheme="majorBidi"/>
          <w:color w:val="000000"/>
          <w:szCs w:val="18"/>
        </w:rPr>
        <w:t>Downgraded for imprecision</w:t>
      </w:r>
      <w:r>
        <w:rPr>
          <w:rFonts w:asciiTheme="majorBidi" w:hAnsiTheme="majorBidi" w:cstheme="majorBidi"/>
          <w:color w:val="000000"/>
          <w:szCs w:val="18"/>
        </w:rPr>
        <w:t xml:space="preserve">: </w:t>
      </w:r>
      <w:r w:rsidRPr="0033555D">
        <w:rPr>
          <w:rFonts w:asciiTheme="majorBidi" w:hAnsiTheme="majorBidi" w:cstheme="majorBidi"/>
          <w:color w:val="000000"/>
          <w:szCs w:val="18"/>
        </w:rPr>
        <w:t xml:space="preserve">few events </w:t>
      </w:r>
      <w:r>
        <w:rPr>
          <w:rFonts w:asciiTheme="majorBidi" w:hAnsiTheme="majorBidi" w:cstheme="majorBidi"/>
          <w:color w:val="000000"/>
          <w:szCs w:val="18"/>
        </w:rPr>
        <w:t>not meeting optimal information size (OIS).</w:t>
      </w:r>
    </w:p>
    <w:p w:rsidR="00F83FA1" w:rsidRPr="00120F0C" w:rsidRDefault="00F83FA1" w:rsidP="00F83FA1">
      <w:pPr>
        <w:pStyle w:val="TableNote"/>
        <w:rPr>
          <w:rFonts w:asciiTheme="majorBidi" w:hAnsiTheme="majorBidi" w:cstheme="majorBidi"/>
          <w:color w:val="000000"/>
          <w:szCs w:val="18"/>
        </w:rPr>
      </w:pPr>
      <w:r>
        <w:rPr>
          <w:vertAlign w:val="superscript"/>
        </w:rPr>
        <w:t>d</w:t>
      </w:r>
      <w:r w:rsidRPr="00120F0C">
        <w:rPr>
          <w:rFonts w:asciiTheme="majorBidi" w:hAnsiTheme="majorBidi" w:cstheme="majorBidi"/>
          <w:color w:val="000000"/>
          <w:szCs w:val="18"/>
        </w:rPr>
        <w:t xml:space="preserve"> Downgraded for risk of bias: validity of data in question due to lack of reporting about key components of study design, including randomization, allocation concealment, between-group similarity of baseline characteristics, and use of blinded outcome assessment</w:t>
      </w:r>
      <w:r w:rsidRPr="00120F0C">
        <w:t>.</w:t>
      </w:r>
    </w:p>
    <w:p w:rsidR="00F83FA1" w:rsidRPr="00921802" w:rsidRDefault="00F83FA1" w:rsidP="00F83FA1">
      <w:pPr>
        <w:pStyle w:val="TableNote"/>
        <w:rPr>
          <w:rFonts w:asciiTheme="majorBidi" w:hAnsiTheme="majorBidi" w:cstheme="majorBidi"/>
          <w:color w:val="000000"/>
          <w:szCs w:val="18"/>
        </w:rPr>
      </w:pPr>
      <w:r>
        <w:rPr>
          <w:vertAlign w:val="superscript"/>
        </w:rPr>
        <w:t>e</w:t>
      </w:r>
      <w:r w:rsidRPr="00120F0C">
        <w:rPr>
          <w:rFonts w:asciiTheme="majorBidi" w:hAnsiTheme="majorBidi" w:cstheme="majorBidi"/>
          <w:color w:val="000000"/>
          <w:szCs w:val="18"/>
        </w:rPr>
        <w:t xml:space="preserve"> </w:t>
      </w:r>
      <w:r w:rsidRPr="00921802">
        <w:rPr>
          <w:rFonts w:asciiTheme="majorBidi" w:hAnsiTheme="majorBidi" w:cstheme="majorBidi"/>
          <w:color w:val="000000"/>
          <w:szCs w:val="18"/>
        </w:rPr>
        <w:t xml:space="preserve">Downgraded </w:t>
      </w:r>
      <w:r>
        <w:rPr>
          <w:rFonts w:asciiTheme="majorBidi" w:hAnsiTheme="majorBidi" w:cstheme="majorBidi"/>
          <w:color w:val="000000"/>
          <w:szCs w:val="18"/>
        </w:rPr>
        <w:t xml:space="preserve">2 steps </w:t>
      </w:r>
      <w:r w:rsidRPr="00921802">
        <w:rPr>
          <w:rFonts w:asciiTheme="majorBidi" w:hAnsiTheme="majorBidi" w:cstheme="majorBidi"/>
          <w:color w:val="000000"/>
          <w:szCs w:val="18"/>
        </w:rPr>
        <w:t>for</w:t>
      </w:r>
      <w:r>
        <w:rPr>
          <w:rFonts w:asciiTheme="majorBidi" w:hAnsiTheme="majorBidi" w:cstheme="majorBidi"/>
          <w:color w:val="000000"/>
          <w:szCs w:val="18"/>
        </w:rPr>
        <w:t xml:space="preserve"> serious</w:t>
      </w:r>
      <w:r w:rsidRPr="00921802">
        <w:rPr>
          <w:rFonts w:asciiTheme="majorBidi" w:hAnsiTheme="majorBidi" w:cstheme="majorBidi"/>
          <w:color w:val="000000"/>
          <w:szCs w:val="18"/>
        </w:rPr>
        <w:t xml:space="preserve"> imprecision: very few events; 95% confidence interval crosses both thresholds of appreciable differences</w:t>
      </w:r>
      <w:r w:rsidRPr="00921802">
        <w:t>.</w:t>
      </w:r>
    </w:p>
    <w:p w:rsidR="00F83FA1" w:rsidRPr="00921802" w:rsidRDefault="00F83FA1" w:rsidP="00F83FA1">
      <w:pPr>
        <w:pStyle w:val="TableNote"/>
      </w:pPr>
      <w:r w:rsidRPr="00921802">
        <w:rPr>
          <w:vertAlign w:val="superscript"/>
        </w:rPr>
        <w:t>f</w:t>
      </w:r>
      <w:r w:rsidRPr="00921802">
        <w:t xml:space="preserve"> </w:t>
      </w:r>
      <w:r w:rsidRPr="00921802">
        <w:rPr>
          <w:rFonts w:asciiTheme="majorBidi" w:hAnsiTheme="majorBidi" w:cstheme="majorBidi"/>
          <w:color w:val="000000"/>
          <w:szCs w:val="18"/>
        </w:rPr>
        <w:t>Downgraded for indirectness: numbers are based on a systematic review that included all depressive disorders and some first generation antidepressants</w:t>
      </w:r>
      <w:r w:rsidRPr="00921802">
        <w:t>.</w:t>
      </w:r>
    </w:p>
    <w:p w:rsidR="00F83FA1" w:rsidRPr="00120F0C" w:rsidRDefault="00F83FA1" w:rsidP="00F83FA1">
      <w:pPr>
        <w:pStyle w:val="TableNote"/>
        <w:rPr>
          <w:rFonts w:asciiTheme="majorBidi" w:hAnsiTheme="majorBidi" w:cstheme="majorBidi"/>
          <w:color w:val="000000"/>
          <w:szCs w:val="18"/>
        </w:rPr>
      </w:pPr>
      <w:r>
        <w:rPr>
          <w:vertAlign w:val="superscript"/>
        </w:rPr>
        <w:t>g</w:t>
      </w:r>
      <w:r w:rsidRPr="00120F0C">
        <w:rPr>
          <w:rFonts w:asciiTheme="majorBidi" w:hAnsiTheme="majorBidi" w:cstheme="majorBidi"/>
          <w:color w:val="000000"/>
          <w:szCs w:val="18"/>
        </w:rPr>
        <w:t xml:space="preserve"> </w:t>
      </w:r>
      <w:r>
        <w:t>Downgraded for risk of bias: outcome reporting bias in that only 1 of 3 available trials comparing SGAs with acupuncture reported overall risks of adverse events.</w:t>
      </w:r>
    </w:p>
    <w:p w:rsidR="00F83FA1" w:rsidRPr="00120F0C" w:rsidRDefault="00F83FA1" w:rsidP="00F83FA1">
      <w:pPr>
        <w:pStyle w:val="TableNote"/>
        <w:rPr>
          <w:rFonts w:asciiTheme="majorBidi" w:hAnsiTheme="majorBidi" w:cstheme="majorBidi"/>
          <w:color w:val="000000"/>
          <w:szCs w:val="18"/>
        </w:rPr>
      </w:pPr>
      <w:r>
        <w:rPr>
          <w:vertAlign w:val="superscript"/>
        </w:rPr>
        <w:t>h</w:t>
      </w:r>
      <w:r w:rsidRPr="00120F0C">
        <w:rPr>
          <w:rFonts w:asciiTheme="majorBidi" w:hAnsiTheme="majorBidi" w:cstheme="majorBidi"/>
          <w:color w:val="000000"/>
          <w:szCs w:val="18"/>
        </w:rPr>
        <w:t xml:space="preserve"> Not upgraded for large effect because of extreme imprecision</w:t>
      </w:r>
      <w:r w:rsidRPr="00120F0C">
        <w:t>.</w:t>
      </w:r>
    </w:p>
    <w:p w:rsidR="00F83FA1" w:rsidRPr="00210E1A" w:rsidRDefault="00F83FA1" w:rsidP="00F83FA1">
      <w:pPr>
        <w:pStyle w:val="TableNote"/>
        <w:rPr>
          <w:szCs w:val="18"/>
        </w:rPr>
      </w:pPr>
      <w:r w:rsidRPr="00210E1A">
        <w:rPr>
          <w:szCs w:val="18"/>
        </w:rPr>
        <w:t xml:space="preserve">CI = confidence interval; </w:t>
      </w:r>
      <w:r w:rsidRPr="00950017">
        <w:rPr>
          <w:szCs w:val="14"/>
        </w:rPr>
        <w:t xml:space="preserve">HAM-D = Hamilton Depression Rating Scale; </w:t>
      </w:r>
      <w:r w:rsidRPr="002D4754">
        <w:rPr>
          <w:szCs w:val="18"/>
        </w:rPr>
        <w:t xml:space="preserve">ITT = intent-to-treat; NA = not applicable; </w:t>
      </w:r>
      <w:r>
        <w:rPr>
          <w:szCs w:val="14"/>
        </w:rPr>
        <w:t xml:space="preserve">NWMA = network meta-analysis; </w:t>
      </w:r>
      <w:r w:rsidRPr="00B27C22">
        <w:rPr>
          <w:rFonts w:asciiTheme="majorBidi" w:hAnsiTheme="majorBidi" w:cstheme="majorBidi"/>
          <w:color w:val="000000"/>
          <w:szCs w:val="18"/>
        </w:rPr>
        <w:t xml:space="preserve">RR: Risk ratio; </w:t>
      </w:r>
      <w:r w:rsidRPr="00210E1A">
        <w:rPr>
          <w:szCs w:val="18"/>
        </w:rPr>
        <w:t xml:space="preserve">SGA = second-generation antidepressant </w:t>
      </w:r>
    </w:p>
    <w:sectPr w:rsidR="00F83FA1" w:rsidRPr="00210E1A" w:rsidSect="009B799F">
      <w:footerReference w:type="default" r:id="rId8"/>
      <w:pgSz w:w="12240" w:h="15840"/>
      <w:pgMar w:top="1440" w:right="1440" w:bottom="1440" w:left="1440" w:header="720" w:footer="720" w:gutter="0"/>
      <w:pgNumType w:start="18"/>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E0ECD8F" w15:done="0"/>
  <w15:commentEx w15:paraId="7E5A4873" w15:done="0"/>
  <w15:commentEx w15:paraId="529C14F7" w15:done="0"/>
  <w15:commentEx w15:paraId="6781EA4D" w15:done="0"/>
  <w15:commentEx w15:paraId="7E068175" w15:done="0"/>
  <w15:commentEx w15:paraId="5AA15E83" w15:done="0"/>
  <w15:commentEx w15:paraId="6139CFAA"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34B5" w:rsidRDefault="000934B5">
      <w:r>
        <w:separator/>
      </w:r>
    </w:p>
  </w:endnote>
  <w:endnote w:type="continuationSeparator" w:id="1">
    <w:p w:rsidR="000934B5" w:rsidRDefault="000934B5">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20002A87" w:usb1="80000000" w:usb2="00000008" w:usb3="00000000" w:csb0="000001FF" w:csb1="00000000"/>
  </w:font>
  <w:font w:name="Times New Roman">
    <w:altName w:val="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Arial">
    <w:altName w:val="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ヒラギノ角ゴ Pro W3">
    <w:charset w:val="4E"/>
    <w:family w:val="auto"/>
    <w:pitch w:val="variable"/>
    <w:sig w:usb0="00000001" w:usb1="08070000" w:usb2="00000010" w:usb3="00000000" w:csb0="00020000" w:csb1="00000000"/>
  </w:font>
  <w:font w:name="Arial Bold">
    <w:panose1 w:val="020B0704020202020204"/>
    <w:charset w:val="00"/>
    <w:family w:val="auto"/>
    <w:pitch w:val="variable"/>
    <w:sig w:usb0="00000003" w:usb1="00000000" w:usb2="00000000" w:usb3="00000000" w:csb0="00000001" w:csb1="00000000"/>
  </w:font>
  <w:font w:name="GRADE-quality">
    <w:altName w:val="Times New Roman"/>
    <w:charset w:val="00"/>
    <w:family w:val="auto"/>
    <w:pitch w:val="default"/>
    <w:sig w:usb0="00000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46A3" w:rsidRDefault="00BF106C" w:rsidP="00F83FA1">
    <w:pPr>
      <w:pStyle w:val="PageNumber"/>
    </w:pPr>
    <w:r>
      <w:t>E</w:t>
    </w:r>
    <w:r w:rsidR="004446A3">
      <w:t>-</w:t>
    </w:r>
    <w:r w:rsidR="007E5277">
      <w:fldChar w:fldCharType="begin"/>
    </w:r>
    <w:r w:rsidR="004446A3">
      <w:instrText xml:space="preserve"> PAGE   \* MERGEFORMAT </w:instrText>
    </w:r>
    <w:r w:rsidR="007E5277">
      <w:fldChar w:fldCharType="separate"/>
    </w:r>
    <w:r w:rsidR="009B799F">
      <w:rPr>
        <w:noProof/>
      </w:rPr>
      <w:t>19</w:t>
    </w:r>
    <w:r w:rsidR="007E5277">
      <w:rPr>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34B5" w:rsidRDefault="000934B5">
      <w:r>
        <w:separator/>
      </w:r>
    </w:p>
  </w:footnote>
  <w:footnote w:type="continuationSeparator" w:id="1">
    <w:p w:rsidR="000934B5" w:rsidRDefault="000934B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34BFA"/>
    <w:multiLevelType w:val="hybridMultilevel"/>
    <w:tmpl w:val="07884B0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3A33B9E"/>
    <w:multiLevelType w:val="hybridMultilevel"/>
    <w:tmpl w:val="92CE84A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A67ABB"/>
    <w:multiLevelType w:val="hybridMultilevel"/>
    <w:tmpl w:val="406270E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C8585E"/>
    <w:multiLevelType w:val="hybridMultilevel"/>
    <w:tmpl w:val="A70867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6F467BE"/>
    <w:multiLevelType w:val="multilevel"/>
    <w:tmpl w:val="4066D9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8FC5E73"/>
    <w:multiLevelType w:val="hybridMultilevel"/>
    <w:tmpl w:val="5D10C0E8"/>
    <w:lvl w:ilvl="0" w:tplc="0C070001">
      <w:start w:val="1"/>
      <w:numFmt w:val="bullet"/>
      <w:lvlText w:val=""/>
      <w:lvlJc w:val="left"/>
      <w:pPr>
        <w:ind w:left="540" w:hanging="360"/>
      </w:pPr>
      <w:rPr>
        <w:rFonts w:ascii="Symbol" w:hAnsi="Symbol" w:hint="default"/>
      </w:rPr>
    </w:lvl>
    <w:lvl w:ilvl="1" w:tplc="0C070003" w:tentative="1">
      <w:start w:val="1"/>
      <w:numFmt w:val="bullet"/>
      <w:lvlText w:val="o"/>
      <w:lvlJc w:val="left"/>
      <w:pPr>
        <w:ind w:left="2880" w:hanging="360"/>
      </w:pPr>
      <w:rPr>
        <w:rFonts w:ascii="Courier New" w:hAnsi="Courier New" w:cs="Courier New" w:hint="default"/>
      </w:rPr>
    </w:lvl>
    <w:lvl w:ilvl="2" w:tplc="0C070005" w:tentative="1">
      <w:start w:val="1"/>
      <w:numFmt w:val="bullet"/>
      <w:lvlText w:val=""/>
      <w:lvlJc w:val="left"/>
      <w:pPr>
        <w:ind w:left="3600" w:hanging="360"/>
      </w:pPr>
      <w:rPr>
        <w:rFonts w:ascii="Wingdings" w:hAnsi="Wingdings" w:hint="default"/>
      </w:rPr>
    </w:lvl>
    <w:lvl w:ilvl="3" w:tplc="0C070001" w:tentative="1">
      <w:start w:val="1"/>
      <w:numFmt w:val="bullet"/>
      <w:lvlText w:val=""/>
      <w:lvlJc w:val="left"/>
      <w:pPr>
        <w:ind w:left="4320" w:hanging="360"/>
      </w:pPr>
      <w:rPr>
        <w:rFonts w:ascii="Symbol" w:hAnsi="Symbol" w:hint="default"/>
      </w:rPr>
    </w:lvl>
    <w:lvl w:ilvl="4" w:tplc="0C070003" w:tentative="1">
      <w:start w:val="1"/>
      <w:numFmt w:val="bullet"/>
      <w:lvlText w:val="o"/>
      <w:lvlJc w:val="left"/>
      <w:pPr>
        <w:ind w:left="5040" w:hanging="360"/>
      </w:pPr>
      <w:rPr>
        <w:rFonts w:ascii="Courier New" w:hAnsi="Courier New" w:cs="Courier New" w:hint="default"/>
      </w:rPr>
    </w:lvl>
    <w:lvl w:ilvl="5" w:tplc="0C070005" w:tentative="1">
      <w:start w:val="1"/>
      <w:numFmt w:val="bullet"/>
      <w:lvlText w:val=""/>
      <w:lvlJc w:val="left"/>
      <w:pPr>
        <w:ind w:left="5760" w:hanging="360"/>
      </w:pPr>
      <w:rPr>
        <w:rFonts w:ascii="Wingdings" w:hAnsi="Wingdings" w:hint="default"/>
      </w:rPr>
    </w:lvl>
    <w:lvl w:ilvl="6" w:tplc="0C070001" w:tentative="1">
      <w:start w:val="1"/>
      <w:numFmt w:val="bullet"/>
      <w:lvlText w:val=""/>
      <w:lvlJc w:val="left"/>
      <w:pPr>
        <w:ind w:left="6480" w:hanging="360"/>
      </w:pPr>
      <w:rPr>
        <w:rFonts w:ascii="Symbol" w:hAnsi="Symbol" w:hint="default"/>
      </w:rPr>
    </w:lvl>
    <w:lvl w:ilvl="7" w:tplc="0C070003" w:tentative="1">
      <w:start w:val="1"/>
      <w:numFmt w:val="bullet"/>
      <w:lvlText w:val="o"/>
      <w:lvlJc w:val="left"/>
      <w:pPr>
        <w:ind w:left="7200" w:hanging="360"/>
      </w:pPr>
      <w:rPr>
        <w:rFonts w:ascii="Courier New" w:hAnsi="Courier New" w:cs="Courier New" w:hint="default"/>
      </w:rPr>
    </w:lvl>
    <w:lvl w:ilvl="8" w:tplc="0C070005" w:tentative="1">
      <w:start w:val="1"/>
      <w:numFmt w:val="bullet"/>
      <w:lvlText w:val=""/>
      <w:lvlJc w:val="left"/>
      <w:pPr>
        <w:ind w:left="7920" w:hanging="360"/>
      </w:pPr>
      <w:rPr>
        <w:rFonts w:ascii="Wingdings" w:hAnsi="Wingdings" w:hint="default"/>
      </w:rPr>
    </w:lvl>
  </w:abstractNum>
  <w:abstractNum w:abstractNumId="6">
    <w:nsid w:val="0B950FB5"/>
    <w:multiLevelType w:val="hybridMultilevel"/>
    <w:tmpl w:val="C1BCE816"/>
    <w:lvl w:ilvl="0" w:tplc="0F3AA76C">
      <w:start w:val="1"/>
      <w:numFmt w:val="bullet"/>
      <w:pStyle w:val="Bullet-1"/>
      <w:lvlText w:val=""/>
      <w:lvlJc w:val="left"/>
      <w:pPr>
        <w:ind w:left="-1080" w:hanging="360"/>
      </w:pPr>
      <w:rPr>
        <w:rFonts w:ascii="Symbol" w:hAnsi="Symbol" w:hint="default"/>
      </w:rPr>
    </w:lvl>
    <w:lvl w:ilvl="1" w:tplc="8A5A2224">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360" w:hanging="360"/>
      </w:pPr>
      <w:rPr>
        <w:rFonts w:ascii="Wingdings" w:hAnsi="Wingdings" w:hint="default"/>
      </w:rPr>
    </w:lvl>
    <w:lvl w:ilvl="3" w:tplc="04090001">
      <w:start w:val="1"/>
      <w:numFmt w:val="bullet"/>
      <w:lvlText w:val=""/>
      <w:lvlJc w:val="left"/>
      <w:pPr>
        <w:ind w:left="1080" w:hanging="360"/>
      </w:pPr>
      <w:rPr>
        <w:rFonts w:ascii="Symbol" w:hAnsi="Symbol" w:hint="default"/>
      </w:rPr>
    </w:lvl>
    <w:lvl w:ilvl="4" w:tplc="04090003">
      <w:start w:val="1"/>
      <w:numFmt w:val="bullet"/>
      <w:lvlText w:val="o"/>
      <w:lvlJc w:val="left"/>
      <w:pPr>
        <w:ind w:left="1800" w:hanging="360"/>
      </w:pPr>
      <w:rPr>
        <w:rFonts w:ascii="Courier New" w:hAnsi="Courier New" w:cs="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cs="Courier New" w:hint="default"/>
      </w:rPr>
    </w:lvl>
    <w:lvl w:ilvl="8" w:tplc="04090005" w:tentative="1">
      <w:start w:val="1"/>
      <w:numFmt w:val="bullet"/>
      <w:lvlText w:val=""/>
      <w:lvlJc w:val="left"/>
      <w:pPr>
        <w:ind w:left="4680" w:hanging="360"/>
      </w:pPr>
      <w:rPr>
        <w:rFonts w:ascii="Wingdings" w:hAnsi="Wingdings" w:hint="default"/>
      </w:rPr>
    </w:lvl>
  </w:abstractNum>
  <w:abstractNum w:abstractNumId="7">
    <w:nsid w:val="0BA6081F"/>
    <w:multiLevelType w:val="hybridMultilevel"/>
    <w:tmpl w:val="3C1685E6"/>
    <w:lvl w:ilvl="0" w:tplc="564E82EA">
      <w:start w:val="1"/>
      <w:numFmt w:val="bullet"/>
      <w:pStyle w:val="Tablebullet"/>
      <w:lvlText w:val="•"/>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0FE1E8C"/>
    <w:multiLevelType w:val="hybridMultilevel"/>
    <w:tmpl w:val="E918C4FE"/>
    <w:lvl w:ilvl="0" w:tplc="3FC010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23B0649"/>
    <w:multiLevelType w:val="hybridMultilevel"/>
    <w:tmpl w:val="51A6D3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3596D77"/>
    <w:multiLevelType w:val="hybridMultilevel"/>
    <w:tmpl w:val="1A00E47C"/>
    <w:lvl w:ilvl="0" w:tplc="BB4256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4AD58AE"/>
    <w:multiLevelType w:val="hybridMultilevel"/>
    <w:tmpl w:val="9F307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5627ACB"/>
    <w:multiLevelType w:val="hybridMultilevel"/>
    <w:tmpl w:val="C4AC8506"/>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3">
    <w:nsid w:val="17D91B18"/>
    <w:multiLevelType w:val="hybridMultilevel"/>
    <w:tmpl w:val="FA764A46"/>
    <w:lvl w:ilvl="0" w:tplc="092E79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8B03B86"/>
    <w:multiLevelType w:val="hybridMultilevel"/>
    <w:tmpl w:val="86200FA6"/>
    <w:lvl w:ilvl="0" w:tplc="0F3AA76C">
      <w:start w:val="1"/>
      <w:numFmt w:val="bullet"/>
      <w:lvlText w:val=""/>
      <w:lvlJc w:val="left"/>
      <w:pPr>
        <w:ind w:left="-1080" w:hanging="360"/>
      </w:pPr>
      <w:rPr>
        <w:rFonts w:ascii="Symbol" w:hAnsi="Symbol" w:hint="default"/>
      </w:rPr>
    </w:lvl>
    <w:lvl w:ilvl="1" w:tplc="04090003">
      <w:start w:val="1"/>
      <w:numFmt w:val="bullet"/>
      <w:lvlText w:val="o"/>
      <w:lvlJc w:val="left"/>
      <w:pPr>
        <w:ind w:left="-360" w:hanging="360"/>
      </w:pPr>
      <w:rPr>
        <w:rFonts w:ascii="Courier New" w:hAnsi="Courier New" w:cs="Courier New" w:hint="default"/>
      </w:rPr>
    </w:lvl>
    <w:lvl w:ilvl="2" w:tplc="04090001">
      <w:start w:val="1"/>
      <w:numFmt w:val="bullet"/>
      <w:lvlText w:val=""/>
      <w:lvlJc w:val="left"/>
      <w:pPr>
        <w:ind w:left="360" w:hanging="360"/>
      </w:pPr>
      <w:rPr>
        <w:rFonts w:ascii="Symbol" w:hAnsi="Symbol" w:hint="default"/>
      </w:rPr>
    </w:lvl>
    <w:lvl w:ilvl="3" w:tplc="04090003">
      <w:start w:val="1"/>
      <w:numFmt w:val="bullet"/>
      <w:lvlText w:val="o"/>
      <w:lvlJc w:val="left"/>
      <w:pPr>
        <w:ind w:left="1080" w:hanging="360"/>
      </w:pPr>
      <w:rPr>
        <w:rFonts w:ascii="Courier New" w:hAnsi="Courier New" w:cs="Courier New" w:hint="default"/>
      </w:rPr>
    </w:lvl>
    <w:lvl w:ilvl="4" w:tplc="04090003">
      <w:start w:val="1"/>
      <w:numFmt w:val="bullet"/>
      <w:lvlText w:val="o"/>
      <w:lvlJc w:val="left"/>
      <w:pPr>
        <w:ind w:left="1800" w:hanging="360"/>
      </w:pPr>
      <w:rPr>
        <w:rFonts w:ascii="Courier New" w:hAnsi="Courier New" w:cs="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cs="Courier New" w:hint="default"/>
      </w:rPr>
    </w:lvl>
    <w:lvl w:ilvl="8" w:tplc="04090005" w:tentative="1">
      <w:start w:val="1"/>
      <w:numFmt w:val="bullet"/>
      <w:lvlText w:val=""/>
      <w:lvlJc w:val="left"/>
      <w:pPr>
        <w:ind w:left="4680" w:hanging="360"/>
      </w:pPr>
      <w:rPr>
        <w:rFonts w:ascii="Wingdings" w:hAnsi="Wingdings" w:hint="default"/>
      </w:rPr>
    </w:lvl>
  </w:abstractNum>
  <w:abstractNum w:abstractNumId="15">
    <w:nsid w:val="19922584"/>
    <w:multiLevelType w:val="hybridMultilevel"/>
    <w:tmpl w:val="FB74578E"/>
    <w:lvl w:ilvl="0" w:tplc="3A147036">
      <w:start w:val="1"/>
      <w:numFmt w:val="bullet"/>
      <w:pStyle w:val="textbullets"/>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1ABA140C"/>
    <w:multiLevelType w:val="hybridMultilevel"/>
    <w:tmpl w:val="C71C3A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B391480"/>
    <w:multiLevelType w:val="hybridMultilevel"/>
    <w:tmpl w:val="454CEBF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1DB55D57"/>
    <w:multiLevelType w:val="hybridMultilevel"/>
    <w:tmpl w:val="5F4C3C5C"/>
    <w:lvl w:ilvl="0" w:tplc="0F3AA76C">
      <w:start w:val="1"/>
      <w:numFmt w:val="bullet"/>
      <w:lvlText w:val=""/>
      <w:lvlJc w:val="left"/>
      <w:pPr>
        <w:ind w:left="-1080" w:hanging="360"/>
      </w:pPr>
      <w:rPr>
        <w:rFonts w:ascii="Symbol" w:hAnsi="Symbol" w:hint="default"/>
      </w:rPr>
    </w:lvl>
    <w:lvl w:ilvl="1" w:tplc="04090001">
      <w:start w:val="1"/>
      <w:numFmt w:val="bullet"/>
      <w:lvlText w:val=""/>
      <w:lvlJc w:val="left"/>
      <w:pPr>
        <w:ind w:left="-360" w:hanging="360"/>
      </w:pPr>
      <w:rPr>
        <w:rFonts w:ascii="Symbol" w:hAnsi="Symbol" w:hint="default"/>
      </w:rPr>
    </w:lvl>
    <w:lvl w:ilvl="2" w:tplc="F3CA4E7C">
      <w:start w:val="1"/>
      <w:numFmt w:val="bullet"/>
      <w:pStyle w:val="Bullet-2"/>
      <w:lvlText w:val=""/>
      <w:lvlJc w:val="left"/>
      <w:pPr>
        <w:ind w:left="360" w:hanging="360"/>
      </w:pPr>
      <w:rPr>
        <w:rFonts w:ascii="Symbol" w:hAnsi="Symbol" w:hint="default"/>
      </w:rPr>
    </w:lvl>
    <w:lvl w:ilvl="3" w:tplc="04090001">
      <w:start w:val="1"/>
      <w:numFmt w:val="bullet"/>
      <w:lvlText w:val=""/>
      <w:lvlJc w:val="left"/>
      <w:pPr>
        <w:ind w:left="1080" w:hanging="360"/>
      </w:pPr>
      <w:rPr>
        <w:rFonts w:ascii="Symbol" w:hAnsi="Symbol" w:hint="default"/>
      </w:rPr>
    </w:lvl>
    <w:lvl w:ilvl="4" w:tplc="04090003">
      <w:start w:val="1"/>
      <w:numFmt w:val="bullet"/>
      <w:lvlText w:val="o"/>
      <w:lvlJc w:val="left"/>
      <w:pPr>
        <w:ind w:left="1800" w:hanging="360"/>
      </w:pPr>
      <w:rPr>
        <w:rFonts w:ascii="Courier New" w:hAnsi="Courier New" w:cs="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cs="Courier New" w:hint="default"/>
      </w:rPr>
    </w:lvl>
    <w:lvl w:ilvl="8" w:tplc="04090005" w:tentative="1">
      <w:start w:val="1"/>
      <w:numFmt w:val="bullet"/>
      <w:lvlText w:val=""/>
      <w:lvlJc w:val="left"/>
      <w:pPr>
        <w:ind w:left="4680" w:hanging="360"/>
      </w:pPr>
      <w:rPr>
        <w:rFonts w:ascii="Wingdings" w:hAnsi="Wingdings" w:hint="default"/>
      </w:rPr>
    </w:lvl>
  </w:abstractNum>
  <w:abstractNum w:abstractNumId="19">
    <w:nsid w:val="1F5531F9"/>
    <w:multiLevelType w:val="hybridMultilevel"/>
    <w:tmpl w:val="A15CE6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21421E83"/>
    <w:multiLevelType w:val="hybridMultilevel"/>
    <w:tmpl w:val="87F89D22"/>
    <w:lvl w:ilvl="0" w:tplc="EC0642C0">
      <w:start w:val="1"/>
      <w:numFmt w:val="decimal"/>
      <w:pStyle w:val="Studies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2E73381"/>
    <w:multiLevelType w:val="hybridMultilevel"/>
    <w:tmpl w:val="F11442A4"/>
    <w:lvl w:ilvl="0" w:tplc="666460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39B3CCD"/>
    <w:multiLevelType w:val="hybridMultilevel"/>
    <w:tmpl w:val="71FE7B9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5AF5A77"/>
    <w:multiLevelType w:val="hybridMultilevel"/>
    <w:tmpl w:val="BD5849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70E6C1F"/>
    <w:multiLevelType w:val="hybridMultilevel"/>
    <w:tmpl w:val="A50AFB20"/>
    <w:lvl w:ilvl="0" w:tplc="0F3AA76C">
      <w:start w:val="1"/>
      <w:numFmt w:val="bullet"/>
      <w:lvlText w:val=""/>
      <w:lvlJc w:val="left"/>
      <w:pPr>
        <w:ind w:left="-1080" w:hanging="360"/>
      </w:pPr>
      <w:rPr>
        <w:rFonts w:ascii="Symbol" w:hAnsi="Symbol" w:hint="default"/>
      </w:rPr>
    </w:lvl>
    <w:lvl w:ilvl="1" w:tplc="8A5A2224">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360" w:hanging="360"/>
      </w:pPr>
      <w:rPr>
        <w:rFonts w:ascii="Wingdings" w:hAnsi="Wingdings" w:hint="default"/>
      </w:rPr>
    </w:lvl>
    <w:lvl w:ilvl="3" w:tplc="969A012E">
      <w:start w:val="1"/>
      <w:numFmt w:val="bullet"/>
      <w:pStyle w:val="Bullet-3"/>
      <w:lvlText w:val="o"/>
      <w:lvlJc w:val="left"/>
      <w:pPr>
        <w:ind w:left="1080" w:hanging="360"/>
      </w:pPr>
      <w:rPr>
        <w:rFonts w:ascii="Courier New" w:hAnsi="Courier New" w:cs="Courier New" w:hint="default"/>
      </w:rPr>
    </w:lvl>
    <w:lvl w:ilvl="4" w:tplc="04090003">
      <w:start w:val="1"/>
      <w:numFmt w:val="bullet"/>
      <w:lvlText w:val="o"/>
      <w:lvlJc w:val="left"/>
      <w:pPr>
        <w:ind w:left="1800" w:hanging="360"/>
      </w:pPr>
      <w:rPr>
        <w:rFonts w:ascii="Courier New" w:hAnsi="Courier New" w:cs="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cs="Courier New" w:hint="default"/>
      </w:rPr>
    </w:lvl>
    <w:lvl w:ilvl="8" w:tplc="04090005" w:tentative="1">
      <w:start w:val="1"/>
      <w:numFmt w:val="bullet"/>
      <w:lvlText w:val=""/>
      <w:lvlJc w:val="left"/>
      <w:pPr>
        <w:ind w:left="4680" w:hanging="360"/>
      </w:pPr>
      <w:rPr>
        <w:rFonts w:ascii="Wingdings" w:hAnsi="Wingdings" w:hint="default"/>
      </w:rPr>
    </w:lvl>
  </w:abstractNum>
  <w:abstractNum w:abstractNumId="25">
    <w:nsid w:val="280C1255"/>
    <w:multiLevelType w:val="hybridMultilevel"/>
    <w:tmpl w:val="63CE4A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29014093"/>
    <w:multiLevelType w:val="hybridMultilevel"/>
    <w:tmpl w:val="231C6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B023643"/>
    <w:multiLevelType w:val="hybridMultilevel"/>
    <w:tmpl w:val="CEB22F5E"/>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8">
    <w:nsid w:val="30741D61"/>
    <w:multiLevelType w:val="hybridMultilevel"/>
    <w:tmpl w:val="60B2FDCC"/>
    <w:lvl w:ilvl="0" w:tplc="40D46BF2">
      <w:start w:val="1"/>
      <w:numFmt w:val="bullet"/>
      <w:pStyle w:val="textbullets2"/>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38F3C98"/>
    <w:multiLevelType w:val="hybridMultilevel"/>
    <w:tmpl w:val="32122FA8"/>
    <w:lvl w:ilvl="0" w:tplc="04090003">
      <w:start w:val="1"/>
      <w:numFmt w:val="bullet"/>
      <w:lvlText w:val="o"/>
      <w:lvlJc w:val="left"/>
      <w:pPr>
        <w:ind w:left="720" w:hanging="360"/>
      </w:pPr>
      <w:rPr>
        <w:rFonts w:ascii="Courier New" w:hAnsi="Courier New" w:cs="Courier New" w:hint="default"/>
      </w:rPr>
    </w:lvl>
    <w:lvl w:ilvl="1" w:tplc="BB565B8A">
      <w:start w:val="1"/>
      <w:numFmt w:val="bullet"/>
      <w:pStyle w:val="bullet-4"/>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4BA7329"/>
    <w:multiLevelType w:val="hybridMultilevel"/>
    <w:tmpl w:val="602ABF9C"/>
    <w:lvl w:ilvl="0" w:tplc="04090003">
      <w:start w:val="1"/>
      <w:numFmt w:val="bullet"/>
      <w:lvlText w:val="o"/>
      <w:lvlJc w:val="left"/>
      <w:pPr>
        <w:ind w:left="2160" w:hanging="360"/>
      </w:pPr>
      <w:rPr>
        <w:rFonts w:ascii="Courier New" w:hAnsi="Courier New" w:cs="Courier New" w:hint="default"/>
      </w:rPr>
    </w:lvl>
    <w:lvl w:ilvl="1" w:tplc="8A5A2224">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nsid w:val="359852CC"/>
    <w:multiLevelType w:val="hybridMultilevel"/>
    <w:tmpl w:val="A7BC4FCA"/>
    <w:lvl w:ilvl="0" w:tplc="0C070001">
      <w:start w:val="1"/>
      <w:numFmt w:val="bullet"/>
      <w:lvlText w:val=""/>
      <w:lvlJc w:val="left"/>
      <w:pPr>
        <w:ind w:left="360" w:hanging="360"/>
      </w:pPr>
      <w:rPr>
        <w:rFonts w:ascii="Symbol" w:hAnsi="Symbol" w:hint="default"/>
      </w:rPr>
    </w:lvl>
    <w:lvl w:ilvl="1" w:tplc="9FFE71B6">
      <w:start w:val="19"/>
      <w:numFmt w:val="bullet"/>
      <w:lvlText w:val="-"/>
      <w:lvlJc w:val="left"/>
      <w:pPr>
        <w:ind w:left="1425" w:hanging="705"/>
      </w:pPr>
      <w:rPr>
        <w:rFonts w:ascii="Times New Roman" w:eastAsia="Times New Roman" w:hAnsi="Times New Roman" w:cs="Times New Roman"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32">
    <w:nsid w:val="37FA3782"/>
    <w:multiLevelType w:val="multilevel"/>
    <w:tmpl w:val="5A8885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3AB20534"/>
    <w:multiLevelType w:val="hybridMultilevel"/>
    <w:tmpl w:val="0958D888"/>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3B154AC1"/>
    <w:multiLevelType w:val="hybridMultilevel"/>
    <w:tmpl w:val="3418D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3CB82AE0"/>
    <w:multiLevelType w:val="hybridMultilevel"/>
    <w:tmpl w:val="40D23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3CC33D80"/>
    <w:multiLevelType w:val="multilevel"/>
    <w:tmpl w:val="3AC608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409F4A67"/>
    <w:multiLevelType w:val="hybridMultilevel"/>
    <w:tmpl w:val="2A4E72B8"/>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2880" w:hanging="360"/>
      </w:pPr>
      <w:rPr>
        <w:rFonts w:ascii="Courier New" w:hAnsi="Courier New" w:cs="Courier New" w:hint="default"/>
      </w:rPr>
    </w:lvl>
    <w:lvl w:ilvl="2" w:tplc="0C070005" w:tentative="1">
      <w:start w:val="1"/>
      <w:numFmt w:val="bullet"/>
      <w:lvlText w:val=""/>
      <w:lvlJc w:val="left"/>
      <w:pPr>
        <w:ind w:left="3600" w:hanging="360"/>
      </w:pPr>
      <w:rPr>
        <w:rFonts w:ascii="Wingdings" w:hAnsi="Wingdings" w:hint="default"/>
      </w:rPr>
    </w:lvl>
    <w:lvl w:ilvl="3" w:tplc="0C070001" w:tentative="1">
      <w:start w:val="1"/>
      <w:numFmt w:val="bullet"/>
      <w:lvlText w:val=""/>
      <w:lvlJc w:val="left"/>
      <w:pPr>
        <w:ind w:left="4320" w:hanging="360"/>
      </w:pPr>
      <w:rPr>
        <w:rFonts w:ascii="Symbol" w:hAnsi="Symbol" w:hint="default"/>
      </w:rPr>
    </w:lvl>
    <w:lvl w:ilvl="4" w:tplc="0C070003" w:tentative="1">
      <w:start w:val="1"/>
      <w:numFmt w:val="bullet"/>
      <w:lvlText w:val="o"/>
      <w:lvlJc w:val="left"/>
      <w:pPr>
        <w:ind w:left="5040" w:hanging="360"/>
      </w:pPr>
      <w:rPr>
        <w:rFonts w:ascii="Courier New" w:hAnsi="Courier New" w:cs="Courier New" w:hint="default"/>
      </w:rPr>
    </w:lvl>
    <w:lvl w:ilvl="5" w:tplc="0C070005" w:tentative="1">
      <w:start w:val="1"/>
      <w:numFmt w:val="bullet"/>
      <w:lvlText w:val=""/>
      <w:lvlJc w:val="left"/>
      <w:pPr>
        <w:ind w:left="5760" w:hanging="360"/>
      </w:pPr>
      <w:rPr>
        <w:rFonts w:ascii="Wingdings" w:hAnsi="Wingdings" w:hint="default"/>
      </w:rPr>
    </w:lvl>
    <w:lvl w:ilvl="6" w:tplc="0C070001" w:tentative="1">
      <w:start w:val="1"/>
      <w:numFmt w:val="bullet"/>
      <w:lvlText w:val=""/>
      <w:lvlJc w:val="left"/>
      <w:pPr>
        <w:ind w:left="6480" w:hanging="360"/>
      </w:pPr>
      <w:rPr>
        <w:rFonts w:ascii="Symbol" w:hAnsi="Symbol" w:hint="default"/>
      </w:rPr>
    </w:lvl>
    <w:lvl w:ilvl="7" w:tplc="0C070003" w:tentative="1">
      <w:start w:val="1"/>
      <w:numFmt w:val="bullet"/>
      <w:lvlText w:val="o"/>
      <w:lvlJc w:val="left"/>
      <w:pPr>
        <w:ind w:left="7200" w:hanging="360"/>
      </w:pPr>
      <w:rPr>
        <w:rFonts w:ascii="Courier New" w:hAnsi="Courier New" w:cs="Courier New" w:hint="default"/>
      </w:rPr>
    </w:lvl>
    <w:lvl w:ilvl="8" w:tplc="0C070005" w:tentative="1">
      <w:start w:val="1"/>
      <w:numFmt w:val="bullet"/>
      <w:lvlText w:val=""/>
      <w:lvlJc w:val="left"/>
      <w:pPr>
        <w:ind w:left="7920" w:hanging="360"/>
      </w:pPr>
      <w:rPr>
        <w:rFonts w:ascii="Wingdings" w:hAnsi="Wingdings" w:hint="default"/>
      </w:rPr>
    </w:lvl>
  </w:abstractNum>
  <w:abstractNum w:abstractNumId="38">
    <w:nsid w:val="4B5133BC"/>
    <w:multiLevelType w:val="hybridMultilevel"/>
    <w:tmpl w:val="C98CBE6C"/>
    <w:lvl w:ilvl="0" w:tplc="70225F5A">
      <w:start w:val="1"/>
      <w:numFmt w:val="decimal"/>
      <w:pStyle w:val="NumberedList"/>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4D67270C"/>
    <w:multiLevelType w:val="hybridMultilevel"/>
    <w:tmpl w:val="111E1E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4D8E13D0"/>
    <w:multiLevelType w:val="hybridMultilevel"/>
    <w:tmpl w:val="F7D8D7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4ECF1DCD"/>
    <w:multiLevelType w:val="hybridMultilevel"/>
    <w:tmpl w:val="0A06FE9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513076A2"/>
    <w:multiLevelType w:val="hybridMultilevel"/>
    <w:tmpl w:val="66D0BA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51654C71"/>
    <w:multiLevelType w:val="multilevel"/>
    <w:tmpl w:val="A454A1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516F6083"/>
    <w:multiLevelType w:val="hybridMultilevel"/>
    <w:tmpl w:val="37B81FDE"/>
    <w:lvl w:ilvl="0" w:tplc="D99CC5EC">
      <w:start w:val="1"/>
      <w:numFmt w:val="bullet"/>
      <w:pStyle w:val="Bullet1"/>
      <w:lvlText w:val=""/>
      <w:lvlJc w:val="left"/>
      <w:pPr>
        <w:ind w:left="720" w:hanging="360"/>
      </w:pPr>
      <w:rPr>
        <w:rFonts w:ascii="Symbol" w:hAnsi="Symbol" w:hint="default"/>
      </w:rPr>
    </w:lvl>
    <w:lvl w:ilvl="1" w:tplc="E092C9C8">
      <w:start w:val="1"/>
      <w:numFmt w:val="bullet"/>
      <w:pStyle w:val="Bullet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5268219C"/>
    <w:multiLevelType w:val="hybridMultilevel"/>
    <w:tmpl w:val="FEB63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53327361"/>
    <w:multiLevelType w:val="hybridMultilevel"/>
    <w:tmpl w:val="621430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nsid w:val="538728FA"/>
    <w:multiLevelType w:val="hybridMultilevel"/>
    <w:tmpl w:val="80F4B9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54F615F5"/>
    <w:multiLevelType w:val="hybridMultilevel"/>
    <w:tmpl w:val="6F46508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nsid w:val="5510119D"/>
    <w:multiLevelType w:val="hybridMultilevel"/>
    <w:tmpl w:val="D5F23E16"/>
    <w:lvl w:ilvl="0" w:tplc="A950F926">
      <w:start w:val="1"/>
      <w:numFmt w:val="bullet"/>
      <w:pStyle w:val="text-subbullet3"/>
      <w:lvlText w:val="-"/>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0">
    <w:nsid w:val="56716E5F"/>
    <w:multiLevelType w:val="multilevel"/>
    <w:tmpl w:val="EEA25E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5A681253"/>
    <w:multiLevelType w:val="hybridMultilevel"/>
    <w:tmpl w:val="1F16DA7A"/>
    <w:lvl w:ilvl="0" w:tplc="1FFED0A0">
      <w:start w:val="1"/>
      <w:numFmt w:val="bullet"/>
      <w:lvlText w:val=""/>
      <w:lvlJc w:val="left"/>
      <w:pPr>
        <w:ind w:left="720" w:hanging="360"/>
      </w:pPr>
      <w:rPr>
        <w:rFonts w:ascii="Symbol" w:hAnsi="Symbol" w:hint="default"/>
        <w:sz w:val="12"/>
        <w:szCs w:val="1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5DC04866"/>
    <w:multiLevelType w:val="hybridMultilevel"/>
    <w:tmpl w:val="B5F06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5EAE05A5"/>
    <w:multiLevelType w:val="hybridMultilevel"/>
    <w:tmpl w:val="591869A4"/>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600455B6"/>
    <w:multiLevelType w:val="hybridMultilevel"/>
    <w:tmpl w:val="DC3EFA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nsid w:val="606A07C6"/>
    <w:multiLevelType w:val="hybridMultilevel"/>
    <w:tmpl w:val="BB925C78"/>
    <w:lvl w:ilvl="0" w:tplc="04090001">
      <w:start w:val="1"/>
      <w:numFmt w:val="bullet"/>
      <w:lvlText w:val=""/>
      <w:lvlJc w:val="left"/>
      <w:pPr>
        <w:ind w:left="2160" w:hanging="360"/>
      </w:pPr>
      <w:rPr>
        <w:rFonts w:ascii="Symbol" w:hAnsi="Symbol" w:hint="default"/>
      </w:rPr>
    </w:lvl>
    <w:lvl w:ilvl="1" w:tplc="8A5A2224">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6">
    <w:nsid w:val="61195389"/>
    <w:multiLevelType w:val="hybridMultilevel"/>
    <w:tmpl w:val="C71C3A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62B32C02"/>
    <w:multiLevelType w:val="hybridMultilevel"/>
    <w:tmpl w:val="0E60B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65AE0941"/>
    <w:multiLevelType w:val="hybridMultilevel"/>
    <w:tmpl w:val="1C14AA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nsid w:val="65D43988"/>
    <w:multiLevelType w:val="hybridMultilevel"/>
    <w:tmpl w:val="AB58D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682361FD"/>
    <w:multiLevelType w:val="hybridMultilevel"/>
    <w:tmpl w:val="21785FC6"/>
    <w:lvl w:ilvl="0" w:tplc="91FC1B90">
      <w:start w:val="1"/>
      <w:numFmt w:val="bullet"/>
      <w:pStyle w:val="Tablebullet2"/>
      <w:lvlText w:val="o"/>
      <w:lvlJc w:val="left"/>
      <w:pPr>
        <w:ind w:left="1224" w:hanging="360"/>
      </w:pPr>
      <w:rPr>
        <w:rFonts w:ascii="Courier New" w:hAnsi="Courier New" w:cs="Courier New"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61">
    <w:nsid w:val="6AF45950"/>
    <w:multiLevelType w:val="hybridMultilevel"/>
    <w:tmpl w:val="293C70D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nsid w:val="6C042631"/>
    <w:multiLevelType w:val="hybridMultilevel"/>
    <w:tmpl w:val="D82479E6"/>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3">
    <w:nsid w:val="6C361604"/>
    <w:multiLevelType w:val="hybridMultilevel"/>
    <w:tmpl w:val="B93816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6CCF1F70"/>
    <w:multiLevelType w:val="hybridMultilevel"/>
    <w:tmpl w:val="9D5428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74BA49CE"/>
    <w:multiLevelType w:val="hybridMultilevel"/>
    <w:tmpl w:val="5ABC58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75F46E91"/>
    <w:multiLevelType w:val="hybridMultilevel"/>
    <w:tmpl w:val="26F87B3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nsid w:val="77251D73"/>
    <w:multiLevelType w:val="hybridMultilevel"/>
    <w:tmpl w:val="6A525C96"/>
    <w:lvl w:ilvl="0" w:tplc="833E487E">
      <w:start w:val="27"/>
      <w:numFmt w:val="bullet"/>
      <w:lvlText w:val=""/>
      <w:lvlJc w:val="left"/>
      <w:pPr>
        <w:ind w:left="720" w:hanging="360"/>
      </w:pPr>
      <w:rPr>
        <w:rFonts w:ascii="Wingdings" w:eastAsia="Calibri" w:hAnsi="Wingdings" w:cs="Times New Roman"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7C6177E2"/>
    <w:multiLevelType w:val="hybridMultilevel"/>
    <w:tmpl w:val="BEC4FB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nsid w:val="7D4D3B82"/>
    <w:multiLevelType w:val="hybridMultilevel"/>
    <w:tmpl w:val="77C8C33E"/>
    <w:lvl w:ilvl="0" w:tplc="04090001">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3"/>
  </w:num>
  <w:num w:numId="2">
    <w:abstractNumId w:val="9"/>
  </w:num>
  <w:num w:numId="3">
    <w:abstractNumId w:val="44"/>
  </w:num>
  <w:num w:numId="4">
    <w:abstractNumId w:val="20"/>
  </w:num>
  <w:num w:numId="5">
    <w:abstractNumId w:val="38"/>
  </w:num>
  <w:num w:numId="6">
    <w:abstractNumId w:val="42"/>
  </w:num>
  <w:num w:numId="7">
    <w:abstractNumId w:val="65"/>
  </w:num>
  <w:num w:numId="8">
    <w:abstractNumId w:val="33"/>
  </w:num>
  <w:num w:numId="9">
    <w:abstractNumId w:val="61"/>
  </w:num>
  <w:num w:numId="10">
    <w:abstractNumId w:val="66"/>
  </w:num>
  <w:num w:numId="11">
    <w:abstractNumId w:val="22"/>
  </w:num>
  <w:num w:numId="12">
    <w:abstractNumId w:val="3"/>
  </w:num>
  <w:num w:numId="13">
    <w:abstractNumId w:val="48"/>
  </w:num>
  <w:num w:numId="14">
    <w:abstractNumId w:val="6"/>
  </w:num>
  <w:num w:numId="15">
    <w:abstractNumId w:val="18"/>
  </w:num>
  <w:num w:numId="16">
    <w:abstractNumId w:val="24"/>
  </w:num>
  <w:num w:numId="17">
    <w:abstractNumId w:val="30"/>
  </w:num>
  <w:num w:numId="18">
    <w:abstractNumId w:val="46"/>
  </w:num>
  <w:num w:numId="19">
    <w:abstractNumId w:val="19"/>
  </w:num>
  <w:num w:numId="20">
    <w:abstractNumId w:val="47"/>
  </w:num>
  <w:num w:numId="21">
    <w:abstractNumId w:val="25"/>
  </w:num>
  <w:num w:numId="22">
    <w:abstractNumId w:val="0"/>
  </w:num>
  <w:num w:numId="23">
    <w:abstractNumId w:val="17"/>
  </w:num>
  <w:num w:numId="24">
    <w:abstractNumId w:val="68"/>
  </w:num>
  <w:num w:numId="25">
    <w:abstractNumId w:val="14"/>
  </w:num>
  <w:num w:numId="26">
    <w:abstractNumId w:val="58"/>
  </w:num>
  <w:num w:numId="27">
    <w:abstractNumId w:val="69"/>
  </w:num>
  <w:num w:numId="28">
    <w:abstractNumId w:val="23"/>
  </w:num>
  <w:num w:numId="29">
    <w:abstractNumId w:val="54"/>
  </w:num>
  <w:num w:numId="30">
    <w:abstractNumId w:val="1"/>
  </w:num>
  <w:num w:numId="31">
    <w:abstractNumId w:val="62"/>
  </w:num>
  <w:num w:numId="32">
    <w:abstractNumId w:val="53"/>
  </w:num>
  <w:num w:numId="33">
    <w:abstractNumId w:val="2"/>
  </w:num>
  <w:num w:numId="34">
    <w:abstractNumId w:val="55"/>
  </w:num>
  <w:num w:numId="35">
    <w:abstractNumId w:val="7"/>
  </w:num>
  <w:num w:numId="36">
    <w:abstractNumId w:val="51"/>
  </w:num>
  <w:num w:numId="37">
    <w:abstractNumId w:val="49"/>
  </w:num>
  <w:num w:numId="38">
    <w:abstractNumId w:val="60"/>
  </w:num>
  <w:num w:numId="39">
    <w:abstractNumId w:val="10"/>
  </w:num>
  <w:num w:numId="40">
    <w:abstractNumId w:val="21"/>
  </w:num>
  <w:num w:numId="41">
    <w:abstractNumId w:val="13"/>
  </w:num>
  <w:num w:numId="42">
    <w:abstractNumId w:val="8"/>
  </w:num>
  <w:num w:numId="43">
    <w:abstractNumId w:val="40"/>
  </w:num>
  <w:num w:numId="44">
    <w:abstractNumId w:val="44"/>
  </w:num>
  <w:num w:numId="45">
    <w:abstractNumId w:val="44"/>
  </w:num>
  <w:num w:numId="46">
    <w:abstractNumId w:val="38"/>
  </w:num>
  <w:num w:numId="47">
    <w:abstractNumId w:val="20"/>
  </w:num>
  <w:num w:numId="48">
    <w:abstractNumId w:val="52"/>
  </w:num>
  <w:num w:numId="49">
    <w:abstractNumId w:val="57"/>
  </w:num>
  <w:num w:numId="50">
    <w:abstractNumId w:val="11"/>
  </w:num>
  <w:num w:numId="51">
    <w:abstractNumId w:val="35"/>
  </w:num>
  <w:num w:numId="52">
    <w:abstractNumId w:val="41"/>
  </w:num>
  <w:num w:numId="53">
    <w:abstractNumId w:val="15"/>
  </w:num>
  <w:num w:numId="54">
    <w:abstractNumId w:val="28"/>
  </w:num>
  <w:num w:numId="55">
    <w:abstractNumId w:val="37"/>
  </w:num>
  <w:num w:numId="56">
    <w:abstractNumId w:val="5"/>
  </w:num>
  <w:num w:numId="57">
    <w:abstractNumId w:val="31"/>
  </w:num>
  <w:num w:numId="58">
    <w:abstractNumId w:val="27"/>
  </w:num>
  <w:num w:numId="59">
    <w:abstractNumId w:val="12"/>
  </w:num>
  <w:num w:numId="60">
    <w:abstractNumId w:val="29"/>
  </w:num>
  <w:num w:numId="61">
    <w:abstractNumId w:val="67"/>
  </w:num>
  <w:num w:numId="62">
    <w:abstractNumId w:val="56"/>
  </w:num>
  <w:num w:numId="63">
    <w:abstractNumId w:val="16"/>
  </w:num>
  <w:num w:numId="64">
    <w:abstractNumId w:val="64"/>
  </w:num>
  <w:num w:numId="65">
    <w:abstractNumId w:val="45"/>
  </w:num>
  <w:num w:numId="66">
    <w:abstractNumId w:val="59"/>
  </w:num>
  <w:num w:numId="67">
    <w:abstractNumId w:val="34"/>
  </w:num>
  <w:num w:numId="68">
    <w:abstractNumId w:val="26"/>
  </w:num>
  <w:num w:numId="69">
    <w:abstractNumId w:val="39"/>
  </w:num>
  <w:num w:numId="70">
    <w:abstractNumId w:val="4"/>
  </w:num>
  <w:num w:numId="71">
    <w:abstractNumId w:val="36"/>
  </w:num>
  <w:num w:numId="72">
    <w:abstractNumId w:val="50"/>
  </w:num>
  <w:num w:numId="73">
    <w:abstractNumId w:val="43"/>
  </w:num>
  <w:num w:numId="74">
    <w:abstractNumId w:val="32"/>
  </w:num>
  <w:numIdMacAtCleanup w:val="6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hael Bykowski">
    <w15:presenceInfo w15:providerId="AD" w15:userId="S-1-5-21-1078081533-1284227242-725345543-2217"/>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stylePaneFormatFilter w:val="1028"/>
  <w:stylePaneSortMethod w:val="0000"/>
  <w:defaultTabStop w:val="720"/>
  <w:hyphenationZone w:val="425"/>
  <w:drawingGridHorizontalSpacing w:val="120"/>
  <w:displayHorizontalDrawingGridEvery w:val="2"/>
  <w:characterSpacingControl w:val="doNotCompress"/>
  <w:hdrShapeDefaults>
    <o:shapedefaults v:ext="edit" spidmax="81922"/>
  </w:hdrShapeDefaults>
  <w:footnotePr>
    <w:footnote w:id="0"/>
    <w:footnote w:id="1"/>
  </w:footnotePr>
  <w:endnotePr>
    <w:endnote w:id="0"/>
    <w:endnote w:id="1"/>
  </w:endnotePr>
  <w:compat/>
  <w:docVars>
    <w:docVar w:name="EN.InstantFormat" w:val="&lt;ENInstantFormat&gt;&lt;Enabled&gt;0&lt;/Enabled&gt;&lt;ScanUnformatted&gt;1&lt;/ScanUnformatted&gt;&lt;ScanChanges&gt;1&lt;/ScanChanges&gt;&lt;Suspended&gt;0&lt;/Suspended&gt;&lt;/ENInstantFormat&gt;"/>
    <w:docVar w:name="EN.Layout" w:val="&lt;ENLayout&gt;&lt;Style&gt;AHRQ EPC EndNote style&lt;/Style&gt;&lt;LeftDelim&gt;{&lt;/LeftDelim&gt;&lt;RightDelim&gt;}&lt;/RightDelim&gt;&lt;FontName&gt;Times New Roman&lt;/FontName&gt;&lt;FontSize&gt;10&lt;/FontSize&gt;&lt;ReflistTitle&gt;&lt;/ReflistTitle&gt;&lt;StartingRefnum&gt;1&lt;/StartingRefnum&gt;&lt;FirstLineIndent&gt;0&lt;/FirstLineIndent&gt;&lt;HangingIndent&gt;720&lt;/HangingIndent&gt;&lt;LineSpacing&gt;0&lt;/LineSpacing&gt;&lt;SpaceAfter&gt;1&lt;/SpaceAfter&gt;&lt;HyperlinksEnabled&gt;0&lt;/HyperlinksEnabled&gt;&lt;HyperlinksVisible&gt;0&lt;/HyperlinksVisible&gt;&lt;EnableBibliographyCategories&gt;0&lt;/EnableBibliographyCategories&gt;&lt;/ENLayout&gt;"/>
    <w:docVar w:name="EN.Libraries" w:val="&lt;Libraries&gt;&lt;item db-id=&quot;z90fefv57222xie0tzkvefa5ev9p2f9szar2&quot;&gt;MDD SR Database Complete+Update-to UNC 6-19-15&lt;record-ids&gt;&lt;item&gt;114&lt;/item&gt;&lt;item&gt;485&lt;/item&gt;&lt;item&gt;6776&lt;/item&gt;&lt;item&gt;6781&lt;/item&gt;&lt;item&gt;6783&lt;/item&gt;&lt;item&gt;6784&lt;/item&gt;&lt;item&gt;6789&lt;/item&gt;&lt;item&gt;6790&lt;/item&gt;&lt;item&gt;6791&lt;/item&gt;&lt;item&gt;6792&lt;/item&gt;&lt;item&gt;6793&lt;/item&gt;&lt;item&gt;6796&lt;/item&gt;&lt;item&gt;6806&lt;/item&gt;&lt;item&gt;6808&lt;/item&gt;&lt;item&gt;6809&lt;/item&gt;&lt;item&gt;6854&lt;/item&gt;&lt;item&gt;6855&lt;/item&gt;&lt;item&gt;6859&lt;/item&gt;&lt;item&gt;6886&lt;/item&gt;&lt;item&gt;6887&lt;/item&gt;&lt;item&gt;6898&lt;/item&gt;&lt;item&gt;6899&lt;/item&gt;&lt;item&gt;6900&lt;/item&gt;&lt;item&gt;6901&lt;/item&gt;&lt;/record-ids&gt;&lt;/item&gt;&lt;/Libraries&gt;"/>
  </w:docVars>
  <w:rsids>
    <w:rsidRoot w:val="00E34475"/>
    <w:rsid w:val="00003CDD"/>
    <w:rsid w:val="00007CEB"/>
    <w:rsid w:val="00011CC8"/>
    <w:rsid w:val="000309EB"/>
    <w:rsid w:val="000327F8"/>
    <w:rsid w:val="0003361D"/>
    <w:rsid w:val="000416F1"/>
    <w:rsid w:val="00044DC0"/>
    <w:rsid w:val="00045996"/>
    <w:rsid w:val="00056379"/>
    <w:rsid w:val="0006017D"/>
    <w:rsid w:val="000642EA"/>
    <w:rsid w:val="00065A6F"/>
    <w:rsid w:val="00074D09"/>
    <w:rsid w:val="00075F59"/>
    <w:rsid w:val="00080D51"/>
    <w:rsid w:val="00081848"/>
    <w:rsid w:val="00082D90"/>
    <w:rsid w:val="000844D9"/>
    <w:rsid w:val="000850F6"/>
    <w:rsid w:val="000934B5"/>
    <w:rsid w:val="0009453F"/>
    <w:rsid w:val="00096941"/>
    <w:rsid w:val="000A6811"/>
    <w:rsid w:val="000B09CC"/>
    <w:rsid w:val="000C0505"/>
    <w:rsid w:val="000C2035"/>
    <w:rsid w:val="000C214C"/>
    <w:rsid w:val="000C6E00"/>
    <w:rsid w:val="000C6E15"/>
    <w:rsid w:val="000D54CA"/>
    <w:rsid w:val="000E43EA"/>
    <w:rsid w:val="000F4CED"/>
    <w:rsid w:val="00100F70"/>
    <w:rsid w:val="00105EEA"/>
    <w:rsid w:val="00110B3B"/>
    <w:rsid w:val="00120920"/>
    <w:rsid w:val="00125EC2"/>
    <w:rsid w:val="00132B29"/>
    <w:rsid w:val="00132D7F"/>
    <w:rsid w:val="00134135"/>
    <w:rsid w:val="00144C0B"/>
    <w:rsid w:val="00160147"/>
    <w:rsid w:val="0016619E"/>
    <w:rsid w:val="00167198"/>
    <w:rsid w:val="001720FF"/>
    <w:rsid w:val="001745C4"/>
    <w:rsid w:val="00175953"/>
    <w:rsid w:val="00175BD9"/>
    <w:rsid w:val="0017667A"/>
    <w:rsid w:val="001766BE"/>
    <w:rsid w:val="00181947"/>
    <w:rsid w:val="00181EC1"/>
    <w:rsid w:val="001842C8"/>
    <w:rsid w:val="001930C8"/>
    <w:rsid w:val="001A7C94"/>
    <w:rsid w:val="001C07DF"/>
    <w:rsid w:val="001C35D7"/>
    <w:rsid w:val="001C4886"/>
    <w:rsid w:val="001C4C82"/>
    <w:rsid w:val="001C5DE9"/>
    <w:rsid w:val="001D443A"/>
    <w:rsid w:val="001D4B9F"/>
    <w:rsid w:val="001D6FF1"/>
    <w:rsid w:val="001E608C"/>
    <w:rsid w:val="001E6341"/>
    <w:rsid w:val="001E6D3A"/>
    <w:rsid w:val="001E7073"/>
    <w:rsid w:val="001F00D7"/>
    <w:rsid w:val="001F2F28"/>
    <w:rsid w:val="001F5D30"/>
    <w:rsid w:val="00201F4B"/>
    <w:rsid w:val="00204FC6"/>
    <w:rsid w:val="002058EF"/>
    <w:rsid w:val="00205EF3"/>
    <w:rsid w:val="00206E01"/>
    <w:rsid w:val="002101FD"/>
    <w:rsid w:val="00211EE4"/>
    <w:rsid w:val="00213A30"/>
    <w:rsid w:val="00217342"/>
    <w:rsid w:val="00217B4E"/>
    <w:rsid w:val="002217BC"/>
    <w:rsid w:val="002231E2"/>
    <w:rsid w:val="00225E93"/>
    <w:rsid w:val="00230408"/>
    <w:rsid w:val="00234A0A"/>
    <w:rsid w:val="00234F65"/>
    <w:rsid w:val="002365C8"/>
    <w:rsid w:val="002371DC"/>
    <w:rsid w:val="00237EBB"/>
    <w:rsid w:val="0024184D"/>
    <w:rsid w:val="00241DCB"/>
    <w:rsid w:val="002437B1"/>
    <w:rsid w:val="002444E6"/>
    <w:rsid w:val="00260CA6"/>
    <w:rsid w:val="00261AE4"/>
    <w:rsid w:val="002620F6"/>
    <w:rsid w:val="0026238A"/>
    <w:rsid w:val="00263CC8"/>
    <w:rsid w:val="0026461F"/>
    <w:rsid w:val="00266F64"/>
    <w:rsid w:val="00271244"/>
    <w:rsid w:val="00275260"/>
    <w:rsid w:val="00281EF3"/>
    <w:rsid w:val="0028416C"/>
    <w:rsid w:val="002844D3"/>
    <w:rsid w:val="002930EC"/>
    <w:rsid w:val="00294359"/>
    <w:rsid w:val="002965E1"/>
    <w:rsid w:val="002A09F0"/>
    <w:rsid w:val="002A7892"/>
    <w:rsid w:val="002A7A3B"/>
    <w:rsid w:val="002A7B13"/>
    <w:rsid w:val="002B247C"/>
    <w:rsid w:val="002C21A2"/>
    <w:rsid w:val="002C4500"/>
    <w:rsid w:val="002C47BC"/>
    <w:rsid w:val="002C4C14"/>
    <w:rsid w:val="002D259F"/>
    <w:rsid w:val="002D3D04"/>
    <w:rsid w:val="002D3E0A"/>
    <w:rsid w:val="002E24D3"/>
    <w:rsid w:val="00302356"/>
    <w:rsid w:val="00312502"/>
    <w:rsid w:val="00313606"/>
    <w:rsid w:val="003140BC"/>
    <w:rsid w:val="00314727"/>
    <w:rsid w:val="003167EF"/>
    <w:rsid w:val="00323B08"/>
    <w:rsid w:val="00324F51"/>
    <w:rsid w:val="0032558F"/>
    <w:rsid w:val="003319F4"/>
    <w:rsid w:val="00334953"/>
    <w:rsid w:val="003373B5"/>
    <w:rsid w:val="00343CB7"/>
    <w:rsid w:val="00345954"/>
    <w:rsid w:val="00345E7F"/>
    <w:rsid w:val="00347696"/>
    <w:rsid w:val="00347A3B"/>
    <w:rsid w:val="00352FD9"/>
    <w:rsid w:val="00357D00"/>
    <w:rsid w:val="0036230F"/>
    <w:rsid w:val="00362D0A"/>
    <w:rsid w:val="00365B17"/>
    <w:rsid w:val="003662AB"/>
    <w:rsid w:val="00370668"/>
    <w:rsid w:val="00382471"/>
    <w:rsid w:val="003843A4"/>
    <w:rsid w:val="0038590E"/>
    <w:rsid w:val="00390DAD"/>
    <w:rsid w:val="00396601"/>
    <w:rsid w:val="00396B54"/>
    <w:rsid w:val="003A5B42"/>
    <w:rsid w:val="003B41C2"/>
    <w:rsid w:val="003E004E"/>
    <w:rsid w:val="003F21BA"/>
    <w:rsid w:val="003F7FB0"/>
    <w:rsid w:val="004005A0"/>
    <w:rsid w:val="0040239E"/>
    <w:rsid w:val="004023A6"/>
    <w:rsid w:val="004041A8"/>
    <w:rsid w:val="00407ECC"/>
    <w:rsid w:val="00412B41"/>
    <w:rsid w:val="00412F30"/>
    <w:rsid w:val="00413E99"/>
    <w:rsid w:val="004213FD"/>
    <w:rsid w:val="00421CF7"/>
    <w:rsid w:val="00423BD2"/>
    <w:rsid w:val="0042794A"/>
    <w:rsid w:val="00431122"/>
    <w:rsid w:val="00433195"/>
    <w:rsid w:val="00441215"/>
    <w:rsid w:val="00441C90"/>
    <w:rsid w:val="00443984"/>
    <w:rsid w:val="00443C7F"/>
    <w:rsid w:val="004446A3"/>
    <w:rsid w:val="0044482F"/>
    <w:rsid w:val="00450929"/>
    <w:rsid w:val="0045405A"/>
    <w:rsid w:val="004704E1"/>
    <w:rsid w:val="00480225"/>
    <w:rsid w:val="00481FF2"/>
    <w:rsid w:val="00483649"/>
    <w:rsid w:val="00497AFA"/>
    <w:rsid w:val="004A7D1F"/>
    <w:rsid w:val="004B5CBD"/>
    <w:rsid w:val="004B5DF0"/>
    <w:rsid w:val="004C111C"/>
    <w:rsid w:val="004C587E"/>
    <w:rsid w:val="004C58E2"/>
    <w:rsid w:val="004D50AB"/>
    <w:rsid w:val="004D5176"/>
    <w:rsid w:val="004E0CEA"/>
    <w:rsid w:val="004E3C7A"/>
    <w:rsid w:val="004E47FB"/>
    <w:rsid w:val="004E7219"/>
    <w:rsid w:val="004E773C"/>
    <w:rsid w:val="004F7B0B"/>
    <w:rsid w:val="00502FA7"/>
    <w:rsid w:val="00505150"/>
    <w:rsid w:val="00506905"/>
    <w:rsid w:val="005070D7"/>
    <w:rsid w:val="00512E9C"/>
    <w:rsid w:val="00524C81"/>
    <w:rsid w:val="00525267"/>
    <w:rsid w:val="00531903"/>
    <w:rsid w:val="00535C6F"/>
    <w:rsid w:val="0053602A"/>
    <w:rsid w:val="00536638"/>
    <w:rsid w:val="00544DAF"/>
    <w:rsid w:val="0054535E"/>
    <w:rsid w:val="0055289E"/>
    <w:rsid w:val="005709C8"/>
    <w:rsid w:val="00570A1D"/>
    <w:rsid w:val="00571D14"/>
    <w:rsid w:val="00592BE2"/>
    <w:rsid w:val="005957E5"/>
    <w:rsid w:val="005A4688"/>
    <w:rsid w:val="005A5A18"/>
    <w:rsid w:val="005B3F29"/>
    <w:rsid w:val="005B3F54"/>
    <w:rsid w:val="005C14DB"/>
    <w:rsid w:val="005C3BB6"/>
    <w:rsid w:val="005C56CC"/>
    <w:rsid w:val="005D3442"/>
    <w:rsid w:val="005E0C3C"/>
    <w:rsid w:val="005E3DB1"/>
    <w:rsid w:val="005E5183"/>
    <w:rsid w:val="005E6717"/>
    <w:rsid w:val="005F132B"/>
    <w:rsid w:val="005F26A2"/>
    <w:rsid w:val="005F5630"/>
    <w:rsid w:val="005F5FB4"/>
    <w:rsid w:val="005F6688"/>
    <w:rsid w:val="006201E4"/>
    <w:rsid w:val="00621A5F"/>
    <w:rsid w:val="00622558"/>
    <w:rsid w:val="00635794"/>
    <w:rsid w:val="006420EA"/>
    <w:rsid w:val="00644A62"/>
    <w:rsid w:val="00644D3D"/>
    <w:rsid w:val="0064645B"/>
    <w:rsid w:val="006500EF"/>
    <w:rsid w:val="00650E0A"/>
    <w:rsid w:val="00655881"/>
    <w:rsid w:val="00656E4A"/>
    <w:rsid w:val="00660C4D"/>
    <w:rsid w:val="00664C1C"/>
    <w:rsid w:val="0066777D"/>
    <w:rsid w:val="00671C00"/>
    <w:rsid w:val="00677BFA"/>
    <w:rsid w:val="00680358"/>
    <w:rsid w:val="00680D98"/>
    <w:rsid w:val="00682062"/>
    <w:rsid w:val="00693BD6"/>
    <w:rsid w:val="00693E74"/>
    <w:rsid w:val="006A1FAB"/>
    <w:rsid w:val="006A23A6"/>
    <w:rsid w:val="006A6AF3"/>
    <w:rsid w:val="006A719E"/>
    <w:rsid w:val="006A7AFC"/>
    <w:rsid w:val="006C2A1D"/>
    <w:rsid w:val="006C6238"/>
    <w:rsid w:val="006D3E3F"/>
    <w:rsid w:val="006E1504"/>
    <w:rsid w:val="006E4D5E"/>
    <w:rsid w:val="006E5BAE"/>
    <w:rsid w:val="006E710A"/>
    <w:rsid w:val="006F02D3"/>
    <w:rsid w:val="006F29B9"/>
    <w:rsid w:val="006F30B2"/>
    <w:rsid w:val="006F5130"/>
    <w:rsid w:val="006F5EDB"/>
    <w:rsid w:val="006F61DE"/>
    <w:rsid w:val="006F7747"/>
    <w:rsid w:val="007062C4"/>
    <w:rsid w:val="00706F5F"/>
    <w:rsid w:val="00707D57"/>
    <w:rsid w:val="00710813"/>
    <w:rsid w:val="00712050"/>
    <w:rsid w:val="00712FD9"/>
    <w:rsid w:val="00723DFD"/>
    <w:rsid w:val="00725CCC"/>
    <w:rsid w:val="00726D52"/>
    <w:rsid w:val="00731B63"/>
    <w:rsid w:val="00736577"/>
    <w:rsid w:val="00736817"/>
    <w:rsid w:val="00736A5C"/>
    <w:rsid w:val="00741FF7"/>
    <w:rsid w:val="00744289"/>
    <w:rsid w:val="00745856"/>
    <w:rsid w:val="00746B2B"/>
    <w:rsid w:val="007507DD"/>
    <w:rsid w:val="00750C8F"/>
    <w:rsid w:val="007517D0"/>
    <w:rsid w:val="007611DB"/>
    <w:rsid w:val="0076255E"/>
    <w:rsid w:val="0078079D"/>
    <w:rsid w:val="00783238"/>
    <w:rsid w:val="00783E69"/>
    <w:rsid w:val="0078494C"/>
    <w:rsid w:val="00790F13"/>
    <w:rsid w:val="00797FC4"/>
    <w:rsid w:val="007A443D"/>
    <w:rsid w:val="007A547C"/>
    <w:rsid w:val="007A5631"/>
    <w:rsid w:val="007A616B"/>
    <w:rsid w:val="007B01FB"/>
    <w:rsid w:val="007C24F5"/>
    <w:rsid w:val="007C538F"/>
    <w:rsid w:val="007C5FC8"/>
    <w:rsid w:val="007D5D14"/>
    <w:rsid w:val="007D67A7"/>
    <w:rsid w:val="007D7CA1"/>
    <w:rsid w:val="007E31F3"/>
    <w:rsid w:val="007E5277"/>
    <w:rsid w:val="007F1898"/>
    <w:rsid w:val="0080457C"/>
    <w:rsid w:val="00805B40"/>
    <w:rsid w:val="0081584C"/>
    <w:rsid w:val="00822E2D"/>
    <w:rsid w:val="0082352D"/>
    <w:rsid w:val="00826568"/>
    <w:rsid w:val="00827E15"/>
    <w:rsid w:val="00832E69"/>
    <w:rsid w:val="00870434"/>
    <w:rsid w:val="00872799"/>
    <w:rsid w:val="0087420D"/>
    <w:rsid w:val="00877C2B"/>
    <w:rsid w:val="00883380"/>
    <w:rsid w:val="00883A5A"/>
    <w:rsid w:val="0088496C"/>
    <w:rsid w:val="00884D1F"/>
    <w:rsid w:val="00892B36"/>
    <w:rsid w:val="00895F5A"/>
    <w:rsid w:val="00896102"/>
    <w:rsid w:val="008A07F1"/>
    <w:rsid w:val="008A3AD3"/>
    <w:rsid w:val="008A6CFA"/>
    <w:rsid w:val="008C0BD6"/>
    <w:rsid w:val="008C745B"/>
    <w:rsid w:val="008C7EB6"/>
    <w:rsid w:val="008D666C"/>
    <w:rsid w:val="008D6B54"/>
    <w:rsid w:val="008E7CB2"/>
    <w:rsid w:val="008F0C3C"/>
    <w:rsid w:val="008F0E65"/>
    <w:rsid w:val="008F2E49"/>
    <w:rsid w:val="008F4E96"/>
    <w:rsid w:val="008F5D0C"/>
    <w:rsid w:val="008F6B9F"/>
    <w:rsid w:val="009022BB"/>
    <w:rsid w:val="0090418F"/>
    <w:rsid w:val="00910991"/>
    <w:rsid w:val="00910F84"/>
    <w:rsid w:val="0091436B"/>
    <w:rsid w:val="009205B9"/>
    <w:rsid w:val="00922827"/>
    <w:rsid w:val="0092486C"/>
    <w:rsid w:val="009262E9"/>
    <w:rsid w:val="0092648D"/>
    <w:rsid w:val="00932027"/>
    <w:rsid w:val="00933864"/>
    <w:rsid w:val="009355CF"/>
    <w:rsid w:val="0093598F"/>
    <w:rsid w:val="009377F1"/>
    <w:rsid w:val="00950CB1"/>
    <w:rsid w:val="009532AA"/>
    <w:rsid w:val="00967DA0"/>
    <w:rsid w:val="00971952"/>
    <w:rsid w:val="00974CAE"/>
    <w:rsid w:val="00975F0E"/>
    <w:rsid w:val="009836F6"/>
    <w:rsid w:val="00984B55"/>
    <w:rsid w:val="009875A4"/>
    <w:rsid w:val="0099482F"/>
    <w:rsid w:val="009A22F6"/>
    <w:rsid w:val="009A565D"/>
    <w:rsid w:val="009B5F1B"/>
    <w:rsid w:val="009B799F"/>
    <w:rsid w:val="009C39D5"/>
    <w:rsid w:val="009D7A0E"/>
    <w:rsid w:val="009E5CD4"/>
    <w:rsid w:val="009F43C5"/>
    <w:rsid w:val="009F7EAC"/>
    <w:rsid w:val="00A0363D"/>
    <w:rsid w:val="00A03EF2"/>
    <w:rsid w:val="00A04E17"/>
    <w:rsid w:val="00A05EB9"/>
    <w:rsid w:val="00A06B2C"/>
    <w:rsid w:val="00A159DC"/>
    <w:rsid w:val="00A26E68"/>
    <w:rsid w:val="00A37D57"/>
    <w:rsid w:val="00A433AE"/>
    <w:rsid w:val="00A44748"/>
    <w:rsid w:val="00A44EB2"/>
    <w:rsid w:val="00A531C3"/>
    <w:rsid w:val="00A56096"/>
    <w:rsid w:val="00A56652"/>
    <w:rsid w:val="00A60CE1"/>
    <w:rsid w:val="00A646B0"/>
    <w:rsid w:val="00A74BEB"/>
    <w:rsid w:val="00A75791"/>
    <w:rsid w:val="00A766CB"/>
    <w:rsid w:val="00A76A8B"/>
    <w:rsid w:val="00A77361"/>
    <w:rsid w:val="00A77D78"/>
    <w:rsid w:val="00A81D5E"/>
    <w:rsid w:val="00A8689B"/>
    <w:rsid w:val="00A961D1"/>
    <w:rsid w:val="00AC5845"/>
    <w:rsid w:val="00AC70F4"/>
    <w:rsid w:val="00AE062C"/>
    <w:rsid w:val="00AE5A5B"/>
    <w:rsid w:val="00AE710A"/>
    <w:rsid w:val="00AE7429"/>
    <w:rsid w:val="00AF2D43"/>
    <w:rsid w:val="00AF467F"/>
    <w:rsid w:val="00AF6E0A"/>
    <w:rsid w:val="00AF7EB8"/>
    <w:rsid w:val="00B00729"/>
    <w:rsid w:val="00B00B1D"/>
    <w:rsid w:val="00B038D0"/>
    <w:rsid w:val="00B0687F"/>
    <w:rsid w:val="00B078F5"/>
    <w:rsid w:val="00B10D3D"/>
    <w:rsid w:val="00B1317C"/>
    <w:rsid w:val="00B1503A"/>
    <w:rsid w:val="00B17062"/>
    <w:rsid w:val="00B17797"/>
    <w:rsid w:val="00B2629F"/>
    <w:rsid w:val="00B27709"/>
    <w:rsid w:val="00B36209"/>
    <w:rsid w:val="00B43C41"/>
    <w:rsid w:val="00B45348"/>
    <w:rsid w:val="00B50EBA"/>
    <w:rsid w:val="00B5136E"/>
    <w:rsid w:val="00B54D0B"/>
    <w:rsid w:val="00B54EF9"/>
    <w:rsid w:val="00B5751D"/>
    <w:rsid w:val="00B74F12"/>
    <w:rsid w:val="00B76F12"/>
    <w:rsid w:val="00B809CD"/>
    <w:rsid w:val="00B829CA"/>
    <w:rsid w:val="00B92BE6"/>
    <w:rsid w:val="00BA2F14"/>
    <w:rsid w:val="00BA48E1"/>
    <w:rsid w:val="00BA55F2"/>
    <w:rsid w:val="00BA6EAD"/>
    <w:rsid w:val="00BB3FF5"/>
    <w:rsid w:val="00BB6E86"/>
    <w:rsid w:val="00BC64D2"/>
    <w:rsid w:val="00BD14E9"/>
    <w:rsid w:val="00BD35C7"/>
    <w:rsid w:val="00BD45A9"/>
    <w:rsid w:val="00BD5CDE"/>
    <w:rsid w:val="00BD65C3"/>
    <w:rsid w:val="00BD684E"/>
    <w:rsid w:val="00BD6CB1"/>
    <w:rsid w:val="00BE3B30"/>
    <w:rsid w:val="00BE6A8B"/>
    <w:rsid w:val="00BF106C"/>
    <w:rsid w:val="00BF5F0F"/>
    <w:rsid w:val="00BF644A"/>
    <w:rsid w:val="00C00881"/>
    <w:rsid w:val="00C01735"/>
    <w:rsid w:val="00C01F74"/>
    <w:rsid w:val="00C046C6"/>
    <w:rsid w:val="00C05E61"/>
    <w:rsid w:val="00C12534"/>
    <w:rsid w:val="00C13549"/>
    <w:rsid w:val="00C20033"/>
    <w:rsid w:val="00C237F0"/>
    <w:rsid w:val="00C23C8B"/>
    <w:rsid w:val="00C253BD"/>
    <w:rsid w:val="00C26CB2"/>
    <w:rsid w:val="00C36687"/>
    <w:rsid w:val="00C468C4"/>
    <w:rsid w:val="00C538A7"/>
    <w:rsid w:val="00C564F1"/>
    <w:rsid w:val="00C620E0"/>
    <w:rsid w:val="00C66765"/>
    <w:rsid w:val="00C67B72"/>
    <w:rsid w:val="00C715EE"/>
    <w:rsid w:val="00C75AD6"/>
    <w:rsid w:val="00C779DA"/>
    <w:rsid w:val="00C805FC"/>
    <w:rsid w:val="00C8288F"/>
    <w:rsid w:val="00C86AC8"/>
    <w:rsid w:val="00C95135"/>
    <w:rsid w:val="00C97F61"/>
    <w:rsid w:val="00CA0EDB"/>
    <w:rsid w:val="00CA742B"/>
    <w:rsid w:val="00CB48D5"/>
    <w:rsid w:val="00CB560A"/>
    <w:rsid w:val="00CC14C4"/>
    <w:rsid w:val="00CC486E"/>
    <w:rsid w:val="00CC4D88"/>
    <w:rsid w:val="00CC75A1"/>
    <w:rsid w:val="00CD4325"/>
    <w:rsid w:val="00CE0E26"/>
    <w:rsid w:val="00CE11E4"/>
    <w:rsid w:val="00CE23E3"/>
    <w:rsid w:val="00D02EBF"/>
    <w:rsid w:val="00D04801"/>
    <w:rsid w:val="00D10A6F"/>
    <w:rsid w:val="00D17999"/>
    <w:rsid w:val="00D20CAF"/>
    <w:rsid w:val="00D2706F"/>
    <w:rsid w:val="00D27952"/>
    <w:rsid w:val="00D27FA4"/>
    <w:rsid w:val="00D43B66"/>
    <w:rsid w:val="00D47126"/>
    <w:rsid w:val="00D47C4A"/>
    <w:rsid w:val="00D515D0"/>
    <w:rsid w:val="00D521C4"/>
    <w:rsid w:val="00D541C1"/>
    <w:rsid w:val="00D55242"/>
    <w:rsid w:val="00D63D95"/>
    <w:rsid w:val="00D66B4C"/>
    <w:rsid w:val="00D710F4"/>
    <w:rsid w:val="00D7298C"/>
    <w:rsid w:val="00D75CF1"/>
    <w:rsid w:val="00D77314"/>
    <w:rsid w:val="00D805AA"/>
    <w:rsid w:val="00D81529"/>
    <w:rsid w:val="00D853F1"/>
    <w:rsid w:val="00D86770"/>
    <w:rsid w:val="00D86A99"/>
    <w:rsid w:val="00D90B24"/>
    <w:rsid w:val="00D93203"/>
    <w:rsid w:val="00D94088"/>
    <w:rsid w:val="00D96602"/>
    <w:rsid w:val="00D97328"/>
    <w:rsid w:val="00DA0B96"/>
    <w:rsid w:val="00DB08C3"/>
    <w:rsid w:val="00DB09B4"/>
    <w:rsid w:val="00DC086C"/>
    <w:rsid w:val="00DC2450"/>
    <w:rsid w:val="00DC274F"/>
    <w:rsid w:val="00DC325F"/>
    <w:rsid w:val="00DC645F"/>
    <w:rsid w:val="00DC65A5"/>
    <w:rsid w:val="00DC7BE7"/>
    <w:rsid w:val="00DD16EC"/>
    <w:rsid w:val="00DD3873"/>
    <w:rsid w:val="00DD5412"/>
    <w:rsid w:val="00DD61B9"/>
    <w:rsid w:val="00DD6629"/>
    <w:rsid w:val="00DE43B7"/>
    <w:rsid w:val="00DF4365"/>
    <w:rsid w:val="00DF71C8"/>
    <w:rsid w:val="00E06383"/>
    <w:rsid w:val="00E064A7"/>
    <w:rsid w:val="00E07F17"/>
    <w:rsid w:val="00E222F4"/>
    <w:rsid w:val="00E26C63"/>
    <w:rsid w:val="00E34475"/>
    <w:rsid w:val="00E37AF3"/>
    <w:rsid w:val="00E41880"/>
    <w:rsid w:val="00E41C83"/>
    <w:rsid w:val="00E442E3"/>
    <w:rsid w:val="00E525A6"/>
    <w:rsid w:val="00E54004"/>
    <w:rsid w:val="00E60E3F"/>
    <w:rsid w:val="00E64CCA"/>
    <w:rsid w:val="00E66BB7"/>
    <w:rsid w:val="00E66CD0"/>
    <w:rsid w:val="00E72AEA"/>
    <w:rsid w:val="00E73E70"/>
    <w:rsid w:val="00E75404"/>
    <w:rsid w:val="00E81973"/>
    <w:rsid w:val="00E8298A"/>
    <w:rsid w:val="00E841F5"/>
    <w:rsid w:val="00E90697"/>
    <w:rsid w:val="00E95F88"/>
    <w:rsid w:val="00EA367B"/>
    <w:rsid w:val="00EA488E"/>
    <w:rsid w:val="00EA4DDB"/>
    <w:rsid w:val="00EB5922"/>
    <w:rsid w:val="00EB6B52"/>
    <w:rsid w:val="00EB7310"/>
    <w:rsid w:val="00EC1BF9"/>
    <w:rsid w:val="00EC5B43"/>
    <w:rsid w:val="00EC603D"/>
    <w:rsid w:val="00EC7496"/>
    <w:rsid w:val="00ED4903"/>
    <w:rsid w:val="00ED4984"/>
    <w:rsid w:val="00EE1018"/>
    <w:rsid w:val="00EE4ACC"/>
    <w:rsid w:val="00EF754B"/>
    <w:rsid w:val="00EF7B27"/>
    <w:rsid w:val="00F069E1"/>
    <w:rsid w:val="00F07BC6"/>
    <w:rsid w:val="00F12692"/>
    <w:rsid w:val="00F13252"/>
    <w:rsid w:val="00F13A51"/>
    <w:rsid w:val="00F13DF0"/>
    <w:rsid w:val="00F17AB1"/>
    <w:rsid w:val="00F218F2"/>
    <w:rsid w:val="00F2234E"/>
    <w:rsid w:val="00F22542"/>
    <w:rsid w:val="00F30424"/>
    <w:rsid w:val="00F3264B"/>
    <w:rsid w:val="00F33BE4"/>
    <w:rsid w:val="00F36821"/>
    <w:rsid w:val="00F37CC3"/>
    <w:rsid w:val="00F4116F"/>
    <w:rsid w:val="00F4251C"/>
    <w:rsid w:val="00F45695"/>
    <w:rsid w:val="00F4644F"/>
    <w:rsid w:val="00F46B31"/>
    <w:rsid w:val="00F50C61"/>
    <w:rsid w:val="00F52DBD"/>
    <w:rsid w:val="00F536AC"/>
    <w:rsid w:val="00F56A6C"/>
    <w:rsid w:val="00F63291"/>
    <w:rsid w:val="00F671D3"/>
    <w:rsid w:val="00F67681"/>
    <w:rsid w:val="00F74167"/>
    <w:rsid w:val="00F83FA1"/>
    <w:rsid w:val="00F915F3"/>
    <w:rsid w:val="00F9258E"/>
    <w:rsid w:val="00F97097"/>
    <w:rsid w:val="00FA180C"/>
    <w:rsid w:val="00FA62F4"/>
    <w:rsid w:val="00FA64F0"/>
    <w:rsid w:val="00FA789D"/>
    <w:rsid w:val="00FB13F7"/>
    <w:rsid w:val="00FB18F1"/>
    <w:rsid w:val="00FD0BE5"/>
    <w:rsid w:val="00FD6F3A"/>
    <w:rsid w:val="00FD7AFF"/>
    <w:rsid w:val="00FE2339"/>
    <w:rsid w:val="00FE4C97"/>
    <w:rsid w:val="00FE4E5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2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lsdException w:name="Bibliography" w:uiPriority="37"/>
    <w:lsdException w:name="TOC Heading" w:uiPriority="39" w:qFormat="1"/>
  </w:latentStyles>
  <w:style w:type="paragraph" w:default="1" w:styleId="Normal">
    <w:name w:val="Normal"/>
    <w:qFormat/>
    <w:rsid w:val="00BD35C7"/>
    <w:rPr>
      <w:rFonts w:ascii="Times" w:eastAsia="Times New Roman" w:hAnsi="Times"/>
      <w:sz w:val="24"/>
    </w:rPr>
  </w:style>
  <w:style w:type="paragraph" w:styleId="Heading1">
    <w:name w:val="heading 1"/>
    <w:basedOn w:val="Normal"/>
    <w:next w:val="Normal"/>
    <w:link w:val="Heading1Char"/>
    <w:uiPriority w:val="9"/>
    <w:unhideWhenUsed/>
    <w:qFormat/>
    <w:rsid w:val="00F069E1"/>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unhideWhenUsed/>
    <w:qFormat/>
    <w:rsid w:val="00C23C8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23C8B"/>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0D51"/>
    <w:rPr>
      <w:rFonts w:ascii="Cambria" w:eastAsia="Times New Roman" w:hAnsi="Cambria"/>
      <w:b/>
      <w:bCs/>
      <w:kern w:val="32"/>
      <w:sz w:val="32"/>
      <w:szCs w:val="32"/>
    </w:rPr>
  </w:style>
  <w:style w:type="paragraph" w:customStyle="1" w:styleId="ParagraphIndent">
    <w:name w:val="ParagraphIndent"/>
    <w:link w:val="ParagraphIndentChar"/>
    <w:qFormat/>
    <w:rsid w:val="00F069E1"/>
    <w:pPr>
      <w:ind w:firstLine="360"/>
    </w:pPr>
    <w:rPr>
      <w:rFonts w:ascii="Times New Roman" w:hAnsi="Times New Roman"/>
      <w:color w:val="000000"/>
      <w:sz w:val="24"/>
      <w:szCs w:val="24"/>
    </w:rPr>
  </w:style>
  <w:style w:type="character" w:customStyle="1" w:styleId="ParagraphIndentChar">
    <w:name w:val="ParagraphIndent Char"/>
    <w:basedOn w:val="DefaultParagraphFont"/>
    <w:link w:val="ParagraphIndent"/>
    <w:rsid w:val="005F132B"/>
    <w:rPr>
      <w:rFonts w:ascii="Times New Roman" w:hAnsi="Times New Roman"/>
      <w:color w:val="000000"/>
      <w:sz w:val="24"/>
      <w:szCs w:val="24"/>
    </w:rPr>
  </w:style>
  <w:style w:type="paragraph" w:customStyle="1" w:styleId="ParagraphNoIndent">
    <w:name w:val="ParagraphNoIndent"/>
    <w:qFormat/>
    <w:rsid w:val="00F069E1"/>
    <w:rPr>
      <w:rFonts w:ascii="Times New Roman" w:eastAsia="Times New Roman" w:hAnsi="Times New Roman"/>
      <w:bCs/>
      <w:sz w:val="24"/>
      <w:szCs w:val="24"/>
    </w:rPr>
  </w:style>
  <w:style w:type="paragraph" w:customStyle="1" w:styleId="ReportType">
    <w:name w:val="ReportType"/>
    <w:qFormat/>
    <w:rsid w:val="00F069E1"/>
    <w:pPr>
      <w:pBdr>
        <w:bottom w:val="single" w:sz="12" w:space="1" w:color="auto"/>
      </w:pBdr>
    </w:pPr>
    <w:rPr>
      <w:rFonts w:ascii="Times New Roman" w:eastAsia="Times New Roman" w:hAnsi="Times New Roman"/>
      <w:b/>
      <w:bCs/>
      <w:i/>
      <w:sz w:val="36"/>
      <w:szCs w:val="36"/>
    </w:rPr>
  </w:style>
  <w:style w:type="paragraph" w:customStyle="1" w:styleId="NumberLine">
    <w:name w:val="NumberLine"/>
    <w:qFormat/>
    <w:rsid w:val="00F069E1"/>
    <w:rPr>
      <w:rFonts w:ascii="Arial" w:eastAsia="Times New Roman" w:hAnsi="Arial"/>
      <w:b/>
      <w:bCs/>
      <w:sz w:val="28"/>
      <w:szCs w:val="28"/>
    </w:rPr>
  </w:style>
  <w:style w:type="paragraph" w:customStyle="1" w:styleId="ReportTitle">
    <w:name w:val="ReportTitle"/>
    <w:uiPriority w:val="99"/>
    <w:qFormat/>
    <w:rsid w:val="00F069E1"/>
    <w:rPr>
      <w:rFonts w:ascii="Arial" w:eastAsia="Times New Roman" w:hAnsi="Arial"/>
      <w:b/>
      <w:bCs/>
      <w:sz w:val="36"/>
      <w:szCs w:val="36"/>
    </w:rPr>
  </w:style>
  <w:style w:type="paragraph" w:styleId="NormalWeb">
    <w:name w:val="Normal (Web)"/>
    <w:basedOn w:val="Normal"/>
    <w:uiPriority w:val="99"/>
    <w:rsid w:val="00F069E1"/>
    <w:pPr>
      <w:spacing w:before="100" w:beforeAutospacing="1" w:after="100" w:afterAutospacing="1"/>
    </w:pPr>
    <w:rPr>
      <w:rFonts w:ascii="Times New Roman" w:hAnsi="Times New Roman"/>
      <w:szCs w:val="24"/>
    </w:rPr>
  </w:style>
  <w:style w:type="paragraph" w:customStyle="1" w:styleId="PageNumber">
    <w:name w:val="PageNumber"/>
    <w:qFormat/>
    <w:rsid w:val="00F069E1"/>
    <w:pPr>
      <w:jc w:val="center"/>
    </w:pPr>
    <w:rPr>
      <w:rFonts w:ascii="Times New Roman" w:hAnsi="Times New Roman"/>
      <w:sz w:val="24"/>
      <w:szCs w:val="24"/>
    </w:rPr>
  </w:style>
  <w:style w:type="paragraph" w:customStyle="1" w:styleId="FrontMatterHead">
    <w:name w:val="FrontMatterHead"/>
    <w:qFormat/>
    <w:rsid w:val="00F069E1"/>
    <w:pPr>
      <w:keepNext/>
      <w:spacing w:before="240" w:after="60"/>
    </w:pPr>
    <w:rPr>
      <w:rFonts w:ascii="Arial" w:hAnsi="Arial" w:cs="Arial"/>
      <w:b/>
      <w:sz w:val="32"/>
      <w:szCs w:val="32"/>
    </w:rPr>
  </w:style>
  <w:style w:type="table" w:customStyle="1" w:styleId="AHRQ1">
    <w:name w:val="AHRQ1"/>
    <w:basedOn w:val="TableGrid"/>
    <w:rsid w:val="00F069E1"/>
    <w:pPr>
      <w:ind w:left="187" w:hanging="187"/>
    </w:pPr>
    <w:rPr>
      <w:rFonts w:ascii="Arial" w:eastAsia="Times New Roman" w:hAnsi="Arial"/>
      <w:sz w:val="18"/>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table" w:styleId="TableGrid">
    <w:name w:val="Table Grid"/>
    <w:basedOn w:val="TableNormal"/>
    <w:uiPriority w:val="59"/>
    <w:rsid w:val="00F069E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OC1">
    <w:name w:val="toc 1"/>
    <w:basedOn w:val="Normal"/>
    <w:next w:val="Normal"/>
    <w:autoRedefine/>
    <w:rsid w:val="00F069E1"/>
    <w:rPr>
      <w:rFonts w:ascii="Times New Roman" w:hAnsi="Times New Roman"/>
      <w:szCs w:val="24"/>
      <w:lang w:val="en-CA"/>
    </w:rPr>
  </w:style>
  <w:style w:type="paragraph" w:styleId="TOC2">
    <w:name w:val="toc 2"/>
    <w:basedOn w:val="Normal"/>
    <w:next w:val="Normal"/>
    <w:autoRedefine/>
    <w:rsid w:val="003843A4"/>
    <w:pPr>
      <w:tabs>
        <w:tab w:val="right" w:leader="dot" w:pos="9350"/>
      </w:tabs>
      <w:ind w:left="540" w:hanging="180"/>
    </w:pPr>
    <w:rPr>
      <w:rFonts w:ascii="Times New Roman" w:hAnsi="Times New Roman"/>
      <w:szCs w:val="24"/>
      <w:lang w:val="en-CA"/>
    </w:rPr>
  </w:style>
  <w:style w:type="paragraph" w:customStyle="1" w:styleId="ChapterHeading">
    <w:name w:val="ChapterHeading"/>
    <w:qFormat/>
    <w:rsid w:val="00F069E1"/>
    <w:pPr>
      <w:keepNext/>
      <w:spacing w:after="60"/>
      <w:jc w:val="center"/>
      <w:outlineLvl w:val="0"/>
    </w:pPr>
    <w:rPr>
      <w:rFonts w:ascii="Arial" w:eastAsia="Times New Roman" w:hAnsi="Arial"/>
      <w:b/>
      <w:bCs/>
      <w:sz w:val="36"/>
      <w:szCs w:val="24"/>
    </w:rPr>
  </w:style>
  <w:style w:type="paragraph" w:customStyle="1" w:styleId="Level1Heading">
    <w:name w:val="Level1Heading"/>
    <w:qFormat/>
    <w:rsid w:val="00F069E1"/>
    <w:pPr>
      <w:keepNext/>
      <w:spacing w:before="240" w:after="60"/>
      <w:outlineLvl w:val="1"/>
    </w:pPr>
    <w:rPr>
      <w:rFonts w:ascii="Arial" w:eastAsia="Times New Roman" w:hAnsi="Arial"/>
      <w:b/>
      <w:bCs/>
      <w:sz w:val="32"/>
      <w:szCs w:val="24"/>
    </w:rPr>
  </w:style>
  <w:style w:type="paragraph" w:customStyle="1" w:styleId="Level2Heading">
    <w:name w:val="Level2Heading"/>
    <w:qFormat/>
    <w:rsid w:val="00F069E1"/>
    <w:pPr>
      <w:keepNext/>
      <w:spacing w:before="240" w:after="60"/>
      <w:outlineLvl w:val="2"/>
    </w:pPr>
    <w:rPr>
      <w:rFonts w:ascii="Times New Roman" w:eastAsia="Times New Roman" w:hAnsi="Times New Roman"/>
      <w:b/>
      <w:bCs/>
      <w:sz w:val="32"/>
      <w:szCs w:val="24"/>
    </w:rPr>
  </w:style>
  <w:style w:type="paragraph" w:customStyle="1" w:styleId="KeyQuestion">
    <w:name w:val="KeyQuestion"/>
    <w:rsid w:val="00F069E1"/>
    <w:pPr>
      <w:keepLines/>
      <w:spacing w:before="240" w:after="60"/>
    </w:pPr>
    <w:rPr>
      <w:rFonts w:ascii="Arial" w:eastAsia="Times New Roman" w:hAnsi="Arial" w:cs="Arial"/>
      <w:iCs/>
      <w:sz w:val="28"/>
      <w:szCs w:val="28"/>
    </w:rPr>
  </w:style>
  <w:style w:type="paragraph" w:customStyle="1" w:styleId="TableTitle">
    <w:name w:val="TableTitle"/>
    <w:qFormat/>
    <w:rsid w:val="00217342"/>
    <w:pPr>
      <w:keepNext/>
      <w:spacing w:before="240"/>
    </w:pPr>
    <w:rPr>
      <w:rFonts w:ascii="Arial" w:hAnsi="Arial"/>
      <w:b/>
      <w:color w:val="000000"/>
      <w:szCs w:val="24"/>
    </w:rPr>
  </w:style>
  <w:style w:type="paragraph" w:customStyle="1" w:styleId="TableNote">
    <w:name w:val="TableNote"/>
    <w:qFormat/>
    <w:rsid w:val="00F069E1"/>
    <w:pPr>
      <w:spacing w:after="240"/>
    </w:pPr>
    <w:rPr>
      <w:rFonts w:ascii="Times New Roman" w:eastAsia="Times New Roman" w:hAnsi="Times New Roman"/>
      <w:bCs/>
      <w:sz w:val="18"/>
      <w:szCs w:val="24"/>
    </w:rPr>
  </w:style>
  <w:style w:type="paragraph" w:customStyle="1" w:styleId="Reference">
    <w:name w:val="Reference"/>
    <w:qFormat/>
    <w:rsid w:val="00F069E1"/>
    <w:pPr>
      <w:keepLines/>
      <w:spacing w:before="120" w:after="120"/>
      <w:ind w:left="720" w:hanging="720"/>
    </w:pPr>
    <w:rPr>
      <w:rFonts w:ascii="Times New Roman" w:eastAsia="Times New Roman" w:hAnsi="Times New Roman"/>
      <w:bCs/>
      <w:szCs w:val="24"/>
    </w:rPr>
  </w:style>
  <w:style w:type="paragraph" w:styleId="Header">
    <w:name w:val="header"/>
    <w:basedOn w:val="Normal"/>
    <w:link w:val="HeaderChar"/>
    <w:uiPriority w:val="99"/>
    <w:unhideWhenUsed/>
    <w:rsid w:val="00F069E1"/>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uiPriority w:val="99"/>
    <w:rsid w:val="006C2A1D"/>
    <w:rPr>
      <w:sz w:val="22"/>
      <w:szCs w:val="22"/>
    </w:rPr>
  </w:style>
  <w:style w:type="paragraph" w:customStyle="1" w:styleId="Level5Heading">
    <w:name w:val="Level5Heading"/>
    <w:qFormat/>
    <w:rsid w:val="00F069E1"/>
    <w:pPr>
      <w:keepNext/>
      <w:spacing w:before="240"/>
      <w:outlineLvl w:val="5"/>
    </w:pPr>
    <w:rPr>
      <w:rFonts w:ascii="Arial" w:eastAsia="Times New Roman" w:hAnsi="Arial"/>
      <w:b/>
      <w:bCs/>
      <w:sz w:val="24"/>
      <w:szCs w:val="24"/>
    </w:rPr>
  </w:style>
  <w:style w:type="paragraph" w:customStyle="1" w:styleId="Level3Heading">
    <w:name w:val="Level3Heading"/>
    <w:qFormat/>
    <w:rsid w:val="00F069E1"/>
    <w:pPr>
      <w:keepNext/>
      <w:spacing w:before="240"/>
      <w:outlineLvl w:val="3"/>
    </w:pPr>
    <w:rPr>
      <w:rFonts w:ascii="Arial" w:eastAsia="Times New Roman" w:hAnsi="Arial"/>
      <w:b/>
      <w:bCs/>
      <w:sz w:val="28"/>
      <w:szCs w:val="24"/>
    </w:rPr>
  </w:style>
  <w:style w:type="paragraph" w:styleId="BalloonText">
    <w:name w:val="Balloon Text"/>
    <w:basedOn w:val="Normal"/>
    <w:link w:val="BalloonTextChar"/>
    <w:uiPriority w:val="99"/>
    <w:semiHidden/>
    <w:unhideWhenUsed/>
    <w:rsid w:val="00F069E1"/>
    <w:rPr>
      <w:rFonts w:ascii="Tahoma" w:hAnsi="Tahoma" w:cs="Tahoma"/>
      <w:sz w:val="16"/>
      <w:szCs w:val="16"/>
    </w:rPr>
  </w:style>
  <w:style w:type="character" w:customStyle="1" w:styleId="BalloonTextChar">
    <w:name w:val="Balloon Text Char"/>
    <w:basedOn w:val="DefaultParagraphFont"/>
    <w:link w:val="BalloonText"/>
    <w:uiPriority w:val="99"/>
    <w:semiHidden/>
    <w:rsid w:val="006C2A1D"/>
    <w:rPr>
      <w:rFonts w:ascii="Tahoma" w:eastAsia="Times New Roman" w:hAnsi="Tahoma" w:cs="Tahoma"/>
      <w:sz w:val="16"/>
      <w:szCs w:val="16"/>
    </w:rPr>
  </w:style>
  <w:style w:type="character" w:styleId="CommentReference">
    <w:name w:val="annotation reference"/>
    <w:basedOn w:val="DefaultParagraphFont"/>
    <w:rsid w:val="00F069E1"/>
    <w:rPr>
      <w:sz w:val="16"/>
      <w:szCs w:val="16"/>
    </w:rPr>
  </w:style>
  <w:style w:type="paragraph" w:styleId="CommentText">
    <w:name w:val="annotation text"/>
    <w:basedOn w:val="Normal"/>
    <w:link w:val="CommentTextChar"/>
    <w:rsid w:val="00F069E1"/>
    <w:pPr>
      <w:spacing w:before="240" w:after="60"/>
    </w:pPr>
    <w:rPr>
      <w:rFonts w:ascii="Calibri" w:eastAsia="Calibri" w:hAnsi="Calibri"/>
      <w:sz w:val="20"/>
    </w:rPr>
  </w:style>
  <w:style w:type="character" w:customStyle="1" w:styleId="CommentTextChar">
    <w:name w:val="Comment Text Char"/>
    <w:basedOn w:val="DefaultParagraphFont"/>
    <w:link w:val="CommentText"/>
    <w:rsid w:val="005F132B"/>
  </w:style>
  <w:style w:type="paragraph" w:styleId="CommentSubject">
    <w:name w:val="annotation subject"/>
    <w:basedOn w:val="CommentText"/>
    <w:next w:val="CommentText"/>
    <w:link w:val="CommentSubjectChar"/>
    <w:semiHidden/>
    <w:rsid w:val="00F069E1"/>
    <w:rPr>
      <w:b/>
      <w:bCs/>
    </w:rPr>
  </w:style>
  <w:style w:type="character" w:customStyle="1" w:styleId="CommentSubjectChar">
    <w:name w:val="Comment Subject Char"/>
    <w:basedOn w:val="CommentTextChar"/>
    <w:link w:val="CommentSubject"/>
    <w:semiHidden/>
    <w:rsid w:val="005F132B"/>
    <w:rPr>
      <w:b/>
      <w:bCs/>
    </w:rPr>
  </w:style>
  <w:style w:type="paragraph" w:customStyle="1" w:styleId="PreparedForText">
    <w:name w:val="PreparedForText"/>
    <w:qFormat/>
    <w:rsid w:val="00F069E1"/>
    <w:rPr>
      <w:rFonts w:ascii="Times New Roman" w:eastAsia="Times New Roman" w:hAnsi="Times New Roman"/>
      <w:bCs/>
      <w:sz w:val="24"/>
      <w:szCs w:val="24"/>
    </w:rPr>
  </w:style>
  <w:style w:type="paragraph" w:customStyle="1" w:styleId="ParagraphNoIndentBold">
    <w:name w:val="ParagraphNoIndentBold"/>
    <w:qFormat/>
    <w:rsid w:val="00F069E1"/>
    <w:rPr>
      <w:rFonts w:ascii="Times New Roman" w:eastAsia="Times New Roman" w:hAnsi="Times New Roman"/>
      <w:b/>
      <w:bCs/>
      <w:sz w:val="24"/>
      <w:szCs w:val="24"/>
    </w:rPr>
  </w:style>
  <w:style w:type="paragraph" w:customStyle="1" w:styleId="ContractNumber">
    <w:name w:val="ContractNumber"/>
    <w:next w:val="Normal"/>
    <w:qFormat/>
    <w:rsid w:val="00F069E1"/>
    <w:rPr>
      <w:rFonts w:ascii="Times New Roman" w:eastAsia="Times New Roman" w:hAnsi="Times New Roman"/>
      <w:b/>
      <w:bCs/>
      <w:sz w:val="24"/>
      <w:szCs w:val="24"/>
    </w:rPr>
  </w:style>
  <w:style w:type="paragraph" w:customStyle="1" w:styleId="PreparedByText">
    <w:name w:val="PreparedByText"/>
    <w:qFormat/>
    <w:rsid w:val="00F069E1"/>
    <w:rPr>
      <w:rFonts w:ascii="Times New Roman" w:eastAsia="Times New Roman" w:hAnsi="Times New Roman"/>
      <w:bCs/>
      <w:sz w:val="24"/>
      <w:szCs w:val="24"/>
    </w:rPr>
  </w:style>
  <w:style w:type="paragraph" w:customStyle="1" w:styleId="Investigators">
    <w:name w:val="Investigators"/>
    <w:qFormat/>
    <w:rsid w:val="00F069E1"/>
    <w:rPr>
      <w:rFonts w:ascii="Times New Roman" w:eastAsia="Times New Roman" w:hAnsi="Times New Roman"/>
      <w:bCs/>
      <w:sz w:val="24"/>
      <w:szCs w:val="24"/>
    </w:rPr>
  </w:style>
  <w:style w:type="paragraph" w:customStyle="1" w:styleId="PublicationNumberDate">
    <w:name w:val="PublicationNumberDate"/>
    <w:qFormat/>
    <w:rsid w:val="00F069E1"/>
    <w:rPr>
      <w:rFonts w:ascii="Times New Roman" w:eastAsia="Times New Roman" w:hAnsi="Times New Roman"/>
      <w:b/>
      <w:bCs/>
      <w:sz w:val="24"/>
      <w:szCs w:val="24"/>
    </w:rPr>
  </w:style>
  <w:style w:type="paragraph" w:customStyle="1" w:styleId="SuggestedCitation">
    <w:name w:val="SuggestedCitation"/>
    <w:qFormat/>
    <w:rsid w:val="00F069E1"/>
    <w:rPr>
      <w:rFonts w:ascii="Times New Roman" w:eastAsia="Times New Roman" w:hAnsi="Times New Roman"/>
      <w:bCs/>
      <w:sz w:val="24"/>
      <w:szCs w:val="24"/>
    </w:rPr>
  </w:style>
  <w:style w:type="paragraph" w:customStyle="1" w:styleId="Contents">
    <w:name w:val="Contents"/>
    <w:qFormat/>
    <w:rsid w:val="00F069E1"/>
    <w:pPr>
      <w:keepNext/>
      <w:jc w:val="center"/>
    </w:pPr>
    <w:rPr>
      <w:rFonts w:ascii="Arial" w:hAnsi="Arial" w:cs="Arial"/>
      <w:b/>
      <w:sz w:val="36"/>
      <w:szCs w:val="32"/>
    </w:rPr>
  </w:style>
  <w:style w:type="paragraph" w:customStyle="1" w:styleId="ContentsSubhead">
    <w:name w:val="ContentsSubhead"/>
    <w:qFormat/>
    <w:rsid w:val="00F069E1"/>
    <w:pPr>
      <w:keepNext/>
      <w:spacing w:before="240"/>
    </w:pPr>
    <w:rPr>
      <w:rFonts w:ascii="Times New Roman" w:eastAsia="Times New Roman" w:hAnsi="Times New Roman"/>
      <w:b/>
      <w:bCs/>
      <w:sz w:val="24"/>
      <w:szCs w:val="28"/>
    </w:rPr>
  </w:style>
  <w:style w:type="paragraph" w:customStyle="1" w:styleId="Level4Heading">
    <w:name w:val="Level4Heading"/>
    <w:qFormat/>
    <w:rsid w:val="00F069E1"/>
    <w:pPr>
      <w:keepNext/>
      <w:spacing w:before="240"/>
      <w:outlineLvl w:val="4"/>
    </w:pPr>
    <w:rPr>
      <w:rFonts w:ascii="Times New Roman" w:eastAsia="Times New Roman" w:hAnsi="Times New Roman"/>
      <w:b/>
      <w:bCs/>
      <w:sz w:val="28"/>
      <w:szCs w:val="24"/>
    </w:rPr>
  </w:style>
  <w:style w:type="paragraph" w:customStyle="1" w:styleId="TableColumnHead">
    <w:name w:val="TableColumnHead"/>
    <w:qFormat/>
    <w:rsid w:val="00F069E1"/>
    <w:pPr>
      <w:jc w:val="center"/>
    </w:pPr>
    <w:rPr>
      <w:rFonts w:ascii="Arial" w:hAnsi="Arial" w:cs="Arial"/>
      <w:b/>
      <w:bCs/>
      <w:sz w:val="18"/>
      <w:szCs w:val="18"/>
    </w:rPr>
  </w:style>
  <w:style w:type="paragraph" w:customStyle="1" w:styleId="TableSubhead">
    <w:name w:val="TableSubhead"/>
    <w:qFormat/>
    <w:rsid w:val="00F069E1"/>
    <w:rPr>
      <w:rFonts w:ascii="Arial" w:hAnsi="Arial" w:cs="Arial"/>
      <w:b/>
      <w:i/>
      <w:sz w:val="18"/>
      <w:szCs w:val="18"/>
    </w:rPr>
  </w:style>
  <w:style w:type="paragraph" w:customStyle="1" w:styleId="TableText">
    <w:name w:val="TableText"/>
    <w:link w:val="TableTextChar"/>
    <w:qFormat/>
    <w:rsid w:val="00F069E1"/>
    <w:rPr>
      <w:rFonts w:ascii="Arial" w:hAnsi="Arial" w:cs="Arial"/>
      <w:sz w:val="18"/>
      <w:szCs w:val="18"/>
    </w:rPr>
  </w:style>
  <w:style w:type="paragraph" w:customStyle="1" w:styleId="Level6Heading">
    <w:name w:val="Level6Heading"/>
    <w:qFormat/>
    <w:rsid w:val="00F069E1"/>
    <w:pPr>
      <w:keepNext/>
      <w:spacing w:before="240"/>
      <w:outlineLvl w:val="6"/>
    </w:pPr>
    <w:rPr>
      <w:rFonts w:ascii="Times New Roman" w:eastAsia="Times New Roman" w:hAnsi="Times New Roman"/>
      <w:b/>
      <w:bCs/>
      <w:sz w:val="24"/>
      <w:szCs w:val="24"/>
    </w:rPr>
  </w:style>
  <w:style w:type="paragraph" w:customStyle="1" w:styleId="Level7Heading">
    <w:name w:val="Level7Heading"/>
    <w:qFormat/>
    <w:rsid w:val="00F069E1"/>
    <w:pPr>
      <w:keepNext/>
    </w:pPr>
    <w:rPr>
      <w:rFonts w:ascii="Times New Roman" w:hAnsi="Times New Roman"/>
      <w:b/>
      <w:color w:val="000000"/>
      <w:sz w:val="24"/>
      <w:szCs w:val="24"/>
    </w:rPr>
  </w:style>
  <w:style w:type="paragraph" w:customStyle="1" w:styleId="Level8Heading">
    <w:name w:val="Level8Heading"/>
    <w:qFormat/>
    <w:rsid w:val="00F069E1"/>
    <w:pPr>
      <w:keepNext/>
    </w:pPr>
    <w:rPr>
      <w:rFonts w:ascii="Times New Roman" w:eastAsia="Times New Roman" w:hAnsi="Times New Roman"/>
      <w:bCs/>
      <w:i/>
      <w:sz w:val="24"/>
      <w:szCs w:val="24"/>
    </w:rPr>
  </w:style>
  <w:style w:type="paragraph" w:customStyle="1" w:styleId="Bullet1">
    <w:name w:val="Bullet1"/>
    <w:qFormat/>
    <w:rsid w:val="00F069E1"/>
    <w:pPr>
      <w:numPr>
        <w:numId w:val="45"/>
      </w:numPr>
    </w:pPr>
    <w:rPr>
      <w:rFonts w:ascii="Times New Roman" w:eastAsia="Times New Roman" w:hAnsi="Times New Roman"/>
      <w:bCs/>
      <w:sz w:val="24"/>
      <w:szCs w:val="24"/>
    </w:rPr>
  </w:style>
  <w:style w:type="paragraph" w:customStyle="1" w:styleId="Bullet2">
    <w:name w:val="Bullet2"/>
    <w:qFormat/>
    <w:rsid w:val="00F069E1"/>
    <w:pPr>
      <w:numPr>
        <w:ilvl w:val="1"/>
        <w:numId w:val="45"/>
      </w:numPr>
    </w:pPr>
    <w:rPr>
      <w:rFonts w:ascii="Times New Roman" w:eastAsia="Times New Roman" w:hAnsi="Times New Roman"/>
      <w:bCs/>
      <w:sz w:val="24"/>
      <w:szCs w:val="24"/>
    </w:rPr>
  </w:style>
  <w:style w:type="paragraph" w:customStyle="1" w:styleId="TableCenteredText">
    <w:name w:val="TableCenteredText"/>
    <w:qFormat/>
    <w:rsid w:val="00F069E1"/>
    <w:pPr>
      <w:jc w:val="center"/>
    </w:pPr>
    <w:rPr>
      <w:rFonts w:ascii="Arial" w:hAnsi="Arial" w:cs="Arial"/>
      <w:sz w:val="18"/>
      <w:szCs w:val="18"/>
    </w:rPr>
  </w:style>
  <w:style w:type="paragraph" w:customStyle="1" w:styleId="TableLeftText">
    <w:name w:val="TableLeftText"/>
    <w:qFormat/>
    <w:rsid w:val="00F069E1"/>
    <w:rPr>
      <w:rFonts w:ascii="Arial" w:hAnsi="Arial" w:cs="Arial"/>
      <w:sz w:val="18"/>
      <w:szCs w:val="18"/>
    </w:rPr>
  </w:style>
  <w:style w:type="paragraph" w:customStyle="1" w:styleId="TableBoldText">
    <w:name w:val="TableBoldText"/>
    <w:qFormat/>
    <w:rsid w:val="00F069E1"/>
    <w:rPr>
      <w:rFonts w:ascii="Arial" w:hAnsi="Arial" w:cs="Arial"/>
      <w:b/>
      <w:sz w:val="18"/>
      <w:szCs w:val="18"/>
    </w:rPr>
  </w:style>
  <w:style w:type="paragraph" w:customStyle="1" w:styleId="Studies1">
    <w:name w:val="Studies1"/>
    <w:qFormat/>
    <w:rsid w:val="00F069E1"/>
    <w:pPr>
      <w:keepLines/>
      <w:spacing w:before="120" w:after="120"/>
    </w:pPr>
    <w:rPr>
      <w:rFonts w:ascii="Times New Roman" w:hAnsi="Times New Roman" w:cs="Arial"/>
      <w:color w:val="000000"/>
      <w:sz w:val="24"/>
      <w:szCs w:val="32"/>
    </w:rPr>
  </w:style>
  <w:style w:type="paragraph" w:customStyle="1" w:styleId="Studies2">
    <w:name w:val="Studies2"/>
    <w:qFormat/>
    <w:rsid w:val="00F069E1"/>
    <w:pPr>
      <w:keepLines/>
      <w:numPr>
        <w:numId w:val="47"/>
      </w:numPr>
      <w:spacing w:before="120" w:after="120"/>
    </w:pPr>
    <w:rPr>
      <w:rFonts w:ascii="Times New Roman" w:eastAsia="Times" w:hAnsi="Times New Roman"/>
      <w:color w:val="000000"/>
      <w:sz w:val="24"/>
      <w:szCs w:val="24"/>
    </w:rPr>
  </w:style>
  <w:style w:type="paragraph" w:customStyle="1" w:styleId="NumberedList">
    <w:name w:val="NumberedList"/>
    <w:basedOn w:val="Bullet1"/>
    <w:qFormat/>
    <w:rsid w:val="00F069E1"/>
    <w:pPr>
      <w:numPr>
        <w:numId w:val="46"/>
      </w:numPr>
    </w:pPr>
  </w:style>
  <w:style w:type="paragraph" w:customStyle="1" w:styleId="ReportSubtitle">
    <w:name w:val="ReportSubtitle"/>
    <w:qFormat/>
    <w:rsid w:val="00F069E1"/>
    <w:rPr>
      <w:rFonts w:ascii="Arial" w:eastAsia="Times New Roman" w:hAnsi="Arial"/>
      <w:b/>
      <w:bCs/>
      <w:sz w:val="24"/>
      <w:szCs w:val="24"/>
    </w:rPr>
  </w:style>
  <w:style w:type="paragraph" w:customStyle="1" w:styleId="FrontMatterSubhead">
    <w:name w:val="FrontMatterSubhead"/>
    <w:qFormat/>
    <w:rsid w:val="00F069E1"/>
    <w:pPr>
      <w:keepNext/>
      <w:spacing w:before="120"/>
    </w:pPr>
    <w:rPr>
      <w:rFonts w:ascii="Arial" w:hAnsi="Arial" w:cs="Arial"/>
      <w:b/>
      <w:sz w:val="24"/>
      <w:szCs w:val="32"/>
    </w:rPr>
  </w:style>
  <w:style w:type="paragraph" w:styleId="Footer">
    <w:name w:val="footer"/>
    <w:basedOn w:val="Normal"/>
    <w:link w:val="FooterChar"/>
    <w:uiPriority w:val="99"/>
    <w:unhideWhenUsed/>
    <w:rsid w:val="00F069E1"/>
    <w:pPr>
      <w:tabs>
        <w:tab w:val="center" w:pos="4680"/>
        <w:tab w:val="right" w:pos="9360"/>
      </w:tabs>
    </w:pPr>
  </w:style>
  <w:style w:type="character" w:customStyle="1" w:styleId="FooterChar">
    <w:name w:val="Footer Char"/>
    <w:basedOn w:val="DefaultParagraphFont"/>
    <w:link w:val="Footer"/>
    <w:uiPriority w:val="99"/>
    <w:rsid w:val="00D97328"/>
    <w:rPr>
      <w:rFonts w:ascii="Times" w:eastAsia="Times New Roman" w:hAnsi="Times"/>
      <w:sz w:val="24"/>
    </w:rPr>
  </w:style>
  <w:style w:type="character" w:styleId="Hyperlink">
    <w:name w:val="Hyperlink"/>
    <w:basedOn w:val="DefaultParagraphFont"/>
    <w:uiPriority w:val="99"/>
    <w:unhideWhenUsed/>
    <w:rsid w:val="00F069E1"/>
    <w:rPr>
      <w:color w:val="0000FF" w:themeColor="hyperlink"/>
      <w:u w:val="single"/>
    </w:rPr>
  </w:style>
  <w:style w:type="paragraph" w:customStyle="1" w:styleId="ES-Level1Heading">
    <w:name w:val="ES-Level1Heading"/>
    <w:basedOn w:val="Level1Heading"/>
    <w:qFormat/>
    <w:rsid w:val="005F132B"/>
  </w:style>
  <w:style w:type="paragraph" w:customStyle="1" w:styleId="ES-Level2Heading">
    <w:name w:val="ES-Level2Heading"/>
    <w:basedOn w:val="Level2Heading"/>
    <w:qFormat/>
    <w:rsid w:val="00932027"/>
  </w:style>
  <w:style w:type="paragraph" w:customStyle="1" w:styleId="ES-Level3Heading">
    <w:name w:val="ES-Level3Heading"/>
    <w:basedOn w:val="Level3Heading"/>
    <w:qFormat/>
    <w:rsid w:val="006C6238"/>
    <w:rPr>
      <w:rFonts w:cs="Arial"/>
    </w:rPr>
  </w:style>
  <w:style w:type="paragraph" w:customStyle="1" w:styleId="FigureTitle">
    <w:name w:val="FigureTitle"/>
    <w:basedOn w:val="TableTitle"/>
    <w:qFormat/>
    <w:rsid w:val="00443984"/>
  </w:style>
  <w:style w:type="paragraph" w:customStyle="1" w:styleId="TitlePageReportNumber">
    <w:name w:val="Title Page Report Number"/>
    <w:basedOn w:val="Normal"/>
    <w:rsid w:val="00E34475"/>
    <w:rPr>
      <w:rFonts w:ascii="Arial" w:eastAsia="Times" w:hAnsi="Arial"/>
      <w:b/>
      <w:sz w:val="28"/>
    </w:rPr>
  </w:style>
  <w:style w:type="character" w:styleId="Emphasis">
    <w:name w:val="Emphasis"/>
    <w:basedOn w:val="DefaultParagraphFont"/>
    <w:uiPriority w:val="20"/>
    <w:qFormat/>
    <w:rsid w:val="00FD6F3A"/>
    <w:rPr>
      <w:i/>
      <w:iCs/>
    </w:rPr>
  </w:style>
  <w:style w:type="character" w:styleId="Strong">
    <w:name w:val="Strong"/>
    <w:basedOn w:val="DefaultParagraphFont"/>
    <w:uiPriority w:val="22"/>
    <w:qFormat/>
    <w:rsid w:val="005F132B"/>
    <w:rPr>
      <w:rFonts w:ascii="Times New Roman" w:hAnsi="Times New Roman" w:cs="Times New Roman" w:hint="default"/>
      <w:b/>
      <w:bCs/>
    </w:rPr>
  </w:style>
  <w:style w:type="paragraph" w:customStyle="1" w:styleId="StructuredAbstractText">
    <w:name w:val="StructuredAbstractText"/>
    <w:basedOn w:val="Normal"/>
    <w:uiPriority w:val="99"/>
    <w:rsid w:val="005F132B"/>
    <w:pPr>
      <w:spacing w:after="120"/>
    </w:pPr>
    <w:rPr>
      <w:rFonts w:cs="Times"/>
      <w:szCs w:val="24"/>
      <w:lang w:val="de-AT" w:eastAsia="de-AT"/>
    </w:rPr>
  </w:style>
  <w:style w:type="paragraph" w:customStyle="1" w:styleId="Style1">
    <w:name w:val="Style1"/>
    <w:basedOn w:val="Normal"/>
    <w:autoRedefine/>
    <w:qFormat/>
    <w:rsid w:val="005F132B"/>
    <w:rPr>
      <w:rFonts w:ascii="Comic Sans MS" w:hAnsi="Comic Sans MS"/>
      <w:color w:val="1F497D"/>
      <w:sz w:val="20"/>
    </w:rPr>
  </w:style>
  <w:style w:type="paragraph" w:customStyle="1" w:styleId="Covers">
    <w:name w:val="Covers"/>
    <w:basedOn w:val="Normal"/>
    <w:uiPriority w:val="99"/>
    <w:semiHidden/>
    <w:rsid w:val="005F132B"/>
    <w:pPr>
      <w:jc w:val="right"/>
    </w:pPr>
    <w:rPr>
      <w:rFonts w:ascii="Times New Roman" w:hAnsi="Times New Roman"/>
      <w:b/>
      <w:bCs/>
      <w:iCs/>
      <w:sz w:val="36"/>
    </w:rPr>
  </w:style>
  <w:style w:type="paragraph" w:styleId="ListParagraph">
    <w:name w:val="List Paragraph"/>
    <w:basedOn w:val="Normal"/>
    <w:uiPriority w:val="34"/>
    <w:qFormat/>
    <w:rsid w:val="005F132B"/>
    <w:pPr>
      <w:ind w:left="720"/>
    </w:pPr>
  </w:style>
  <w:style w:type="paragraph" w:customStyle="1" w:styleId="Bullet-1">
    <w:name w:val="Bullet-1"/>
    <w:basedOn w:val="NoSpacing"/>
    <w:qFormat/>
    <w:rsid w:val="005F132B"/>
    <w:pPr>
      <w:numPr>
        <w:numId w:val="14"/>
      </w:numPr>
      <w:spacing w:before="60" w:after="60"/>
      <w:ind w:left="1080"/>
      <w:outlineLvl w:val="1"/>
    </w:pPr>
    <w:rPr>
      <w:rFonts w:eastAsia="Times New Roman" w:cs="Times New Roman"/>
      <w:bCs w:val="0"/>
      <w:iCs w:val="0"/>
    </w:rPr>
  </w:style>
  <w:style w:type="paragraph" w:styleId="NoSpacing">
    <w:name w:val="No Spacing"/>
    <w:uiPriority w:val="1"/>
    <w:qFormat/>
    <w:rsid w:val="005F132B"/>
    <w:rPr>
      <w:rFonts w:ascii="Arial" w:hAnsi="Arial" w:cs="Arial"/>
      <w:bCs/>
      <w:iCs/>
      <w:sz w:val="22"/>
      <w:szCs w:val="24"/>
    </w:rPr>
  </w:style>
  <w:style w:type="paragraph" w:customStyle="1" w:styleId="Bullet-2">
    <w:name w:val="Bullet-2"/>
    <w:basedOn w:val="NoSpacing"/>
    <w:qFormat/>
    <w:rsid w:val="005F132B"/>
    <w:pPr>
      <w:numPr>
        <w:ilvl w:val="2"/>
        <w:numId w:val="15"/>
      </w:numPr>
    </w:pPr>
    <w:rPr>
      <w:rFonts w:eastAsia="Times New Roman"/>
      <w:bCs w:val="0"/>
      <w:iCs w:val="0"/>
      <w:sz w:val="20"/>
      <w:szCs w:val="20"/>
    </w:rPr>
  </w:style>
  <w:style w:type="paragraph" w:customStyle="1" w:styleId="Bullet-3">
    <w:name w:val="Bullet-3"/>
    <w:basedOn w:val="Bullet-2"/>
    <w:qFormat/>
    <w:rsid w:val="005F132B"/>
    <w:pPr>
      <w:numPr>
        <w:ilvl w:val="3"/>
        <w:numId w:val="16"/>
      </w:numPr>
      <w:ind w:left="720" w:hanging="319"/>
    </w:pPr>
  </w:style>
  <w:style w:type="paragraph" w:customStyle="1" w:styleId="TableTextRef">
    <w:name w:val="Table Text Ref"/>
    <w:qFormat/>
    <w:rsid w:val="005F132B"/>
    <w:pPr>
      <w:spacing w:before="120"/>
    </w:pPr>
    <w:rPr>
      <w:rFonts w:ascii="Arial" w:eastAsia="Times New Roman" w:hAnsi="Arial" w:cs="Arial"/>
    </w:rPr>
  </w:style>
  <w:style w:type="paragraph" w:customStyle="1" w:styleId="Default">
    <w:name w:val="Default"/>
    <w:rsid w:val="005F132B"/>
    <w:pPr>
      <w:autoSpaceDE w:val="0"/>
      <w:autoSpaceDN w:val="0"/>
      <w:adjustRightInd w:val="0"/>
    </w:pPr>
    <w:rPr>
      <w:rFonts w:ascii="Arial" w:hAnsi="Arial" w:cs="Arial"/>
      <w:color w:val="000000"/>
      <w:sz w:val="24"/>
      <w:szCs w:val="24"/>
    </w:rPr>
  </w:style>
  <w:style w:type="paragraph" w:customStyle="1" w:styleId="details1">
    <w:name w:val="details1"/>
    <w:basedOn w:val="Normal"/>
    <w:rsid w:val="005F132B"/>
    <w:pPr>
      <w:spacing w:before="100" w:beforeAutospacing="1" w:after="100" w:afterAutospacing="1"/>
    </w:pPr>
    <w:rPr>
      <w:rFonts w:ascii="Times New Roman" w:hAnsi="Times New Roman"/>
      <w:bCs/>
      <w:iCs/>
    </w:rPr>
  </w:style>
  <w:style w:type="character" w:customStyle="1" w:styleId="jrnl">
    <w:name w:val="jrnl"/>
    <w:basedOn w:val="DefaultParagraphFont"/>
    <w:rsid w:val="005F132B"/>
  </w:style>
  <w:style w:type="character" w:styleId="FollowedHyperlink">
    <w:name w:val="FollowedHyperlink"/>
    <w:basedOn w:val="DefaultParagraphFont"/>
    <w:uiPriority w:val="99"/>
    <w:semiHidden/>
    <w:unhideWhenUsed/>
    <w:rsid w:val="005F132B"/>
    <w:rPr>
      <w:color w:val="800080" w:themeColor="followedHyperlink"/>
      <w:u w:val="single"/>
    </w:rPr>
  </w:style>
  <w:style w:type="paragraph" w:customStyle="1" w:styleId="Text">
    <w:name w:val="Text"/>
    <w:basedOn w:val="Normal"/>
    <w:qFormat/>
    <w:rsid w:val="005F132B"/>
    <w:pPr>
      <w:spacing w:before="120" w:after="120"/>
    </w:pPr>
    <w:rPr>
      <w:rFonts w:ascii="Times New Roman" w:hAnsi="Times New Roman"/>
      <w:bCs/>
      <w:iCs/>
      <w:szCs w:val="22"/>
    </w:rPr>
  </w:style>
  <w:style w:type="paragraph" w:customStyle="1" w:styleId="bullet-blank">
    <w:name w:val="bullet-blank"/>
    <w:basedOn w:val="Text"/>
    <w:qFormat/>
    <w:rsid w:val="005F132B"/>
    <w:pPr>
      <w:ind w:left="720" w:hanging="360"/>
      <w:contextualSpacing/>
    </w:pPr>
  </w:style>
  <w:style w:type="paragraph" w:customStyle="1" w:styleId="Tabletext0">
    <w:name w:val="Table text"/>
    <w:basedOn w:val="Normal"/>
    <w:qFormat/>
    <w:rsid w:val="005F132B"/>
    <w:pPr>
      <w:spacing w:before="60"/>
    </w:pPr>
    <w:rPr>
      <w:rFonts w:ascii="Arial" w:hAnsi="Arial"/>
      <w:bCs/>
      <w:iCs/>
      <w:sz w:val="18"/>
      <w:szCs w:val="18"/>
    </w:rPr>
  </w:style>
  <w:style w:type="paragraph" w:customStyle="1" w:styleId="TableHeader">
    <w:name w:val="Table Header"/>
    <w:basedOn w:val="Normal"/>
    <w:qFormat/>
    <w:rsid w:val="005F132B"/>
    <w:rPr>
      <w:b/>
      <w:bCs/>
      <w:iCs/>
      <w:sz w:val="18"/>
      <w:szCs w:val="18"/>
    </w:rPr>
  </w:style>
  <w:style w:type="paragraph" w:customStyle="1" w:styleId="Tablebullet">
    <w:name w:val="Table bullet"/>
    <w:basedOn w:val="Normal"/>
    <w:qFormat/>
    <w:rsid w:val="005F132B"/>
    <w:pPr>
      <w:numPr>
        <w:numId w:val="35"/>
      </w:numPr>
      <w:spacing w:before="60" w:after="60"/>
      <w:ind w:left="259" w:hanging="187"/>
      <w:contextualSpacing/>
    </w:pPr>
    <w:rPr>
      <w:rFonts w:ascii="Arial" w:hAnsi="Arial"/>
      <w:bCs/>
      <w:iCs/>
      <w:sz w:val="18"/>
      <w:szCs w:val="18"/>
    </w:rPr>
  </w:style>
  <w:style w:type="paragraph" w:customStyle="1" w:styleId="text-subbullet3">
    <w:name w:val="text -sub bullet 3"/>
    <w:rsid w:val="005F132B"/>
    <w:pPr>
      <w:widowControl w:val="0"/>
      <w:numPr>
        <w:numId w:val="37"/>
      </w:numPr>
      <w:tabs>
        <w:tab w:val="left" w:pos="1080"/>
      </w:tabs>
    </w:pPr>
    <w:rPr>
      <w:rFonts w:ascii="Times New Roman" w:eastAsia="ヒラギノ角ゴ Pro W3" w:hAnsi="Times New Roman"/>
      <w:color w:val="000000"/>
      <w:sz w:val="24"/>
    </w:rPr>
  </w:style>
  <w:style w:type="paragraph" w:customStyle="1" w:styleId="text0">
    <w:name w:val="text"/>
    <w:rsid w:val="005F132B"/>
    <w:pPr>
      <w:spacing w:before="120"/>
    </w:pPr>
    <w:rPr>
      <w:rFonts w:ascii="Times New Roman" w:eastAsia="ヒラギノ角ゴ Pro W3" w:hAnsi="Times New Roman"/>
      <w:color w:val="000000"/>
      <w:sz w:val="24"/>
    </w:rPr>
  </w:style>
  <w:style w:type="paragraph" w:customStyle="1" w:styleId="Tablebullet2">
    <w:name w:val="Table bullet 2"/>
    <w:basedOn w:val="Tablebullet"/>
    <w:qFormat/>
    <w:rsid w:val="005F132B"/>
    <w:pPr>
      <w:numPr>
        <w:numId w:val="38"/>
      </w:numPr>
      <w:ind w:left="438" w:hanging="180"/>
    </w:pPr>
  </w:style>
  <w:style w:type="paragraph" w:customStyle="1" w:styleId="xmsoplaintext">
    <w:name w:val="x_msoplaintext"/>
    <w:basedOn w:val="Normal"/>
    <w:rsid w:val="005F132B"/>
    <w:pPr>
      <w:spacing w:before="100" w:beforeAutospacing="1" w:after="100" w:afterAutospacing="1"/>
    </w:pPr>
    <w:rPr>
      <w:rFonts w:ascii="Times New Roman" w:hAnsi="Times New Roman"/>
      <w:szCs w:val="24"/>
    </w:rPr>
  </w:style>
  <w:style w:type="paragraph" w:customStyle="1" w:styleId="ESLevel4Heading">
    <w:name w:val="ES Level4Heading"/>
    <w:basedOn w:val="Level4Heading"/>
    <w:qFormat/>
    <w:rsid w:val="00DF4365"/>
  </w:style>
  <w:style w:type="paragraph" w:customStyle="1" w:styleId="EndNoteBibliographyTitle">
    <w:name w:val="EndNote Bibliography Title"/>
    <w:basedOn w:val="Normal"/>
    <w:link w:val="EndNoteBibliographyTitleChar"/>
    <w:rsid w:val="005F132B"/>
    <w:pPr>
      <w:jc w:val="center"/>
    </w:pPr>
    <w:rPr>
      <w:rFonts w:ascii="Times New Roman" w:hAnsi="Times New Roman"/>
      <w:noProof/>
      <w:color w:val="000000"/>
      <w:sz w:val="20"/>
      <w:szCs w:val="24"/>
    </w:rPr>
  </w:style>
  <w:style w:type="character" w:customStyle="1" w:styleId="EndNoteBibliographyTitleChar">
    <w:name w:val="EndNote Bibliography Title Char"/>
    <w:basedOn w:val="ParagraphIndentChar"/>
    <w:link w:val="EndNoteBibliographyTitle"/>
    <w:rsid w:val="005F132B"/>
    <w:rPr>
      <w:rFonts w:ascii="Times New Roman" w:eastAsia="Times New Roman" w:hAnsi="Times New Roman"/>
      <w:noProof/>
      <w:color w:val="000000"/>
      <w:sz w:val="24"/>
      <w:szCs w:val="24"/>
    </w:rPr>
  </w:style>
  <w:style w:type="paragraph" w:customStyle="1" w:styleId="EndNoteBibliography">
    <w:name w:val="EndNote Bibliography"/>
    <w:basedOn w:val="Normal"/>
    <w:link w:val="EndNoteBibliographyChar"/>
    <w:rsid w:val="006C6238"/>
    <w:pPr>
      <w:keepLines/>
      <w:spacing w:after="120"/>
    </w:pPr>
    <w:rPr>
      <w:rFonts w:ascii="Times New Roman" w:hAnsi="Times New Roman"/>
      <w:noProof/>
      <w:color w:val="000000"/>
      <w:sz w:val="20"/>
      <w:szCs w:val="24"/>
    </w:rPr>
  </w:style>
  <w:style w:type="character" w:customStyle="1" w:styleId="EndNoteBibliographyChar">
    <w:name w:val="EndNote Bibliography Char"/>
    <w:basedOn w:val="ParagraphIndentChar"/>
    <w:link w:val="EndNoteBibliography"/>
    <w:rsid w:val="006C6238"/>
    <w:rPr>
      <w:rFonts w:ascii="Times New Roman" w:eastAsia="Times New Roman" w:hAnsi="Times New Roman"/>
      <w:noProof/>
      <w:color w:val="000000"/>
      <w:sz w:val="24"/>
      <w:szCs w:val="24"/>
    </w:rPr>
  </w:style>
  <w:style w:type="paragraph" w:customStyle="1" w:styleId="ES-Level5Heading">
    <w:name w:val="ES-Level5Heading"/>
    <w:basedOn w:val="Level5Heading"/>
    <w:qFormat/>
    <w:rsid w:val="005F132B"/>
  </w:style>
  <w:style w:type="character" w:customStyle="1" w:styleId="Heading2Char">
    <w:name w:val="Heading 2 Char"/>
    <w:basedOn w:val="DefaultParagraphFont"/>
    <w:link w:val="Heading2"/>
    <w:uiPriority w:val="9"/>
    <w:rsid w:val="00C23C8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C23C8B"/>
    <w:rPr>
      <w:rFonts w:asciiTheme="majorHAnsi" w:eastAsiaTheme="majorEastAsia" w:hAnsiTheme="majorHAnsi" w:cstheme="majorBidi"/>
      <w:b/>
      <w:bCs/>
      <w:color w:val="4F81BD" w:themeColor="accent1"/>
      <w:sz w:val="24"/>
    </w:rPr>
  </w:style>
  <w:style w:type="paragraph" w:styleId="TOC5">
    <w:name w:val="toc 5"/>
    <w:basedOn w:val="Normal"/>
    <w:next w:val="Normal"/>
    <w:autoRedefine/>
    <w:uiPriority w:val="39"/>
    <w:unhideWhenUsed/>
    <w:rsid w:val="00B74F12"/>
    <w:pPr>
      <w:tabs>
        <w:tab w:val="right" w:leader="dot" w:pos="9350"/>
      </w:tabs>
    </w:pPr>
    <w:rPr>
      <w:noProof/>
    </w:rPr>
  </w:style>
  <w:style w:type="paragraph" w:customStyle="1" w:styleId="TableTitleCont">
    <w:name w:val="TableTitleCont"/>
    <w:basedOn w:val="TableTitle"/>
    <w:qFormat/>
    <w:rsid w:val="00C23C8B"/>
  </w:style>
  <w:style w:type="paragraph" w:styleId="TOC3">
    <w:name w:val="toc 3"/>
    <w:basedOn w:val="Normal"/>
    <w:next w:val="Normal"/>
    <w:autoRedefine/>
    <w:uiPriority w:val="39"/>
    <w:unhideWhenUsed/>
    <w:rsid w:val="00870434"/>
    <w:pPr>
      <w:tabs>
        <w:tab w:val="right" w:leader="dot" w:pos="9350"/>
      </w:tabs>
      <w:ind w:left="475"/>
    </w:pPr>
    <w:rPr>
      <w:rFonts w:eastAsiaTheme="minorEastAsia"/>
      <w:noProof/>
    </w:rPr>
  </w:style>
  <w:style w:type="paragraph" w:styleId="Revision">
    <w:name w:val="Revision"/>
    <w:hidden/>
    <w:uiPriority w:val="99"/>
    <w:semiHidden/>
    <w:rsid w:val="002C4500"/>
    <w:rPr>
      <w:rFonts w:ascii="Times" w:eastAsia="Times New Roman" w:hAnsi="Times"/>
      <w:sz w:val="24"/>
    </w:rPr>
  </w:style>
  <w:style w:type="paragraph" w:customStyle="1" w:styleId="BodyText">
    <w:name w:val="BodyText"/>
    <w:basedOn w:val="Normal"/>
    <w:link w:val="BodyTextChar"/>
    <w:rsid w:val="00910991"/>
    <w:pPr>
      <w:spacing w:after="120"/>
    </w:pPr>
  </w:style>
  <w:style w:type="character" w:customStyle="1" w:styleId="BodyTextChar">
    <w:name w:val="BodyText Char"/>
    <w:basedOn w:val="DefaultParagraphFont"/>
    <w:link w:val="BodyText"/>
    <w:rsid w:val="00910991"/>
    <w:rPr>
      <w:rFonts w:ascii="Times" w:eastAsia="Times New Roman" w:hAnsi="Times"/>
      <w:sz w:val="24"/>
    </w:rPr>
  </w:style>
  <w:style w:type="paragraph" w:styleId="FootnoteText">
    <w:name w:val="footnote text"/>
    <w:basedOn w:val="Normal"/>
    <w:link w:val="FootnoteTextChar"/>
    <w:uiPriority w:val="99"/>
    <w:semiHidden/>
    <w:unhideWhenUsed/>
    <w:rsid w:val="00413E99"/>
    <w:rPr>
      <w:sz w:val="20"/>
    </w:rPr>
  </w:style>
  <w:style w:type="character" w:customStyle="1" w:styleId="FootnoteTextChar">
    <w:name w:val="Footnote Text Char"/>
    <w:basedOn w:val="DefaultParagraphFont"/>
    <w:link w:val="FootnoteText"/>
    <w:uiPriority w:val="99"/>
    <w:semiHidden/>
    <w:rsid w:val="00413E99"/>
    <w:rPr>
      <w:rFonts w:ascii="Times" w:eastAsia="Times New Roman" w:hAnsi="Times"/>
    </w:rPr>
  </w:style>
  <w:style w:type="character" w:styleId="FootnoteReference">
    <w:name w:val="footnote reference"/>
    <w:basedOn w:val="DefaultParagraphFont"/>
    <w:uiPriority w:val="99"/>
    <w:semiHidden/>
    <w:unhideWhenUsed/>
    <w:rsid w:val="00413E99"/>
    <w:rPr>
      <w:vertAlign w:val="superscript"/>
    </w:rPr>
  </w:style>
  <w:style w:type="paragraph" w:customStyle="1" w:styleId="ChapterHead">
    <w:name w:val="ChapterHead"/>
    <w:basedOn w:val="Normal"/>
    <w:qFormat/>
    <w:rsid w:val="00B43C41"/>
    <w:pPr>
      <w:spacing w:after="240"/>
      <w:jc w:val="center"/>
    </w:pPr>
    <w:rPr>
      <w:rFonts w:cs="Arial"/>
      <w:b/>
      <w:sz w:val="36"/>
      <w:szCs w:val="36"/>
    </w:rPr>
  </w:style>
  <w:style w:type="paragraph" w:customStyle="1" w:styleId="Text-Bold">
    <w:name w:val="Text-Bold"/>
    <w:basedOn w:val="Normal"/>
    <w:qFormat/>
    <w:rsid w:val="00B43C41"/>
    <w:pPr>
      <w:keepNext/>
      <w:spacing w:before="103"/>
    </w:pPr>
    <w:rPr>
      <w:rFonts w:ascii="Times New Roman" w:eastAsia="Calibri" w:hAnsi="Times New Roman"/>
      <w:b/>
      <w:bCs/>
      <w:szCs w:val="22"/>
    </w:rPr>
  </w:style>
  <w:style w:type="paragraph" w:styleId="PlainText">
    <w:name w:val="Plain Text"/>
    <w:basedOn w:val="Normal"/>
    <w:link w:val="PlainTextChar"/>
    <w:uiPriority w:val="99"/>
    <w:unhideWhenUsed/>
    <w:rsid w:val="00B43C41"/>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B43C41"/>
    <w:rPr>
      <w:rFonts w:eastAsiaTheme="minorHAnsi" w:cstheme="minorBidi"/>
      <w:sz w:val="22"/>
      <w:szCs w:val="21"/>
    </w:rPr>
  </w:style>
  <w:style w:type="character" w:customStyle="1" w:styleId="highlight2">
    <w:name w:val="highlight2"/>
    <w:basedOn w:val="DefaultParagraphFont"/>
    <w:rsid w:val="00B43C41"/>
  </w:style>
  <w:style w:type="paragraph" w:customStyle="1" w:styleId="TableText1">
    <w:name w:val="Table Text"/>
    <w:basedOn w:val="Normal"/>
    <w:link w:val="TableTextChar0"/>
    <w:uiPriority w:val="99"/>
    <w:qFormat/>
    <w:rsid w:val="00B43C41"/>
    <w:pPr>
      <w:spacing w:before="120"/>
      <w:ind w:firstLine="522"/>
    </w:pPr>
    <w:rPr>
      <w:rFonts w:cs="Arial"/>
      <w:sz w:val="20"/>
    </w:rPr>
  </w:style>
  <w:style w:type="paragraph" w:customStyle="1" w:styleId="textbullets2">
    <w:name w:val="text bullets 2"/>
    <w:rsid w:val="00B43C41"/>
    <w:pPr>
      <w:widowControl w:val="0"/>
      <w:numPr>
        <w:numId w:val="54"/>
      </w:numPr>
      <w:tabs>
        <w:tab w:val="left" w:pos="720"/>
      </w:tabs>
      <w:spacing w:before="120"/>
      <w:ind w:left="1440"/>
    </w:pPr>
    <w:rPr>
      <w:rFonts w:ascii="Times New Roman" w:eastAsia="ヒラギノ角ゴ Pro W3" w:hAnsi="Times New Roman"/>
      <w:color w:val="000000"/>
      <w:sz w:val="24"/>
    </w:rPr>
  </w:style>
  <w:style w:type="paragraph" w:customStyle="1" w:styleId="textbullets">
    <w:name w:val="text bullets"/>
    <w:basedOn w:val="Normal"/>
    <w:qFormat/>
    <w:rsid w:val="00B43C41"/>
    <w:pPr>
      <w:numPr>
        <w:numId w:val="53"/>
      </w:numPr>
      <w:shd w:val="clear" w:color="auto" w:fill="FFFFFF"/>
    </w:pPr>
    <w:rPr>
      <w:rFonts w:ascii="Times New Roman" w:hAnsi="Times New Roman"/>
    </w:rPr>
  </w:style>
  <w:style w:type="paragraph" w:customStyle="1" w:styleId="TableTextIndent">
    <w:name w:val="TableTextIndent"/>
    <w:basedOn w:val="Normal"/>
    <w:qFormat/>
    <w:rsid w:val="00B43C41"/>
    <w:pPr>
      <w:ind w:left="360"/>
    </w:pPr>
    <w:rPr>
      <w:rFonts w:eastAsia="Calibri" w:cs="Arial"/>
      <w:sz w:val="18"/>
      <w:szCs w:val="18"/>
    </w:rPr>
  </w:style>
  <w:style w:type="paragraph" w:customStyle="1" w:styleId="Tabletitle0">
    <w:name w:val="Table title"/>
    <w:basedOn w:val="TableTitle"/>
    <w:qFormat/>
    <w:rsid w:val="00B43C41"/>
  </w:style>
  <w:style w:type="paragraph" w:customStyle="1" w:styleId="tabletitle1">
    <w:name w:val="tabletitle"/>
    <w:basedOn w:val="Normal"/>
    <w:uiPriority w:val="99"/>
    <w:rsid w:val="00B43C41"/>
    <w:pPr>
      <w:keepNext/>
      <w:spacing w:before="240"/>
    </w:pPr>
    <w:rPr>
      <w:rFonts w:eastAsia="Calibri" w:cs="Arial"/>
      <w:b/>
      <w:bCs/>
      <w:sz w:val="20"/>
    </w:rPr>
  </w:style>
  <w:style w:type="character" w:customStyle="1" w:styleId="TableTextChar0">
    <w:name w:val="Table Text Char"/>
    <w:basedOn w:val="DefaultParagraphFont"/>
    <w:link w:val="TableText1"/>
    <w:uiPriority w:val="99"/>
    <w:locked/>
    <w:rsid w:val="00B43C41"/>
    <w:rPr>
      <w:rFonts w:ascii="Times" w:eastAsia="Times New Roman" w:hAnsi="Times" w:cs="Arial"/>
    </w:rPr>
  </w:style>
  <w:style w:type="paragraph" w:customStyle="1" w:styleId="FigureTitle0">
    <w:name w:val="Figure Title"/>
    <w:basedOn w:val="TableTitle"/>
    <w:qFormat/>
    <w:rsid w:val="00B43C41"/>
  </w:style>
  <w:style w:type="paragraph" w:customStyle="1" w:styleId="NewTableTitle">
    <w:name w:val="New Table Title"/>
    <w:basedOn w:val="Normal"/>
    <w:uiPriority w:val="99"/>
    <w:rsid w:val="00B43C41"/>
    <w:pPr>
      <w:keepNext/>
      <w:spacing w:before="120" w:after="120"/>
    </w:pPr>
    <w:rPr>
      <w:rFonts w:ascii="Arial Bold" w:eastAsia="Calibri" w:hAnsi="Arial Bold" w:cs="Arial Bold"/>
      <w:b/>
      <w:bCs/>
      <w:sz w:val="22"/>
      <w:szCs w:val="22"/>
    </w:rPr>
  </w:style>
  <w:style w:type="paragraph" w:customStyle="1" w:styleId="exhibitsource">
    <w:name w:val="exhibit source"/>
    <w:basedOn w:val="Normal"/>
    <w:uiPriority w:val="99"/>
    <w:rsid w:val="00B43C41"/>
    <w:pPr>
      <w:spacing w:before="120" w:after="120"/>
    </w:pPr>
    <w:rPr>
      <w:rFonts w:ascii="Times New Roman" w:hAnsi="Times New Roman"/>
      <w:sz w:val="18"/>
      <w:szCs w:val="18"/>
    </w:rPr>
  </w:style>
  <w:style w:type="paragraph" w:styleId="Caption">
    <w:name w:val="caption"/>
    <w:basedOn w:val="Normal"/>
    <w:next w:val="Normal"/>
    <w:uiPriority w:val="35"/>
    <w:unhideWhenUsed/>
    <w:qFormat/>
    <w:rsid w:val="00B43C41"/>
    <w:pPr>
      <w:spacing w:after="200"/>
    </w:pPr>
    <w:rPr>
      <w:b/>
      <w:bCs/>
      <w:color w:val="4F81BD" w:themeColor="accent1"/>
      <w:sz w:val="18"/>
      <w:szCs w:val="18"/>
    </w:rPr>
  </w:style>
  <w:style w:type="paragraph" w:customStyle="1" w:styleId="keyquestion0">
    <w:name w:val="keyquestion"/>
    <w:basedOn w:val="Normal"/>
    <w:rsid w:val="00B43C41"/>
    <w:pPr>
      <w:spacing w:before="100" w:beforeAutospacing="1" w:after="100" w:afterAutospacing="1"/>
    </w:pPr>
    <w:rPr>
      <w:rFonts w:ascii="Times New Roman" w:hAnsi="Times New Roman"/>
      <w:szCs w:val="24"/>
    </w:rPr>
  </w:style>
  <w:style w:type="numbering" w:customStyle="1" w:styleId="NoList1">
    <w:name w:val="No List1"/>
    <w:next w:val="NoList"/>
    <w:uiPriority w:val="99"/>
    <w:semiHidden/>
    <w:unhideWhenUsed/>
    <w:rsid w:val="00B43C41"/>
  </w:style>
  <w:style w:type="paragraph" w:styleId="Subtitle">
    <w:name w:val="Subtitle"/>
    <w:basedOn w:val="Normal"/>
    <w:next w:val="Normal"/>
    <w:link w:val="SubtitleChar"/>
    <w:uiPriority w:val="11"/>
    <w:qFormat/>
    <w:rsid w:val="00B43C41"/>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B43C41"/>
    <w:rPr>
      <w:rFonts w:asciiTheme="majorHAnsi" w:eastAsiaTheme="majorEastAsia" w:hAnsiTheme="majorHAnsi" w:cstheme="majorBidi"/>
      <w:i/>
      <w:iCs/>
      <w:color w:val="4F81BD" w:themeColor="accent1"/>
      <w:spacing w:val="15"/>
      <w:sz w:val="24"/>
      <w:szCs w:val="24"/>
    </w:rPr>
  </w:style>
  <w:style w:type="paragraph" w:customStyle="1" w:styleId="NOTE">
    <w:name w:val="NOTE:"/>
    <w:basedOn w:val="Normal"/>
    <w:qFormat/>
    <w:rsid w:val="00B43C41"/>
    <w:pPr>
      <w:spacing w:before="120" w:after="120"/>
      <w:jc w:val="center"/>
    </w:pPr>
    <w:rPr>
      <w:rFonts w:ascii="Arial" w:hAnsi="Arial" w:cs="Arial"/>
      <w:b/>
      <w:sz w:val="20"/>
      <w:szCs w:val="18"/>
    </w:rPr>
  </w:style>
  <w:style w:type="paragraph" w:customStyle="1" w:styleId="NOTEText">
    <w:name w:val="NOTE: Text"/>
    <w:basedOn w:val="NOTE"/>
    <w:qFormat/>
    <w:rsid w:val="00B43C41"/>
    <w:pPr>
      <w:ind w:firstLine="720"/>
      <w:jc w:val="left"/>
    </w:pPr>
    <w:rPr>
      <w:b w:val="0"/>
    </w:rPr>
  </w:style>
  <w:style w:type="paragraph" w:customStyle="1" w:styleId="first-letter">
    <w:name w:val="first-letter"/>
    <w:basedOn w:val="Normal"/>
    <w:rsid w:val="00B43C41"/>
    <w:rPr>
      <w:rFonts w:ascii="Times New Roman" w:eastAsiaTheme="minorEastAsia" w:hAnsi="Times New Roman"/>
      <w:szCs w:val="24"/>
    </w:rPr>
  </w:style>
  <w:style w:type="character" w:customStyle="1" w:styleId="label">
    <w:name w:val="label"/>
    <w:basedOn w:val="DefaultParagraphFont"/>
    <w:rsid w:val="00B43C41"/>
    <w:rPr>
      <w:b w:val="0"/>
      <w:bCs w:val="0"/>
    </w:rPr>
  </w:style>
  <w:style w:type="character" w:customStyle="1" w:styleId="cell">
    <w:name w:val="cell"/>
    <w:basedOn w:val="DefaultParagraphFont"/>
    <w:rsid w:val="00B43C41"/>
    <w:rPr>
      <w:b w:val="0"/>
      <w:bCs w:val="0"/>
    </w:rPr>
  </w:style>
  <w:style w:type="character" w:customStyle="1" w:styleId="cell-value">
    <w:name w:val="cell-value"/>
    <w:basedOn w:val="DefaultParagraphFont"/>
    <w:rsid w:val="00B43C41"/>
    <w:rPr>
      <w:sz w:val="18"/>
      <w:szCs w:val="18"/>
    </w:rPr>
  </w:style>
  <w:style w:type="character" w:customStyle="1" w:styleId="underline1">
    <w:name w:val="underline1"/>
    <w:basedOn w:val="DefaultParagraphFont"/>
    <w:rsid w:val="00B43C41"/>
    <w:rPr>
      <w:u w:val="single"/>
    </w:rPr>
  </w:style>
  <w:style w:type="character" w:customStyle="1" w:styleId="block">
    <w:name w:val="block"/>
    <w:basedOn w:val="DefaultParagraphFont"/>
    <w:rsid w:val="00B43C41"/>
  </w:style>
  <w:style w:type="paragraph" w:customStyle="1" w:styleId="sof-title">
    <w:name w:val="sof-title"/>
    <w:basedOn w:val="Normal"/>
    <w:rsid w:val="00B43C41"/>
    <w:rPr>
      <w:rFonts w:ascii="Times New Roman" w:eastAsiaTheme="minorEastAsia" w:hAnsi="Times New Roman"/>
    </w:rPr>
  </w:style>
  <w:style w:type="character" w:customStyle="1" w:styleId="short-name">
    <w:name w:val="short-name"/>
    <w:basedOn w:val="DefaultParagraphFont"/>
    <w:rsid w:val="00B43C41"/>
    <w:rPr>
      <w:b w:val="0"/>
      <w:bCs w:val="0"/>
    </w:rPr>
  </w:style>
  <w:style w:type="character" w:customStyle="1" w:styleId="quality-sign1">
    <w:name w:val="quality-sign1"/>
    <w:basedOn w:val="DefaultParagraphFont"/>
    <w:rsid w:val="00B43C41"/>
    <w:rPr>
      <w:rFonts w:ascii="GRADE-quality" w:hAnsi="GRADE-quality" w:hint="default"/>
      <w:sz w:val="21"/>
      <w:szCs w:val="21"/>
    </w:rPr>
  </w:style>
  <w:style w:type="paragraph" w:customStyle="1" w:styleId="TableTitleContinued">
    <w:name w:val="TableTitleContinued"/>
    <w:basedOn w:val="TableTitle"/>
    <w:qFormat/>
    <w:rsid w:val="00B43C41"/>
  </w:style>
  <w:style w:type="character" w:customStyle="1" w:styleId="st1">
    <w:name w:val="st1"/>
    <w:basedOn w:val="DefaultParagraphFont"/>
    <w:rsid w:val="00B43C41"/>
  </w:style>
  <w:style w:type="table" w:customStyle="1" w:styleId="AHRQ11">
    <w:name w:val="AHRQ11"/>
    <w:basedOn w:val="TableGrid"/>
    <w:rsid w:val="00B43C41"/>
    <w:rPr>
      <w:rFonts w:ascii="Arial" w:eastAsia="Times New Roman" w:hAnsi="Arial"/>
      <w:sz w:val="18"/>
      <w:lang w:val="de-AT" w:eastAsia="de-AT"/>
    </w:rPr>
    <w:tblPr>
      <w:tblInd w:w="0" w:type="dxa"/>
      <w:tblBorders>
        <w:top w:val="single" w:sz="12" w:space="0" w:color="auto"/>
        <w:bottom w:val="single" w:sz="12" w:space="0" w:color="auto"/>
        <w:insideH w:val="single" w:sz="8" w:space="0" w:color="auto"/>
      </w:tblBorders>
      <w:tblCellMar>
        <w:top w:w="0" w:type="dxa"/>
        <w:left w:w="29" w:type="dxa"/>
        <w:bottom w:w="0" w:type="dxa"/>
        <w:right w:w="29" w:type="dxa"/>
      </w:tblCellMar>
    </w:tblPr>
    <w:tblStylePr w:type="firstRow">
      <w:pPr>
        <w:wordWrap/>
        <w:ind w:leftChars="0" w:left="0" w:firstLineChars="0" w:firstLine="0"/>
      </w:pPr>
      <w:rPr>
        <w:b/>
      </w:rPr>
      <w:tblPr/>
      <w:tcPr>
        <w:vAlign w:val="center"/>
      </w:tcPr>
    </w:tblStylePr>
  </w:style>
  <w:style w:type="character" w:customStyle="1" w:styleId="st">
    <w:name w:val="st"/>
    <w:basedOn w:val="DefaultParagraphFont"/>
    <w:rsid w:val="00B43C41"/>
  </w:style>
  <w:style w:type="character" w:customStyle="1" w:styleId="CharCharChar1">
    <w:name w:val="Char Char Char1"/>
    <w:basedOn w:val="DefaultParagraphFont"/>
    <w:rsid w:val="00B43C41"/>
    <w:rPr>
      <w:rFonts w:ascii="Arial" w:hAnsi="Arial" w:cs="Times New Roman"/>
      <w:b/>
      <w:color w:val="000000"/>
      <w:sz w:val="28"/>
      <w:lang w:val="en-US" w:eastAsia="en-US" w:bidi="ar-SA"/>
    </w:rPr>
  </w:style>
  <w:style w:type="paragraph" w:customStyle="1" w:styleId="Level4">
    <w:name w:val="Level 4"/>
    <w:basedOn w:val="Normal"/>
    <w:link w:val="Level4Zchn"/>
    <w:qFormat/>
    <w:rsid w:val="00B43C41"/>
    <w:pPr>
      <w:spacing w:after="200" w:line="276" w:lineRule="auto"/>
    </w:pPr>
    <w:rPr>
      <w:rFonts w:asciiTheme="minorHAnsi" w:eastAsiaTheme="minorHAnsi" w:hAnsiTheme="minorHAnsi" w:cstheme="minorBidi"/>
      <w:i/>
      <w:sz w:val="22"/>
      <w:szCs w:val="22"/>
    </w:rPr>
  </w:style>
  <w:style w:type="character" w:customStyle="1" w:styleId="Level4Zchn">
    <w:name w:val="Level 4 Zchn"/>
    <w:basedOn w:val="DefaultParagraphFont"/>
    <w:link w:val="Level4"/>
    <w:rsid w:val="00B43C41"/>
    <w:rPr>
      <w:rFonts w:asciiTheme="minorHAnsi" w:eastAsiaTheme="minorHAnsi" w:hAnsiTheme="minorHAnsi" w:cstheme="minorBidi"/>
      <w:i/>
      <w:sz w:val="22"/>
      <w:szCs w:val="22"/>
    </w:rPr>
  </w:style>
  <w:style w:type="character" w:customStyle="1" w:styleId="CharChar1">
    <w:name w:val="Char Char1"/>
    <w:basedOn w:val="DefaultParagraphFont"/>
    <w:rsid w:val="00B43C41"/>
    <w:rPr>
      <w:rFonts w:cs="Times New Roman"/>
      <w:sz w:val="24"/>
      <w:szCs w:val="24"/>
      <w:lang w:val="en-US" w:eastAsia="en-US" w:bidi="ar-SA"/>
    </w:rPr>
  </w:style>
  <w:style w:type="paragraph" w:customStyle="1" w:styleId="bullet-4">
    <w:name w:val="bullet-4"/>
    <w:basedOn w:val="Bullet-1"/>
    <w:qFormat/>
    <w:rsid w:val="00B43C41"/>
    <w:pPr>
      <w:keepNext/>
      <w:numPr>
        <w:ilvl w:val="1"/>
        <w:numId w:val="60"/>
      </w:numPr>
      <w:tabs>
        <w:tab w:val="num" w:pos="360"/>
      </w:tabs>
      <w:spacing w:before="0" w:after="0"/>
      <w:ind w:left="1062"/>
    </w:pPr>
    <w:rPr>
      <w:rFonts w:cs="Arial"/>
      <w:sz w:val="20"/>
      <w:szCs w:val="20"/>
    </w:rPr>
  </w:style>
  <w:style w:type="character" w:customStyle="1" w:styleId="highlight">
    <w:name w:val="highlight"/>
    <w:basedOn w:val="DefaultParagraphFont"/>
    <w:rsid w:val="00B43C41"/>
  </w:style>
  <w:style w:type="character" w:customStyle="1" w:styleId="doi2">
    <w:name w:val="doi2"/>
    <w:basedOn w:val="DefaultParagraphFont"/>
    <w:rsid w:val="00B43C41"/>
    <w:rPr>
      <w:color w:val="666666"/>
    </w:rPr>
  </w:style>
  <w:style w:type="paragraph" w:customStyle="1" w:styleId="authors4">
    <w:name w:val="authors4"/>
    <w:basedOn w:val="Normal"/>
    <w:rsid w:val="00B43C41"/>
    <w:pPr>
      <w:spacing w:line="360" w:lineRule="atLeast"/>
    </w:pPr>
    <w:rPr>
      <w:rFonts w:ascii="Times New Roman" w:hAnsi="Times New Roman"/>
      <w:color w:val="666666"/>
      <w:sz w:val="17"/>
      <w:szCs w:val="17"/>
    </w:rPr>
  </w:style>
  <w:style w:type="paragraph" w:customStyle="1" w:styleId="citationline5">
    <w:name w:val="citationline5"/>
    <w:basedOn w:val="Normal"/>
    <w:rsid w:val="00B43C41"/>
    <w:pPr>
      <w:spacing w:after="150" w:line="360" w:lineRule="atLeast"/>
    </w:pPr>
    <w:rPr>
      <w:rFonts w:ascii="Times New Roman" w:hAnsi="Times New Roman"/>
      <w:color w:val="666666"/>
      <w:sz w:val="17"/>
      <w:szCs w:val="17"/>
    </w:rPr>
  </w:style>
  <w:style w:type="character" w:customStyle="1" w:styleId="citation">
    <w:name w:val="citation"/>
    <w:basedOn w:val="DefaultParagraphFont"/>
    <w:rsid w:val="00B43C41"/>
  </w:style>
  <w:style w:type="paragraph" w:customStyle="1" w:styleId="Bullet-Blank0">
    <w:name w:val="Bullet-Blank"/>
    <w:basedOn w:val="Bullet1"/>
    <w:qFormat/>
    <w:rsid w:val="00B43C41"/>
    <w:pPr>
      <w:numPr>
        <w:numId w:val="0"/>
      </w:numPr>
      <w:spacing w:before="120" w:after="120"/>
      <w:ind w:left="720" w:hanging="360"/>
      <w:contextualSpacing/>
    </w:pPr>
  </w:style>
  <w:style w:type="paragraph" w:styleId="BodyText0">
    <w:name w:val="Body Text"/>
    <w:basedOn w:val="Normal"/>
    <w:link w:val="BodyTextChar0"/>
    <w:uiPriority w:val="99"/>
    <w:semiHidden/>
    <w:unhideWhenUsed/>
    <w:rsid w:val="00B43C41"/>
    <w:pPr>
      <w:spacing w:after="120"/>
    </w:pPr>
  </w:style>
  <w:style w:type="character" w:customStyle="1" w:styleId="BodyTextChar0">
    <w:name w:val="Body Text Char"/>
    <w:basedOn w:val="DefaultParagraphFont"/>
    <w:link w:val="BodyText0"/>
    <w:uiPriority w:val="99"/>
    <w:semiHidden/>
    <w:rsid w:val="00B43C41"/>
    <w:rPr>
      <w:rFonts w:ascii="Times" w:eastAsia="Times New Roman" w:hAnsi="Times"/>
      <w:sz w:val="24"/>
    </w:rPr>
  </w:style>
  <w:style w:type="character" w:styleId="PageNumber0">
    <w:name w:val="page number"/>
    <w:rsid w:val="00B43C41"/>
    <w:rPr>
      <w:rFonts w:ascii="Verdana" w:hAnsi="Verdana"/>
      <w:b/>
      <w:sz w:val="20"/>
    </w:rPr>
  </w:style>
  <w:style w:type="paragraph" w:customStyle="1" w:styleId="Tabletitlecontinued0">
    <w:name w:val="Table title continued"/>
    <w:basedOn w:val="Tabletitle0"/>
    <w:qFormat/>
    <w:rsid w:val="00B43C41"/>
  </w:style>
  <w:style w:type="character" w:customStyle="1" w:styleId="TableTextChar">
    <w:name w:val="TableText Char"/>
    <w:basedOn w:val="DefaultParagraphFont"/>
    <w:link w:val="TableText"/>
    <w:rsid w:val="00F83FA1"/>
    <w:rPr>
      <w:rFonts w:ascii="Arial" w:hAnsi="Arial" w:cs="Arial"/>
      <w:sz w:val="18"/>
      <w:szCs w:val="18"/>
    </w:rPr>
  </w:style>
  <w:style w:type="paragraph" w:customStyle="1" w:styleId="AppTableTitle">
    <w:name w:val="AppTableTitle"/>
    <w:basedOn w:val="Normal"/>
    <w:qFormat/>
    <w:rsid w:val="00F83FA1"/>
    <w:pPr>
      <w:keepNext/>
    </w:pPr>
    <w:rPr>
      <w:rFonts w:ascii="Arial" w:eastAsia="Calibri" w:hAnsi="Arial"/>
      <w:b/>
      <w:color w:val="000000"/>
      <w:sz w:val="20"/>
      <w:szCs w:val="24"/>
    </w:rPr>
  </w:style>
  <w:style w:type="paragraph" w:styleId="z-TopofForm">
    <w:name w:val="HTML Top of Form"/>
    <w:basedOn w:val="Normal"/>
    <w:next w:val="Normal"/>
    <w:link w:val="z-TopofFormChar"/>
    <w:hidden/>
    <w:uiPriority w:val="99"/>
    <w:semiHidden/>
    <w:unhideWhenUsed/>
    <w:rsid w:val="00F83FA1"/>
    <w:pPr>
      <w:pBdr>
        <w:bottom w:val="single" w:sz="6" w:space="1" w:color="auto"/>
      </w:pBdr>
      <w:jc w:val="center"/>
    </w:pPr>
    <w:rPr>
      <w:rFonts w:ascii="Arial" w:hAnsi="Arial" w:cs="Arial"/>
      <w:vanish/>
      <w:sz w:val="16"/>
      <w:szCs w:val="16"/>
      <w:lang w:eastAsia="de-AT"/>
    </w:rPr>
  </w:style>
  <w:style w:type="character" w:customStyle="1" w:styleId="z-TopofFormChar">
    <w:name w:val="z-Top of Form Char"/>
    <w:basedOn w:val="DefaultParagraphFont"/>
    <w:link w:val="z-TopofForm"/>
    <w:uiPriority w:val="99"/>
    <w:semiHidden/>
    <w:rsid w:val="00F83FA1"/>
    <w:rPr>
      <w:rFonts w:ascii="Arial" w:eastAsia="Times New Roman" w:hAnsi="Arial" w:cs="Arial"/>
      <w:vanish/>
      <w:sz w:val="16"/>
      <w:szCs w:val="16"/>
      <w:lang w:eastAsia="de-AT"/>
    </w:rPr>
  </w:style>
  <w:style w:type="paragraph" w:styleId="z-BottomofForm">
    <w:name w:val="HTML Bottom of Form"/>
    <w:basedOn w:val="Normal"/>
    <w:next w:val="Normal"/>
    <w:link w:val="z-BottomofFormChar"/>
    <w:hidden/>
    <w:uiPriority w:val="99"/>
    <w:unhideWhenUsed/>
    <w:rsid w:val="00F83FA1"/>
    <w:pPr>
      <w:pBdr>
        <w:top w:val="single" w:sz="6" w:space="1" w:color="auto"/>
      </w:pBdr>
      <w:jc w:val="center"/>
    </w:pPr>
    <w:rPr>
      <w:rFonts w:ascii="Arial" w:hAnsi="Arial" w:cs="Arial"/>
      <w:vanish/>
      <w:sz w:val="16"/>
      <w:szCs w:val="16"/>
      <w:lang w:eastAsia="de-AT"/>
    </w:rPr>
  </w:style>
  <w:style w:type="character" w:customStyle="1" w:styleId="z-BottomofFormChar">
    <w:name w:val="z-Bottom of Form Char"/>
    <w:basedOn w:val="DefaultParagraphFont"/>
    <w:link w:val="z-BottomofForm"/>
    <w:uiPriority w:val="99"/>
    <w:rsid w:val="00F83FA1"/>
    <w:rPr>
      <w:rFonts w:ascii="Arial" w:eastAsia="Times New Roman" w:hAnsi="Arial" w:cs="Arial"/>
      <w:vanish/>
      <w:sz w:val="16"/>
      <w:szCs w:val="16"/>
      <w:lang w:eastAsia="de-AT"/>
    </w:rPr>
  </w:style>
  <w:style w:type="paragraph" w:styleId="TOCHeading">
    <w:name w:val="TOC Heading"/>
    <w:basedOn w:val="Heading1"/>
    <w:next w:val="Normal"/>
    <w:uiPriority w:val="39"/>
    <w:unhideWhenUsed/>
    <w:qFormat/>
    <w:rsid w:val="00F83FA1"/>
    <w:pPr>
      <w:outlineLvl w:val="9"/>
    </w:pPr>
    <w:rPr>
      <w:rFonts w:asciiTheme="majorHAnsi" w:hAnsiTheme="majorHAnsi"/>
      <w:color w:val="365F91" w:themeColor="accent1" w:themeShade="BF"/>
      <w:sz w:val="28"/>
      <w:szCs w:val="28"/>
      <w:lang w:eastAsia="de-AT"/>
    </w:rPr>
  </w:style>
  <w:style w:type="character" w:customStyle="1" w:styleId="medium-normal">
    <w:name w:val="medium-normal"/>
    <w:basedOn w:val="DefaultParagraphFont"/>
    <w:rsid w:val="00F83FA1"/>
  </w:style>
  <w:style w:type="character" w:customStyle="1" w:styleId="note-text">
    <w:name w:val="note-text"/>
    <w:basedOn w:val="DefaultParagraphFont"/>
    <w:rsid w:val="00F83FA1"/>
  </w:style>
  <w:style w:type="paragraph" w:customStyle="1" w:styleId="TableTitlecontinued1">
    <w:name w:val="Table Title (continued)"/>
    <w:basedOn w:val="TableTitle"/>
    <w:qFormat/>
    <w:rsid w:val="00F83FA1"/>
  </w:style>
  <w:style w:type="paragraph" w:customStyle="1" w:styleId="TableTitlecontinued2">
    <w:name w:val="TableTitle(continued)"/>
    <w:basedOn w:val="TableTitle"/>
    <w:qFormat/>
    <w:rsid w:val="00F83FA1"/>
  </w:style>
  <w:style w:type="character" w:customStyle="1" w:styleId="z-TopofFormChar1">
    <w:name w:val="z-Top of Form Char1"/>
    <w:basedOn w:val="DefaultParagraphFont"/>
    <w:uiPriority w:val="99"/>
    <w:semiHidden/>
    <w:rsid w:val="00F83FA1"/>
    <w:rPr>
      <w:rFonts w:ascii="Arial" w:eastAsia="Times New Roman" w:hAnsi="Arial" w:cs="Arial"/>
      <w:vanish/>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lsdException w:name="Bibliography" w:uiPriority="37"/>
    <w:lsdException w:name="TOC Heading" w:uiPriority="39" w:qFormat="1"/>
  </w:latentStyles>
  <w:style w:type="paragraph" w:default="1" w:styleId="Normal">
    <w:name w:val="Normal"/>
    <w:qFormat/>
    <w:rsid w:val="00BD35C7"/>
    <w:rPr>
      <w:rFonts w:ascii="Times" w:eastAsia="Times New Roman" w:hAnsi="Times"/>
      <w:sz w:val="24"/>
    </w:rPr>
  </w:style>
  <w:style w:type="paragraph" w:styleId="Heading1">
    <w:name w:val="heading 1"/>
    <w:basedOn w:val="Normal"/>
    <w:next w:val="Normal"/>
    <w:link w:val="Heading1Char"/>
    <w:uiPriority w:val="9"/>
    <w:unhideWhenUsed/>
    <w:qFormat/>
    <w:rsid w:val="00F069E1"/>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unhideWhenUsed/>
    <w:qFormat/>
    <w:rsid w:val="00C23C8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23C8B"/>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0D51"/>
    <w:rPr>
      <w:rFonts w:ascii="Cambria" w:eastAsia="Times New Roman" w:hAnsi="Cambria"/>
      <w:b/>
      <w:bCs/>
      <w:kern w:val="32"/>
      <w:sz w:val="32"/>
      <w:szCs w:val="32"/>
    </w:rPr>
  </w:style>
  <w:style w:type="paragraph" w:customStyle="1" w:styleId="ParagraphIndent">
    <w:name w:val="ParagraphIndent"/>
    <w:link w:val="ParagraphIndentChar"/>
    <w:qFormat/>
    <w:rsid w:val="00F069E1"/>
    <w:pPr>
      <w:ind w:firstLine="360"/>
    </w:pPr>
    <w:rPr>
      <w:rFonts w:ascii="Times New Roman" w:hAnsi="Times New Roman"/>
      <w:color w:val="000000"/>
      <w:sz w:val="24"/>
      <w:szCs w:val="24"/>
    </w:rPr>
  </w:style>
  <w:style w:type="character" w:customStyle="1" w:styleId="ParagraphIndentChar">
    <w:name w:val="ParagraphIndent Char"/>
    <w:basedOn w:val="DefaultParagraphFont"/>
    <w:link w:val="ParagraphIndent"/>
    <w:rsid w:val="005F132B"/>
    <w:rPr>
      <w:rFonts w:ascii="Times New Roman" w:hAnsi="Times New Roman"/>
      <w:color w:val="000000"/>
      <w:sz w:val="24"/>
      <w:szCs w:val="24"/>
    </w:rPr>
  </w:style>
  <w:style w:type="paragraph" w:customStyle="1" w:styleId="ParagraphNoIndent">
    <w:name w:val="ParagraphNoIndent"/>
    <w:qFormat/>
    <w:rsid w:val="00F069E1"/>
    <w:rPr>
      <w:rFonts w:ascii="Times New Roman" w:eastAsia="Times New Roman" w:hAnsi="Times New Roman"/>
      <w:bCs/>
      <w:sz w:val="24"/>
      <w:szCs w:val="24"/>
    </w:rPr>
  </w:style>
  <w:style w:type="paragraph" w:customStyle="1" w:styleId="ReportType">
    <w:name w:val="ReportType"/>
    <w:qFormat/>
    <w:rsid w:val="00F069E1"/>
    <w:pPr>
      <w:pBdr>
        <w:bottom w:val="single" w:sz="12" w:space="1" w:color="auto"/>
      </w:pBdr>
    </w:pPr>
    <w:rPr>
      <w:rFonts w:ascii="Times New Roman" w:eastAsia="Times New Roman" w:hAnsi="Times New Roman"/>
      <w:b/>
      <w:bCs/>
      <w:i/>
      <w:sz w:val="36"/>
      <w:szCs w:val="36"/>
    </w:rPr>
  </w:style>
  <w:style w:type="paragraph" w:customStyle="1" w:styleId="NumberLine">
    <w:name w:val="NumberLine"/>
    <w:qFormat/>
    <w:rsid w:val="00F069E1"/>
    <w:rPr>
      <w:rFonts w:ascii="Arial" w:eastAsia="Times New Roman" w:hAnsi="Arial"/>
      <w:b/>
      <w:bCs/>
      <w:sz w:val="28"/>
      <w:szCs w:val="28"/>
    </w:rPr>
  </w:style>
  <w:style w:type="paragraph" w:customStyle="1" w:styleId="ReportTitle">
    <w:name w:val="ReportTitle"/>
    <w:uiPriority w:val="99"/>
    <w:qFormat/>
    <w:rsid w:val="00F069E1"/>
    <w:rPr>
      <w:rFonts w:ascii="Arial" w:eastAsia="Times New Roman" w:hAnsi="Arial"/>
      <w:b/>
      <w:bCs/>
      <w:sz w:val="36"/>
      <w:szCs w:val="36"/>
    </w:rPr>
  </w:style>
  <w:style w:type="paragraph" w:styleId="NormalWeb">
    <w:name w:val="Normal (Web)"/>
    <w:basedOn w:val="Normal"/>
    <w:uiPriority w:val="99"/>
    <w:rsid w:val="00F069E1"/>
    <w:pPr>
      <w:spacing w:before="100" w:beforeAutospacing="1" w:after="100" w:afterAutospacing="1"/>
    </w:pPr>
    <w:rPr>
      <w:rFonts w:ascii="Times New Roman" w:hAnsi="Times New Roman"/>
      <w:szCs w:val="24"/>
    </w:rPr>
  </w:style>
  <w:style w:type="paragraph" w:customStyle="1" w:styleId="PageNumber">
    <w:name w:val="PageNumber"/>
    <w:qFormat/>
    <w:rsid w:val="00F069E1"/>
    <w:pPr>
      <w:jc w:val="center"/>
    </w:pPr>
    <w:rPr>
      <w:rFonts w:ascii="Times New Roman" w:hAnsi="Times New Roman"/>
      <w:sz w:val="24"/>
      <w:szCs w:val="24"/>
    </w:rPr>
  </w:style>
  <w:style w:type="paragraph" w:customStyle="1" w:styleId="FrontMatterHead">
    <w:name w:val="FrontMatterHead"/>
    <w:qFormat/>
    <w:rsid w:val="00F069E1"/>
    <w:pPr>
      <w:keepNext/>
      <w:spacing w:before="240" w:after="60"/>
    </w:pPr>
    <w:rPr>
      <w:rFonts w:ascii="Arial" w:hAnsi="Arial" w:cs="Arial"/>
      <w:b/>
      <w:sz w:val="32"/>
      <w:szCs w:val="32"/>
    </w:rPr>
  </w:style>
  <w:style w:type="table" w:customStyle="1" w:styleId="AHRQ1">
    <w:name w:val="AHRQ1"/>
    <w:basedOn w:val="TableGrid"/>
    <w:rsid w:val="00F069E1"/>
    <w:pPr>
      <w:ind w:left="187" w:hanging="187"/>
    </w:pPr>
    <w:rPr>
      <w:rFonts w:ascii="Arial" w:eastAsia="Times New Roman" w:hAnsi="Arial"/>
      <w:sz w:val="18"/>
    </w:rPr>
    <w:tblPr>
      <w:tblBorders>
        <w:top w:val="single" w:sz="12" w:space="0" w:color="auto"/>
        <w:left w:val="none" w:sz="0" w:space="0" w:color="auto"/>
        <w:bottom w:val="single" w:sz="12" w:space="0" w:color="auto"/>
        <w:right w:val="none" w:sz="0" w:space="0" w:color="auto"/>
        <w:insideH w:val="single" w:sz="8" w:space="0" w:color="auto"/>
        <w:insideV w:val="none" w:sz="0" w:space="0" w:color="auto"/>
      </w:tblBorders>
    </w:tblPr>
    <w:tblStylePr w:type="firstRow">
      <w:pPr>
        <w:wordWrap/>
        <w:ind w:leftChars="0" w:left="0" w:firstLineChars="0" w:firstLine="0"/>
      </w:pPr>
      <w:rPr>
        <w:b/>
      </w:rPr>
      <w:tblPr/>
      <w:tcPr>
        <w:vAlign w:val="center"/>
      </w:tcPr>
    </w:tblStylePr>
  </w:style>
  <w:style w:type="table" w:styleId="TableGrid">
    <w:name w:val="Table Grid"/>
    <w:basedOn w:val="TableNormal"/>
    <w:uiPriority w:val="59"/>
    <w:rsid w:val="00F069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1">
    <w:name w:val="toc 1"/>
    <w:basedOn w:val="Normal"/>
    <w:next w:val="Normal"/>
    <w:autoRedefine/>
    <w:rsid w:val="00F069E1"/>
    <w:rPr>
      <w:rFonts w:ascii="Times New Roman" w:hAnsi="Times New Roman"/>
      <w:szCs w:val="24"/>
      <w:lang w:val="en-CA"/>
    </w:rPr>
  </w:style>
  <w:style w:type="paragraph" w:styleId="TOC2">
    <w:name w:val="toc 2"/>
    <w:basedOn w:val="Normal"/>
    <w:next w:val="Normal"/>
    <w:autoRedefine/>
    <w:rsid w:val="003843A4"/>
    <w:pPr>
      <w:tabs>
        <w:tab w:val="right" w:leader="dot" w:pos="9350"/>
      </w:tabs>
      <w:ind w:left="540" w:hanging="180"/>
    </w:pPr>
    <w:rPr>
      <w:rFonts w:ascii="Times New Roman" w:hAnsi="Times New Roman"/>
      <w:szCs w:val="24"/>
      <w:lang w:val="en-CA"/>
    </w:rPr>
  </w:style>
  <w:style w:type="paragraph" w:customStyle="1" w:styleId="ChapterHeading">
    <w:name w:val="ChapterHeading"/>
    <w:qFormat/>
    <w:rsid w:val="00F069E1"/>
    <w:pPr>
      <w:keepNext/>
      <w:spacing w:after="60"/>
      <w:jc w:val="center"/>
      <w:outlineLvl w:val="0"/>
    </w:pPr>
    <w:rPr>
      <w:rFonts w:ascii="Arial" w:eastAsia="Times New Roman" w:hAnsi="Arial"/>
      <w:b/>
      <w:bCs/>
      <w:sz w:val="36"/>
      <w:szCs w:val="24"/>
    </w:rPr>
  </w:style>
  <w:style w:type="paragraph" w:customStyle="1" w:styleId="Level1Heading">
    <w:name w:val="Level1Heading"/>
    <w:qFormat/>
    <w:rsid w:val="00F069E1"/>
    <w:pPr>
      <w:keepNext/>
      <w:spacing w:before="240" w:after="60"/>
      <w:outlineLvl w:val="1"/>
    </w:pPr>
    <w:rPr>
      <w:rFonts w:ascii="Arial" w:eastAsia="Times New Roman" w:hAnsi="Arial"/>
      <w:b/>
      <w:bCs/>
      <w:sz w:val="32"/>
      <w:szCs w:val="24"/>
    </w:rPr>
  </w:style>
  <w:style w:type="paragraph" w:customStyle="1" w:styleId="Level2Heading">
    <w:name w:val="Level2Heading"/>
    <w:qFormat/>
    <w:rsid w:val="00F069E1"/>
    <w:pPr>
      <w:keepNext/>
      <w:spacing w:before="240" w:after="60"/>
      <w:outlineLvl w:val="2"/>
    </w:pPr>
    <w:rPr>
      <w:rFonts w:ascii="Times New Roman" w:eastAsia="Times New Roman" w:hAnsi="Times New Roman"/>
      <w:b/>
      <w:bCs/>
      <w:sz w:val="32"/>
      <w:szCs w:val="24"/>
    </w:rPr>
  </w:style>
  <w:style w:type="paragraph" w:customStyle="1" w:styleId="KeyQuestion">
    <w:name w:val="KeyQuestion"/>
    <w:rsid w:val="00F069E1"/>
    <w:pPr>
      <w:keepLines/>
      <w:spacing w:before="240" w:after="60"/>
    </w:pPr>
    <w:rPr>
      <w:rFonts w:ascii="Arial" w:eastAsia="Times New Roman" w:hAnsi="Arial" w:cs="Arial"/>
      <w:iCs/>
      <w:sz w:val="28"/>
      <w:szCs w:val="28"/>
    </w:rPr>
  </w:style>
  <w:style w:type="paragraph" w:customStyle="1" w:styleId="TableTitle">
    <w:name w:val="TableTitle"/>
    <w:qFormat/>
    <w:rsid w:val="00217342"/>
    <w:pPr>
      <w:keepNext/>
      <w:spacing w:before="240"/>
    </w:pPr>
    <w:rPr>
      <w:rFonts w:ascii="Arial" w:hAnsi="Arial"/>
      <w:b/>
      <w:color w:val="000000"/>
      <w:szCs w:val="24"/>
    </w:rPr>
  </w:style>
  <w:style w:type="paragraph" w:customStyle="1" w:styleId="TableNote">
    <w:name w:val="TableNote"/>
    <w:qFormat/>
    <w:rsid w:val="00F069E1"/>
    <w:pPr>
      <w:spacing w:after="240"/>
    </w:pPr>
    <w:rPr>
      <w:rFonts w:ascii="Times New Roman" w:eastAsia="Times New Roman" w:hAnsi="Times New Roman"/>
      <w:bCs/>
      <w:sz w:val="18"/>
      <w:szCs w:val="24"/>
    </w:rPr>
  </w:style>
  <w:style w:type="paragraph" w:customStyle="1" w:styleId="Reference">
    <w:name w:val="Reference"/>
    <w:qFormat/>
    <w:rsid w:val="00F069E1"/>
    <w:pPr>
      <w:keepLines/>
      <w:spacing w:before="120" w:after="120"/>
      <w:ind w:left="720" w:hanging="720"/>
    </w:pPr>
    <w:rPr>
      <w:rFonts w:ascii="Times New Roman" w:eastAsia="Times New Roman" w:hAnsi="Times New Roman"/>
      <w:bCs/>
      <w:szCs w:val="24"/>
    </w:rPr>
  </w:style>
  <w:style w:type="paragraph" w:styleId="Header">
    <w:name w:val="header"/>
    <w:basedOn w:val="Normal"/>
    <w:link w:val="HeaderChar"/>
    <w:uiPriority w:val="99"/>
    <w:unhideWhenUsed/>
    <w:rsid w:val="00F069E1"/>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uiPriority w:val="99"/>
    <w:rsid w:val="006C2A1D"/>
    <w:rPr>
      <w:sz w:val="22"/>
      <w:szCs w:val="22"/>
    </w:rPr>
  </w:style>
  <w:style w:type="paragraph" w:customStyle="1" w:styleId="Level5Heading">
    <w:name w:val="Level5Heading"/>
    <w:qFormat/>
    <w:rsid w:val="00F069E1"/>
    <w:pPr>
      <w:keepNext/>
      <w:spacing w:before="240"/>
      <w:outlineLvl w:val="5"/>
    </w:pPr>
    <w:rPr>
      <w:rFonts w:ascii="Arial" w:eastAsia="Times New Roman" w:hAnsi="Arial"/>
      <w:b/>
      <w:bCs/>
      <w:sz w:val="24"/>
      <w:szCs w:val="24"/>
    </w:rPr>
  </w:style>
  <w:style w:type="paragraph" w:customStyle="1" w:styleId="Level3Heading">
    <w:name w:val="Level3Heading"/>
    <w:qFormat/>
    <w:rsid w:val="00F069E1"/>
    <w:pPr>
      <w:keepNext/>
      <w:spacing w:before="240"/>
      <w:outlineLvl w:val="3"/>
    </w:pPr>
    <w:rPr>
      <w:rFonts w:ascii="Arial" w:eastAsia="Times New Roman" w:hAnsi="Arial"/>
      <w:b/>
      <w:bCs/>
      <w:sz w:val="28"/>
      <w:szCs w:val="24"/>
    </w:rPr>
  </w:style>
  <w:style w:type="paragraph" w:styleId="BalloonText">
    <w:name w:val="Balloon Text"/>
    <w:basedOn w:val="Normal"/>
    <w:link w:val="BalloonTextChar"/>
    <w:uiPriority w:val="99"/>
    <w:semiHidden/>
    <w:unhideWhenUsed/>
    <w:rsid w:val="00F069E1"/>
    <w:rPr>
      <w:rFonts w:ascii="Tahoma" w:hAnsi="Tahoma" w:cs="Tahoma"/>
      <w:sz w:val="16"/>
      <w:szCs w:val="16"/>
    </w:rPr>
  </w:style>
  <w:style w:type="character" w:customStyle="1" w:styleId="BalloonTextChar">
    <w:name w:val="Balloon Text Char"/>
    <w:basedOn w:val="DefaultParagraphFont"/>
    <w:link w:val="BalloonText"/>
    <w:uiPriority w:val="99"/>
    <w:semiHidden/>
    <w:rsid w:val="006C2A1D"/>
    <w:rPr>
      <w:rFonts w:ascii="Tahoma" w:eastAsia="Times New Roman" w:hAnsi="Tahoma" w:cs="Tahoma"/>
      <w:sz w:val="16"/>
      <w:szCs w:val="16"/>
    </w:rPr>
  </w:style>
  <w:style w:type="character" w:styleId="CommentReference">
    <w:name w:val="annotation reference"/>
    <w:basedOn w:val="DefaultParagraphFont"/>
    <w:rsid w:val="00F069E1"/>
    <w:rPr>
      <w:sz w:val="16"/>
      <w:szCs w:val="16"/>
    </w:rPr>
  </w:style>
  <w:style w:type="paragraph" w:styleId="CommentText">
    <w:name w:val="annotation text"/>
    <w:basedOn w:val="Normal"/>
    <w:link w:val="CommentTextChar"/>
    <w:rsid w:val="00F069E1"/>
    <w:pPr>
      <w:spacing w:before="240" w:after="60"/>
    </w:pPr>
    <w:rPr>
      <w:rFonts w:ascii="Calibri" w:eastAsia="Calibri" w:hAnsi="Calibri"/>
      <w:sz w:val="20"/>
    </w:rPr>
  </w:style>
  <w:style w:type="character" w:customStyle="1" w:styleId="CommentTextChar">
    <w:name w:val="Comment Text Char"/>
    <w:basedOn w:val="DefaultParagraphFont"/>
    <w:link w:val="CommentText"/>
    <w:rsid w:val="005F132B"/>
  </w:style>
  <w:style w:type="paragraph" w:styleId="CommentSubject">
    <w:name w:val="annotation subject"/>
    <w:basedOn w:val="CommentText"/>
    <w:next w:val="CommentText"/>
    <w:link w:val="CommentSubjectChar"/>
    <w:semiHidden/>
    <w:rsid w:val="00F069E1"/>
    <w:rPr>
      <w:b/>
      <w:bCs/>
    </w:rPr>
  </w:style>
  <w:style w:type="character" w:customStyle="1" w:styleId="CommentSubjectChar">
    <w:name w:val="Comment Subject Char"/>
    <w:basedOn w:val="CommentTextChar"/>
    <w:link w:val="CommentSubject"/>
    <w:semiHidden/>
    <w:rsid w:val="005F132B"/>
    <w:rPr>
      <w:b/>
      <w:bCs/>
    </w:rPr>
  </w:style>
  <w:style w:type="paragraph" w:customStyle="1" w:styleId="PreparedForText">
    <w:name w:val="PreparedForText"/>
    <w:qFormat/>
    <w:rsid w:val="00F069E1"/>
    <w:rPr>
      <w:rFonts w:ascii="Times New Roman" w:eastAsia="Times New Roman" w:hAnsi="Times New Roman"/>
      <w:bCs/>
      <w:sz w:val="24"/>
      <w:szCs w:val="24"/>
    </w:rPr>
  </w:style>
  <w:style w:type="paragraph" w:customStyle="1" w:styleId="ParagraphNoIndentBold">
    <w:name w:val="ParagraphNoIndentBold"/>
    <w:qFormat/>
    <w:rsid w:val="00F069E1"/>
    <w:rPr>
      <w:rFonts w:ascii="Times New Roman" w:eastAsia="Times New Roman" w:hAnsi="Times New Roman"/>
      <w:b/>
      <w:bCs/>
      <w:sz w:val="24"/>
      <w:szCs w:val="24"/>
    </w:rPr>
  </w:style>
  <w:style w:type="paragraph" w:customStyle="1" w:styleId="ContractNumber">
    <w:name w:val="ContractNumber"/>
    <w:next w:val="Normal"/>
    <w:qFormat/>
    <w:rsid w:val="00F069E1"/>
    <w:rPr>
      <w:rFonts w:ascii="Times New Roman" w:eastAsia="Times New Roman" w:hAnsi="Times New Roman"/>
      <w:b/>
      <w:bCs/>
      <w:sz w:val="24"/>
      <w:szCs w:val="24"/>
    </w:rPr>
  </w:style>
  <w:style w:type="paragraph" w:customStyle="1" w:styleId="PreparedByText">
    <w:name w:val="PreparedByText"/>
    <w:qFormat/>
    <w:rsid w:val="00F069E1"/>
    <w:rPr>
      <w:rFonts w:ascii="Times New Roman" w:eastAsia="Times New Roman" w:hAnsi="Times New Roman"/>
      <w:bCs/>
      <w:sz w:val="24"/>
      <w:szCs w:val="24"/>
    </w:rPr>
  </w:style>
  <w:style w:type="paragraph" w:customStyle="1" w:styleId="Investigators">
    <w:name w:val="Investigators"/>
    <w:qFormat/>
    <w:rsid w:val="00F069E1"/>
    <w:rPr>
      <w:rFonts w:ascii="Times New Roman" w:eastAsia="Times New Roman" w:hAnsi="Times New Roman"/>
      <w:bCs/>
      <w:sz w:val="24"/>
      <w:szCs w:val="24"/>
    </w:rPr>
  </w:style>
  <w:style w:type="paragraph" w:customStyle="1" w:styleId="PublicationNumberDate">
    <w:name w:val="PublicationNumberDate"/>
    <w:qFormat/>
    <w:rsid w:val="00F069E1"/>
    <w:rPr>
      <w:rFonts w:ascii="Times New Roman" w:eastAsia="Times New Roman" w:hAnsi="Times New Roman"/>
      <w:b/>
      <w:bCs/>
      <w:sz w:val="24"/>
      <w:szCs w:val="24"/>
    </w:rPr>
  </w:style>
  <w:style w:type="paragraph" w:customStyle="1" w:styleId="SuggestedCitation">
    <w:name w:val="SuggestedCitation"/>
    <w:qFormat/>
    <w:rsid w:val="00F069E1"/>
    <w:rPr>
      <w:rFonts w:ascii="Times New Roman" w:eastAsia="Times New Roman" w:hAnsi="Times New Roman"/>
      <w:bCs/>
      <w:sz w:val="24"/>
      <w:szCs w:val="24"/>
    </w:rPr>
  </w:style>
  <w:style w:type="paragraph" w:customStyle="1" w:styleId="Contents">
    <w:name w:val="Contents"/>
    <w:qFormat/>
    <w:rsid w:val="00F069E1"/>
    <w:pPr>
      <w:keepNext/>
      <w:jc w:val="center"/>
    </w:pPr>
    <w:rPr>
      <w:rFonts w:ascii="Arial" w:hAnsi="Arial" w:cs="Arial"/>
      <w:b/>
      <w:sz w:val="36"/>
      <w:szCs w:val="32"/>
    </w:rPr>
  </w:style>
  <w:style w:type="paragraph" w:customStyle="1" w:styleId="ContentsSubhead">
    <w:name w:val="ContentsSubhead"/>
    <w:qFormat/>
    <w:rsid w:val="00F069E1"/>
    <w:pPr>
      <w:keepNext/>
      <w:spacing w:before="240"/>
    </w:pPr>
    <w:rPr>
      <w:rFonts w:ascii="Times New Roman" w:eastAsia="Times New Roman" w:hAnsi="Times New Roman"/>
      <w:b/>
      <w:bCs/>
      <w:sz w:val="24"/>
      <w:szCs w:val="28"/>
    </w:rPr>
  </w:style>
  <w:style w:type="paragraph" w:customStyle="1" w:styleId="Level4Heading">
    <w:name w:val="Level4Heading"/>
    <w:qFormat/>
    <w:rsid w:val="00F069E1"/>
    <w:pPr>
      <w:keepNext/>
      <w:spacing w:before="240"/>
      <w:outlineLvl w:val="4"/>
    </w:pPr>
    <w:rPr>
      <w:rFonts w:ascii="Times New Roman" w:eastAsia="Times New Roman" w:hAnsi="Times New Roman"/>
      <w:b/>
      <w:bCs/>
      <w:sz w:val="28"/>
      <w:szCs w:val="24"/>
    </w:rPr>
  </w:style>
  <w:style w:type="paragraph" w:customStyle="1" w:styleId="TableColumnHead">
    <w:name w:val="TableColumnHead"/>
    <w:qFormat/>
    <w:rsid w:val="00F069E1"/>
    <w:pPr>
      <w:jc w:val="center"/>
    </w:pPr>
    <w:rPr>
      <w:rFonts w:ascii="Arial" w:hAnsi="Arial" w:cs="Arial"/>
      <w:b/>
      <w:bCs/>
      <w:sz w:val="18"/>
      <w:szCs w:val="18"/>
    </w:rPr>
  </w:style>
  <w:style w:type="paragraph" w:customStyle="1" w:styleId="TableSubhead">
    <w:name w:val="TableSubhead"/>
    <w:qFormat/>
    <w:rsid w:val="00F069E1"/>
    <w:rPr>
      <w:rFonts w:ascii="Arial" w:hAnsi="Arial" w:cs="Arial"/>
      <w:b/>
      <w:i/>
      <w:sz w:val="18"/>
      <w:szCs w:val="18"/>
    </w:rPr>
  </w:style>
  <w:style w:type="paragraph" w:customStyle="1" w:styleId="TableText">
    <w:name w:val="TableText"/>
    <w:link w:val="TableTextChar"/>
    <w:qFormat/>
    <w:rsid w:val="00F069E1"/>
    <w:rPr>
      <w:rFonts w:ascii="Arial" w:hAnsi="Arial" w:cs="Arial"/>
      <w:sz w:val="18"/>
      <w:szCs w:val="18"/>
    </w:rPr>
  </w:style>
  <w:style w:type="paragraph" w:customStyle="1" w:styleId="Level6Heading">
    <w:name w:val="Level6Heading"/>
    <w:qFormat/>
    <w:rsid w:val="00F069E1"/>
    <w:pPr>
      <w:keepNext/>
      <w:spacing w:before="240"/>
      <w:outlineLvl w:val="6"/>
    </w:pPr>
    <w:rPr>
      <w:rFonts w:ascii="Times New Roman" w:eastAsia="Times New Roman" w:hAnsi="Times New Roman"/>
      <w:b/>
      <w:bCs/>
      <w:sz w:val="24"/>
      <w:szCs w:val="24"/>
    </w:rPr>
  </w:style>
  <w:style w:type="paragraph" w:customStyle="1" w:styleId="Level7Heading">
    <w:name w:val="Level7Heading"/>
    <w:qFormat/>
    <w:rsid w:val="00F069E1"/>
    <w:pPr>
      <w:keepNext/>
    </w:pPr>
    <w:rPr>
      <w:rFonts w:ascii="Times New Roman" w:hAnsi="Times New Roman"/>
      <w:b/>
      <w:color w:val="000000"/>
      <w:sz w:val="24"/>
      <w:szCs w:val="24"/>
    </w:rPr>
  </w:style>
  <w:style w:type="paragraph" w:customStyle="1" w:styleId="Level8Heading">
    <w:name w:val="Level8Heading"/>
    <w:qFormat/>
    <w:rsid w:val="00F069E1"/>
    <w:pPr>
      <w:keepNext/>
    </w:pPr>
    <w:rPr>
      <w:rFonts w:ascii="Times New Roman" w:eastAsia="Times New Roman" w:hAnsi="Times New Roman"/>
      <w:bCs/>
      <w:i/>
      <w:sz w:val="24"/>
      <w:szCs w:val="24"/>
    </w:rPr>
  </w:style>
  <w:style w:type="paragraph" w:customStyle="1" w:styleId="Bullet1">
    <w:name w:val="Bullet1"/>
    <w:qFormat/>
    <w:rsid w:val="00F069E1"/>
    <w:pPr>
      <w:numPr>
        <w:numId w:val="45"/>
      </w:numPr>
    </w:pPr>
    <w:rPr>
      <w:rFonts w:ascii="Times New Roman" w:eastAsia="Times New Roman" w:hAnsi="Times New Roman"/>
      <w:bCs/>
      <w:sz w:val="24"/>
      <w:szCs w:val="24"/>
    </w:rPr>
  </w:style>
  <w:style w:type="paragraph" w:customStyle="1" w:styleId="Bullet2">
    <w:name w:val="Bullet2"/>
    <w:qFormat/>
    <w:rsid w:val="00F069E1"/>
    <w:pPr>
      <w:numPr>
        <w:ilvl w:val="1"/>
        <w:numId w:val="45"/>
      </w:numPr>
    </w:pPr>
    <w:rPr>
      <w:rFonts w:ascii="Times New Roman" w:eastAsia="Times New Roman" w:hAnsi="Times New Roman"/>
      <w:bCs/>
      <w:sz w:val="24"/>
      <w:szCs w:val="24"/>
    </w:rPr>
  </w:style>
  <w:style w:type="paragraph" w:customStyle="1" w:styleId="TableCenteredText">
    <w:name w:val="TableCenteredText"/>
    <w:qFormat/>
    <w:rsid w:val="00F069E1"/>
    <w:pPr>
      <w:jc w:val="center"/>
    </w:pPr>
    <w:rPr>
      <w:rFonts w:ascii="Arial" w:hAnsi="Arial" w:cs="Arial"/>
      <w:sz w:val="18"/>
      <w:szCs w:val="18"/>
    </w:rPr>
  </w:style>
  <w:style w:type="paragraph" w:customStyle="1" w:styleId="TableLeftText">
    <w:name w:val="TableLeftText"/>
    <w:qFormat/>
    <w:rsid w:val="00F069E1"/>
    <w:rPr>
      <w:rFonts w:ascii="Arial" w:hAnsi="Arial" w:cs="Arial"/>
      <w:sz w:val="18"/>
      <w:szCs w:val="18"/>
    </w:rPr>
  </w:style>
  <w:style w:type="paragraph" w:customStyle="1" w:styleId="TableBoldText">
    <w:name w:val="TableBoldText"/>
    <w:qFormat/>
    <w:rsid w:val="00F069E1"/>
    <w:rPr>
      <w:rFonts w:ascii="Arial" w:hAnsi="Arial" w:cs="Arial"/>
      <w:b/>
      <w:sz w:val="18"/>
      <w:szCs w:val="18"/>
    </w:rPr>
  </w:style>
  <w:style w:type="paragraph" w:customStyle="1" w:styleId="Studies1">
    <w:name w:val="Studies1"/>
    <w:qFormat/>
    <w:rsid w:val="00F069E1"/>
    <w:pPr>
      <w:keepLines/>
      <w:spacing w:before="120" w:after="120"/>
    </w:pPr>
    <w:rPr>
      <w:rFonts w:ascii="Times New Roman" w:hAnsi="Times New Roman" w:cs="Arial"/>
      <w:color w:val="000000"/>
      <w:sz w:val="24"/>
      <w:szCs w:val="32"/>
    </w:rPr>
  </w:style>
  <w:style w:type="paragraph" w:customStyle="1" w:styleId="Studies2">
    <w:name w:val="Studies2"/>
    <w:qFormat/>
    <w:rsid w:val="00F069E1"/>
    <w:pPr>
      <w:keepLines/>
      <w:numPr>
        <w:numId w:val="47"/>
      </w:numPr>
      <w:spacing w:before="120" w:after="120"/>
    </w:pPr>
    <w:rPr>
      <w:rFonts w:ascii="Times New Roman" w:eastAsia="Times" w:hAnsi="Times New Roman"/>
      <w:color w:val="000000"/>
      <w:sz w:val="24"/>
      <w:szCs w:val="24"/>
    </w:rPr>
  </w:style>
  <w:style w:type="paragraph" w:customStyle="1" w:styleId="NumberedList">
    <w:name w:val="NumberedList"/>
    <w:basedOn w:val="Bullet1"/>
    <w:qFormat/>
    <w:rsid w:val="00F069E1"/>
    <w:pPr>
      <w:numPr>
        <w:numId w:val="46"/>
      </w:numPr>
    </w:pPr>
  </w:style>
  <w:style w:type="paragraph" w:customStyle="1" w:styleId="ReportSubtitle">
    <w:name w:val="ReportSubtitle"/>
    <w:qFormat/>
    <w:rsid w:val="00F069E1"/>
    <w:rPr>
      <w:rFonts w:ascii="Arial" w:eastAsia="Times New Roman" w:hAnsi="Arial"/>
      <w:b/>
      <w:bCs/>
      <w:sz w:val="24"/>
      <w:szCs w:val="24"/>
    </w:rPr>
  </w:style>
  <w:style w:type="paragraph" w:customStyle="1" w:styleId="FrontMatterSubhead">
    <w:name w:val="FrontMatterSubhead"/>
    <w:qFormat/>
    <w:rsid w:val="00F069E1"/>
    <w:pPr>
      <w:keepNext/>
      <w:spacing w:before="120"/>
    </w:pPr>
    <w:rPr>
      <w:rFonts w:ascii="Arial" w:hAnsi="Arial" w:cs="Arial"/>
      <w:b/>
      <w:sz w:val="24"/>
      <w:szCs w:val="32"/>
    </w:rPr>
  </w:style>
  <w:style w:type="paragraph" w:styleId="Footer">
    <w:name w:val="footer"/>
    <w:basedOn w:val="Normal"/>
    <w:link w:val="FooterChar"/>
    <w:uiPriority w:val="99"/>
    <w:unhideWhenUsed/>
    <w:rsid w:val="00F069E1"/>
    <w:pPr>
      <w:tabs>
        <w:tab w:val="center" w:pos="4680"/>
        <w:tab w:val="right" w:pos="9360"/>
      </w:tabs>
    </w:pPr>
  </w:style>
  <w:style w:type="character" w:customStyle="1" w:styleId="FooterChar">
    <w:name w:val="Footer Char"/>
    <w:basedOn w:val="DefaultParagraphFont"/>
    <w:link w:val="Footer"/>
    <w:uiPriority w:val="99"/>
    <w:rsid w:val="00D97328"/>
    <w:rPr>
      <w:rFonts w:ascii="Times" w:eastAsia="Times New Roman" w:hAnsi="Times"/>
      <w:sz w:val="24"/>
    </w:rPr>
  </w:style>
  <w:style w:type="character" w:styleId="Hyperlink">
    <w:name w:val="Hyperlink"/>
    <w:basedOn w:val="DefaultParagraphFont"/>
    <w:uiPriority w:val="99"/>
    <w:unhideWhenUsed/>
    <w:rsid w:val="00F069E1"/>
    <w:rPr>
      <w:color w:val="0000FF" w:themeColor="hyperlink"/>
      <w:u w:val="single"/>
    </w:rPr>
  </w:style>
  <w:style w:type="paragraph" w:customStyle="1" w:styleId="ES-Level1Heading">
    <w:name w:val="ES-Level1Heading"/>
    <w:basedOn w:val="Level1Heading"/>
    <w:qFormat/>
    <w:rsid w:val="005F132B"/>
  </w:style>
  <w:style w:type="paragraph" w:customStyle="1" w:styleId="ES-Level2Heading">
    <w:name w:val="ES-Level2Heading"/>
    <w:basedOn w:val="Level2Heading"/>
    <w:qFormat/>
    <w:rsid w:val="00932027"/>
  </w:style>
  <w:style w:type="paragraph" w:customStyle="1" w:styleId="ES-Level3Heading">
    <w:name w:val="ES-Level3Heading"/>
    <w:basedOn w:val="Level3Heading"/>
    <w:qFormat/>
    <w:rsid w:val="006C6238"/>
    <w:rPr>
      <w:rFonts w:cs="Arial"/>
    </w:rPr>
  </w:style>
  <w:style w:type="paragraph" w:customStyle="1" w:styleId="FigureTitle">
    <w:name w:val="FigureTitle"/>
    <w:basedOn w:val="TableTitle"/>
    <w:qFormat/>
    <w:rsid w:val="00443984"/>
  </w:style>
  <w:style w:type="paragraph" w:customStyle="1" w:styleId="TitlePageReportNumber">
    <w:name w:val="Title Page Report Number"/>
    <w:basedOn w:val="Normal"/>
    <w:rsid w:val="00E34475"/>
    <w:rPr>
      <w:rFonts w:ascii="Arial" w:eastAsia="Times" w:hAnsi="Arial"/>
      <w:b/>
      <w:sz w:val="28"/>
    </w:rPr>
  </w:style>
  <w:style w:type="character" w:styleId="Emphasis">
    <w:name w:val="Emphasis"/>
    <w:basedOn w:val="DefaultParagraphFont"/>
    <w:uiPriority w:val="20"/>
    <w:qFormat/>
    <w:rsid w:val="00FD6F3A"/>
    <w:rPr>
      <w:i/>
      <w:iCs/>
    </w:rPr>
  </w:style>
  <w:style w:type="character" w:styleId="Strong">
    <w:name w:val="Strong"/>
    <w:basedOn w:val="DefaultParagraphFont"/>
    <w:uiPriority w:val="22"/>
    <w:qFormat/>
    <w:rsid w:val="005F132B"/>
    <w:rPr>
      <w:rFonts w:ascii="Times New Roman" w:hAnsi="Times New Roman" w:cs="Times New Roman" w:hint="default"/>
      <w:b/>
      <w:bCs/>
    </w:rPr>
  </w:style>
  <w:style w:type="paragraph" w:customStyle="1" w:styleId="StructuredAbstractText">
    <w:name w:val="StructuredAbstractText"/>
    <w:basedOn w:val="Normal"/>
    <w:uiPriority w:val="99"/>
    <w:rsid w:val="005F132B"/>
    <w:pPr>
      <w:spacing w:after="120"/>
    </w:pPr>
    <w:rPr>
      <w:rFonts w:cs="Times"/>
      <w:szCs w:val="24"/>
      <w:lang w:val="de-AT" w:eastAsia="de-AT"/>
    </w:rPr>
  </w:style>
  <w:style w:type="paragraph" w:customStyle="1" w:styleId="Style1">
    <w:name w:val="Style1"/>
    <w:basedOn w:val="Normal"/>
    <w:autoRedefine/>
    <w:qFormat/>
    <w:rsid w:val="005F132B"/>
    <w:rPr>
      <w:rFonts w:ascii="Comic Sans MS" w:hAnsi="Comic Sans MS"/>
      <w:color w:val="1F497D"/>
      <w:sz w:val="20"/>
    </w:rPr>
  </w:style>
  <w:style w:type="paragraph" w:customStyle="1" w:styleId="Covers">
    <w:name w:val="Covers"/>
    <w:basedOn w:val="Normal"/>
    <w:uiPriority w:val="99"/>
    <w:semiHidden/>
    <w:rsid w:val="005F132B"/>
    <w:pPr>
      <w:jc w:val="right"/>
    </w:pPr>
    <w:rPr>
      <w:rFonts w:ascii="Times New Roman" w:hAnsi="Times New Roman"/>
      <w:b/>
      <w:bCs/>
      <w:iCs/>
      <w:sz w:val="36"/>
    </w:rPr>
  </w:style>
  <w:style w:type="paragraph" w:styleId="ListParagraph">
    <w:name w:val="List Paragraph"/>
    <w:basedOn w:val="Normal"/>
    <w:uiPriority w:val="34"/>
    <w:qFormat/>
    <w:rsid w:val="005F132B"/>
    <w:pPr>
      <w:ind w:left="720"/>
    </w:pPr>
  </w:style>
  <w:style w:type="paragraph" w:customStyle="1" w:styleId="Bullet-1">
    <w:name w:val="Bullet-1"/>
    <w:basedOn w:val="NoSpacing"/>
    <w:qFormat/>
    <w:rsid w:val="005F132B"/>
    <w:pPr>
      <w:numPr>
        <w:numId w:val="14"/>
      </w:numPr>
      <w:spacing w:before="60" w:after="60"/>
      <w:ind w:left="1080"/>
      <w:outlineLvl w:val="1"/>
    </w:pPr>
    <w:rPr>
      <w:rFonts w:eastAsia="Times New Roman" w:cs="Times New Roman"/>
      <w:bCs w:val="0"/>
      <w:iCs w:val="0"/>
    </w:rPr>
  </w:style>
  <w:style w:type="paragraph" w:styleId="NoSpacing">
    <w:name w:val="No Spacing"/>
    <w:uiPriority w:val="1"/>
    <w:qFormat/>
    <w:rsid w:val="005F132B"/>
    <w:rPr>
      <w:rFonts w:ascii="Arial" w:hAnsi="Arial" w:cs="Arial"/>
      <w:bCs/>
      <w:iCs/>
      <w:sz w:val="22"/>
      <w:szCs w:val="24"/>
    </w:rPr>
  </w:style>
  <w:style w:type="paragraph" w:customStyle="1" w:styleId="Bullet-2">
    <w:name w:val="Bullet-2"/>
    <w:basedOn w:val="NoSpacing"/>
    <w:qFormat/>
    <w:rsid w:val="005F132B"/>
    <w:pPr>
      <w:numPr>
        <w:ilvl w:val="2"/>
        <w:numId w:val="15"/>
      </w:numPr>
    </w:pPr>
    <w:rPr>
      <w:rFonts w:eastAsia="Times New Roman"/>
      <w:bCs w:val="0"/>
      <w:iCs w:val="0"/>
      <w:sz w:val="20"/>
      <w:szCs w:val="20"/>
    </w:rPr>
  </w:style>
  <w:style w:type="paragraph" w:customStyle="1" w:styleId="Bullet-3">
    <w:name w:val="Bullet-3"/>
    <w:basedOn w:val="Bullet-2"/>
    <w:qFormat/>
    <w:rsid w:val="005F132B"/>
    <w:pPr>
      <w:numPr>
        <w:ilvl w:val="3"/>
        <w:numId w:val="16"/>
      </w:numPr>
      <w:ind w:left="720" w:hanging="319"/>
    </w:pPr>
  </w:style>
  <w:style w:type="paragraph" w:customStyle="1" w:styleId="TableTextRef">
    <w:name w:val="Table Text Ref"/>
    <w:qFormat/>
    <w:rsid w:val="005F132B"/>
    <w:pPr>
      <w:spacing w:before="120"/>
    </w:pPr>
    <w:rPr>
      <w:rFonts w:ascii="Arial" w:eastAsia="Times New Roman" w:hAnsi="Arial" w:cs="Arial"/>
    </w:rPr>
  </w:style>
  <w:style w:type="paragraph" w:customStyle="1" w:styleId="Default">
    <w:name w:val="Default"/>
    <w:rsid w:val="005F132B"/>
    <w:pPr>
      <w:autoSpaceDE w:val="0"/>
      <w:autoSpaceDN w:val="0"/>
      <w:adjustRightInd w:val="0"/>
    </w:pPr>
    <w:rPr>
      <w:rFonts w:ascii="Arial" w:hAnsi="Arial" w:cs="Arial"/>
      <w:color w:val="000000"/>
      <w:sz w:val="24"/>
      <w:szCs w:val="24"/>
    </w:rPr>
  </w:style>
  <w:style w:type="paragraph" w:customStyle="1" w:styleId="details1">
    <w:name w:val="details1"/>
    <w:basedOn w:val="Normal"/>
    <w:rsid w:val="005F132B"/>
    <w:pPr>
      <w:spacing w:before="100" w:beforeAutospacing="1" w:after="100" w:afterAutospacing="1"/>
    </w:pPr>
    <w:rPr>
      <w:rFonts w:ascii="Times New Roman" w:hAnsi="Times New Roman"/>
      <w:bCs/>
      <w:iCs/>
    </w:rPr>
  </w:style>
  <w:style w:type="character" w:customStyle="1" w:styleId="jrnl">
    <w:name w:val="jrnl"/>
    <w:basedOn w:val="DefaultParagraphFont"/>
    <w:rsid w:val="005F132B"/>
  </w:style>
  <w:style w:type="character" w:styleId="FollowedHyperlink">
    <w:name w:val="FollowedHyperlink"/>
    <w:basedOn w:val="DefaultParagraphFont"/>
    <w:uiPriority w:val="99"/>
    <w:semiHidden/>
    <w:unhideWhenUsed/>
    <w:rsid w:val="005F132B"/>
    <w:rPr>
      <w:color w:val="800080" w:themeColor="followedHyperlink"/>
      <w:u w:val="single"/>
    </w:rPr>
  </w:style>
  <w:style w:type="paragraph" w:customStyle="1" w:styleId="Text">
    <w:name w:val="Text"/>
    <w:basedOn w:val="Normal"/>
    <w:qFormat/>
    <w:rsid w:val="005F132B"/>
    <w:pPr>
      <w:spacing w:before="120" w:after="120"/>
    </w:pPr>
    <w:rPr>
      <w:rFonts w:ascii="Times New Roman" w:hAnsi="Times New Roman"/>
      <w:bCs/>
      <w:iCs/>
      <w:szCs w:val="22"/>
    </w:rPr>
  </w:style>
  <w:style w:type="paragraph" w:customStyle="1" w:styleId="bullet-blank">
    <w:name w:val="bullet-blank"/>
    <w:basedOn w:val="Text"/>
    <w:qFormat/>
    <w:rsid w:val="005F132B"/>
    <w:pPr>
      <w:ind w:left="720" w:hanging="360"/>
      <w:contextualSpacing/>
    </w:pPr>
  </w:style>
  <w:style w:type="paragraph" w:customStyle="1" w:styleId="Tabletext0">
    <w:name w:val="Table text"/>
    <w:basedOn w:val="Normal"/>
    <w:qFormat/>
    <w:rsid w:val="005F132B"/>
    <w:pPr>
      <w:spacing w:before="60"/>
    </w:pPr>
    <w:rPr>
      <w:rFonts w:ascii="Arial" w:hAnsi="Arial"/>
      <w:bCs/>
      <w:iCs/>
      <w:sz w:val="18"/>
      <w:szCs w:val="18"/>
    </w:rPr>
  </w:style>
  <w:style w:type="paragraph" w:customStyle="1" w:styleId="TableHeader">
    <w:name w:val="Table Header"/>
    <w:basedOn w:val="Normal"/>
    <w:qFormat/>
    <w:rsid w:val="005F132B"/>
    <w:rPr>
      <w:b/>
      <w:bCs/>
      <w:iCs/>
      <w:sz w:val="18"/>
      <w:szCs w:val="18"/>
    </w:rPr>
  </w:style>
  <w:style w:type="paragraph" w:customStyle="1" w:styleId="Tablebullet">
    <w:name w:val="Table bullet"/>
    <w:basedOn w:val="Normal"/>
    <w:qFormat/>
    <w:rsid w:val="005F132B"/>
    <w:pPr>
      <w:numPr>
        <w:numId w:val="35"/>
      </w:numPr>
      <w:spacing w:before="60" w:after="60"/>
      <w:ind w:left="259" w:hanging="187"/>
      <w:contextualSpacing/>
    </w:pPr>
    <w:rPr>
      <w:rFonts w:ascii="Arial" w:hAnsi="Arial"/>
      <w:bCs/>
      <w:iCs/>
      <w:sz w:val="18"/>
      <w:szCs w:val="18"/>
    </w:rPr>
  </w:style>
  <w:style w:type="paragraph" w:customStyle="1" w:styleId="text-subbullet3">
    <w:name w:val="text -sub bullet 3"/>
    <w:rsid w:val="005F132B"/>
    <w:pPr>
      <w:widowControl w:val="0"/>
      <w:numPr>
        <w:numId w:val="37"/>
      </w:numPr>
      <w:tabs>
        <w:tab w:val="left" w:pos="1080"/>
      </w:tabs>
    </w:pPr>
    <w:rPr>
      <w:rFonts w:ascii="Times New Roman" w:eastAsia="ヒラギノ角ゴ Pro W3" w:hAnsi="Times New Roman"/>
      <w:color w:val="000000"/>
      <w:sz w:val="24"/>
    </w:rPr>
  </w:style>
  <w:style w:type="paragraph" w:customStyle="1" w:styleId="text0">
    <w:name w:val="text"/>
    <w:rsid w:val="005F132B"/>
    <w:pPr>
      <w:spacing w:before="120"/>
    </w:pPr>
    <w:rPr>
      <w:rFonts w:ascii="Times New Roman" w:eastAsia="ヒラギノ角ゴ Pro W3" w:hAnsi="Times New Roman"/>
      <w:color w:val="000000"/>
      <w:sz w:val="24"/>
    </w:rPr>
  </w:style>
  <w:style w:type="paragraph" w:customStyle="1" w:styleId="Tablebullet2">
    <w:name w:val="Table bullet 2"/>
    <w:basedOn w:val="Tablebullet"/>
    <w:qFormat/>
    <w:rsid w:val="005F132B"/>
    <w:pPr>
      <w:numPr>
        <w:numId w:val="38"/>
      </w:numPr>
      <w:ind w:left="438" w:hanging="180"/>
    </w:pPr>
  </w:style>
  <w:style w:type="paragraph" w:customStyle="1" w:styleId="xmsoplaintext">
    <w:name w:val="x_msoplaintext"/>
    <w:basedOn w:val="Normal"/>
    <w:rsid w:val="005F132B"/>
    <w:pPr>
      <w:spacing w:before="100" w:beforeAutospacing="1" w:after="100" w:afterAutospacing="1"/>
    </w:pPr>
    <w:rPr>
      <w:rFonts w:ascii="Times New Roman" w:hAnsi="Times New Roman"/>
      <w:szCs w:val="24"/>
    </w:rPr>
  </w:style>
  <w:style w:type="paragraph" w:customStyle="1" w:styleId="ESLevel4Heading">
    <w:name w:val="ES Level4Heading"/>
    <w:basedOn w:val="Level4Heading"/>
    <w:qFormat/>
    <w:rsid w:val="00DF4365"/>
  </w:style>
  <w:style w:type="paragraph" w:customStyle="1" w:styleId="EndNoteBibliographyTitle">
    <w:name w:val="EndNote Bibliography Title"/>
    <w:basedOn w:val="Normal"/>
    <w:link w:val="EndNoteBibliographyTitleChar"/>
    <w:rsid w:val="005F132B"/>
    <w:pPr>
      <w:jc w:val="center"/>
    </w:pPr>
    <w:rPr>
      <w:rFonts w:ascii="Times New Roman" w:hAnsi="Times New Roman"/>
      <w:noProof/>
      <w:color w:val="000000"/>
      <w:sz w:val="20"/>
      <w:szCs w:val="24"/>
    </w:rPr>
  </w:style>
  <w:style w:type="character" w:customStyle="1" w:styleId="EndNoteBibliographyTitleChar">
    <w:name w:val="EndNote Bibliography Title Char"/>
    <w:basedOn w:val="ParagraphIndentChar"/>
    <w:link w:val="EndNoteBibliographyTitle"/>
    <w:rsid w:val="005F132B"/>
    <w:rPr>
      <w:rFonts w:ascii="Times New Roman" w:eastAsia="Times New Roman" w:hAnsi="Times New Roman"/>
      <w:noProof/>
      <w:color w:val="000000"/>
      <w:sz w:val="24"/>
      <w:szCs w:val="24"/>
    </w:rPr>
  </w:style>
  <w:style w:type="paragraph" w:customStyle="1" w:styleId="EndNoteBibliography">
    <w:name w:val="EndNote Bibliography"/>
    <w:basedOn w:val="Normal"/>
    <w:link w:val="EndNoteBibliographyChar"/>
    <w:rsid w:val="006C6238"/>
    <w:pPr>
      <w:keepLines/>
      <w:spacing w:after="120"/>
    </w:pPr>
    <w:rPr>
      <w:rFonts w:ascii="Times New Roman" w:hAnsi="Times New Roman"/>
      <w:noProof/>
      <w:color w:val="000000"/>
      <w:sz w:val="20"/>
      <w:szCs w:val="24"/>
    </w:rPr>
  </w:style>
  <w:style w:type="character" w:customStyle="1" w:styleId="EndNoteBibliographyChar">
    <w:name w:val="EndNote Bibliography Char"/>
    <w:basedOn w:val="ParagraphIndentChar"/>
    <w:link w:val="EndNoteBibliography"/>
    <w:rsid w:val="006C6238"/>
    <w:rPr>
      <w:rFonts w:ascii="Times New Roman" w:eastAsia="Times New Roman" w:hAnsi="Times New Roman"/>
      <w:noProof/>
      <w:color w:val="000000"/>
      <w:sz w:val="24"/>
      <w:szCs w:val="24"/>
    </w:rPr>
  </w:style>
  <w:style w:type="paragraph" w:customStyle="1" w:styleId="ES-Level5Heading">
    <w:name w:val="ES-Level5Heading"/>
    <w:basedOn w:val="Level5Heading"/>
    <w:qFormat/>
    <w:rsid w:val="005F132B"/>
  </w:style>
  <w:style w:type="character" w:customStyle="1" w:styleId="Heading2Char">
    <w:name w:val="Heading 2 Char"/>
    <w:basedOn w:val="DefaultParagraphFont"/>
    <w:link w:val="Heading2"/>
    <w:uiPriority w:val="9"/>
    <w:rsid w:val="00C23C8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C23C8B"/>
    <w:rPr>
      <w:rFonts w:asciiTheme="majorHAnsi" w:eastAsiaTheme="majorEastAsia" w:hAnsiTheme="majorHAnsi" w:cstheme="majorBidi"/>
      <w:b/>
      <w:bCs/>
      <w:color w:val="4F81BD" w:themeColor="accent1"/>
      <w:sz w:val="24"/>
    </w:rPr>
  </w:style>
  <w:style w:type="paragraph" w:styleId="TOC5">
    <w:name w:val="toc 5"/>
    <w:basedOn w:val="Normal"/>
    <w:next w:val="Normal"/>
    <w:autoRedefine/>
    <w:uiPriority w:val="39"/>
    <w:unhideWhenUsed/>
    <w:rsid w:val="00B74F12"/>
    <w:pPr>
      <w:tabs>
        <w:tab w:val="right" w:leader="dot" w:pos="9350"/>
      </w:tabs>
    </w:pPr>
    <w:rPr>
      <w:noProof/>
    </w:rPr>
  </w:style>
  <w:style w:type="paragraph" w:customStyle="1" w:styleId="TableTitleCont">
    <w:name w:val="TableTitleCont"/>
    <w:basedOn w:val="TableTitle"/>
    <w:qFormat/>
    <w:rsid w:val="00C23C8B"/>
  </w:style>
  <w:style w:type="paragraph" w:styleId="TOC3">
    <w:name w:val="toc 3"/>
    <w:basedOn w:val="Normal"/>
    <w:next w:val="Normal"/>
    <w:autoRedefine/>
    <w:uiPriority w:val="39"/>
    <w:unhideWhenUsed/>
    <w:rsid w:val="00870434"/>
    <w:pPr>
      <w:tabs>
        <w:tab w:val="right" w:leader="dot" w:pos="9350"/>
      </w:tabs>
      <w:ind w:left="475"/>
    </w:pPr>
    <w:rPr>
      <w:rFonts w:eastAsiaTheme="minorEastAsia"/>
      <w:noProof/>
    </w:rPr>
  </w:style>
  <w:style w:type="paragraph" w:styleId="Revision">
    <w:name w:val="Revision"/>
    <w:hidden/>
    <w:uiPriority w:val="99"/>
    <w:semiHidden/>
    <w:rsid w:val="002C4500"/>
    <w:rPr>
      <w:rFonts w:ascii="Times" w:eastAsia="Times New Roman" w:hAnsi="Times"/>
      <w:sz w:val="24"/>
    </w:rPr>
  </w:style>
  <w:style w:type="paragraph" w:customStyle="1" w:styleId="BodyText">
    <w:name w:val="BodyText"/>
    <w:basedOn w:val="Normal"/>
    <w:link w:val="BodyTextChar"/>
    <w:rsid w:val="00910991"/>
    <w:pPr>
      <w:spacing w:after="120"/>
    </w:pPr>
  </w:style>
  <w:style w:type="character" w:customStyle="1" w:styleId="BodyTextChar">
    <w:name w:val="BodyText Char"/>
    <w:basedOn w:val="DefaultParagraphFont"/>
    <w:link w:val="BodyText"/>
    <w:rsid w:val="00910991"/>
    <w:rPr>
      <w:rFonts w:ascii="Times" w:eastAsia="Times New Roman" w:hAnsi="Times"/>
      <w:sz w:val="24"/>
    </w:rPr>
  </w:style>
  <w:style w:type="paragraph" w:styleId="FootnoteText">
    <w:name w:val="footnote text"/>
    <w:basedOn w:val="Normal"/>
    <w:link w:val="FootnoteTextChar"/>
    <w:uiPriority w:val="99"/>
    <w:semiHidden/>
    <w:unhideWhenUsed/>
    <w:rsid w:val="00413E99"/>
    <w:rPr>
      <w:sz w:val="20"/>
    </w:rPr>
  </w:style>
  <w:style w:type="character" w:customStyle="1" w:styleId="FootnoteTextChar">
    <w:name w:val="Footnote Text Char"/>
    <w:basedOn w:val="DefaultParagraphFont"/>
    <w:link w:val="FootnoteText"/>
    <w:uiPriority w:val="99"/>
    <w:semiHidden/>
    <w:rsid w:val="00413E99"/>
    <w:rPr>
      <w:rFonts w:ascii="Times" w:eastAsia="Times New Roman" w:hAnsi="Times"/>
    </w:rPr>
  </w:style>
  <w:style w:type="character" w:styleId="FootnoteReference">
    <w:name w:val="footnote reference"/>
    <w:basedOn w:val="DefaultParagraphFont"/>
    <w:uiPriority w:val="99"/>
    <w:semiHidden/>
    <w:unhideWhenUsed/>
    <w:rsid w:val="00413E99"/>
    <w:rPr>
      <w:vertAlign w:val="superscript"/>
    </w:rPr>
  </w:style>
  <w:style w:type="paragraph" w:customStyle="1" w:styleId="ChapterHead">
    <w:name w:val="ChapterHead"/>
    <w:basedOn w:val="Normal"/>
    <w:qFormat/>
    <w:rsid w:val="00B43C41"/>
    <w:pPr>
      <w:spacing w:after="240"/>
      <w:jc w:val="center"/>
    </w:pPr>
    <w:rPr>
      <w:rFonts w:cs="Arial"/>
      <w:b/>
      <w:sz w:val="36"/>
      <w:szCs w:val="36"/>
    </w:rPr>
  </w:style>
  <w:style w:type="paragraph" w:customStyle="1" w:styleId="Text-Bold">
    <w:name w:val="Text-Bold"/>
    <w:basedOn w:val="Normal"/>
    <w:qFormat/>
    <w:rsid w:val="00B43C41"/>
    <w:pPr>
      <w:keepNext/>
      <w:spacing w:before="103"/>
    </w:pPr>
    <w:rPr>
      <w:rFonts w:ascii="Times New Roman" w:eastAsia="Calibri" w:hAnsi="Times New Roman"/>
      <w:b/>
      <w:bCs/>
      <w:szCs w:val="22"/>
    </w:rPr>
  </w:style>
  <w:style w:type="paragraph" w:styleId="PlainText">
    <w:name w:val="Plain Text"/>
    <w:basedOn w:val="Normal"/>
    <w:link w:val="PlainTextChar"/>
    <w:uiPriority w:val="99"/>
    <w:unhideWhenUsed/>
    <w:rsid w:val="00B43C41"/>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B43C41"/>
    <w:rPr>
      <w:rFonts w:eastAsiaTheme="minorHAnsi" w:cstheme="minorBidi"/>
      <w:sz w:val="22"/>
      <w:szCs w:val="21"/>
    </w:rPr>
  </w:style>
  <w:style w:type="character" w:customStyle="1" w:styleId="highlight2">
    <w:name w:val="highlight2"/>
    <w:basedOn w:val="DefaultParagraphFont"/>
    <w:rsid w:val="00B43C41"/>
  </w:style>
  <w:style w:type="paragraph" w:customStyle="1" w:styleId="TableText1">
    <w:name w:val="Table Text"/>
    <w:basedOn w:val="Normal"/>
    <w:link w:val="TableTextChar0"/>
    <w:uiPriority w:val="99"/>
    <w:qFormat/>
    <w:rsid w:val="00B43C41"/>
    <w:pPr>
      <w:spacing w:before="120"/>
      <w:ind w:firstLine="522"/>
    </w:pPr>
    <w:rPr>
      <w:rFonts w:cs="Arial"/>
      <w:sz w:val="20"/>
    </w:rPr>
  </w:style>
  <w:style w:type="paragraph" w:customStyle="1" w:styleId="textbullets2">
    <w:name w:val="text bullets 2"/>
    <w:rsid w:val="00B43C41"/>
    <w:pPr>
      <w:widowControl w:val="0"/>
      <w:numPr>
        <w:numId w:val="54"/>
      </w:numPr>
      <w:tabs>
        <w:tab w:val="left" w:pos="720"/>
      </w:tabs>
      <w:spacing w:before="120"/>
      <w:ind w:left="1440"/>
    </w:pPr>
    <w:rPr>
      <w:rFonts w:ascii="Times New Roman" w:eastAsia="ヒラギノ角ゴ Pro W3" w:hAnsi="Times New Roman"/>
      <w:color w:val="000000"/>
      <w:sz w:val="24"/>
    </w:rPr>
  </w:style>
  <w:style w:type="paragraph" w:customStyle="1" w:styleId="textbullets">
    <w:name w:val="text bullets"/>
    <w:basedOn w:val="Normal"/>
    <w:qFormat/>
    <w:rsid w:val="00B43C41"/>
    <w:pPr>
      <w:numPr>
        <w:numId w:val="53"/>
      </w:numPr>
      <w:shd w:val="clear" w:color="auto" w:fill="FFFFFF"/>
    </w:pPr>
    <w:rPr>
      <w:rFonts w:ascii="Times New Roman" w:hAnsi="Times New Roman"/>
    </w:rPr>
  </w:style>
  <w:style w:type="paragraph" w:customStyle="1" w:styleId="TableTextIndent">
    <w:name w:val="TableTextIndent"/>
    <w:basedOn w:val="Normal"/>
    <w:qFormat/>
    <w:rsid w:val="00B43C41"/>
    <w:pPr>
      <w:ind w:left="360"/>
    </w:pPr>
    <w:rPr>
      <w:rFonts w:eastAsia="Calibri" w:cs="Arial"/>
      <w:sz w:val="18"/>
      <w:szCs w:val="18"/>
    </w:rPr>
  </w:style>
  <w:style w:type="paragraph" w:customStyle="1" w:styleId="Tabletitle0">
    <w:name w:val="Table title"/>
    <w:basedOn w:val="TableTitle"/>
    <w:qFormat/>
    <w:rsid w:val="00B43C41"/>
  </w:style>
  <w:style w:type="paragraph" w:customStyle="1" w:styleId="tabletitle1">
    <w:name w:val="tabletitle"/>
    <w:basedOn w:val="Normal"/>
    <w:uiPriority w:val="99"/>
    <w:rsid w:val="00B43C41"/>
    <w:pPr>
      <w:keepNext/>
      <w:spacing w:before="240"/>
    </w:pPr>
    <w:rPr>
      <w:rFonts w:eastAsia="Calibri" w:cs="Arial"/>
      <w:b/>
      <w:bCs/>
      <w:sz w:val="20"/>
    </w:rPr>
  </w:style>
  <w:style w:type="character" w:customStyle="1" w:styleId="TableTextChar0">
    <w:name w:val="Table Text Char"/>
    <w:basedOn w:val="DefaultParagraphFont"/>
    <w:link w:val="TableText1"/>
    <w:uiPriority w:val="99"/>
    <w:locked/>
    <w:rsid w:val="00B43C41"/>
    <w:rPr>
      <w:rFonts w:ascii="Times" w:eastAsia="Times New Roman" w:hAnsi="Times" w:cs="Arial"/>
    </w:rPr>
  </w:style>
  <w:style w:type="paragraph" w:customStyle="1" w:styleId="FigureTitle0">
    <w:name w:val="Figure Title"/>
    <w:basedOn w:val="TableTitle"/>
    <w:qFormat/>
    <w:rsid w:val="00B43C41"/>
  </w:style>
  <w:style w:type="paragraph" w:customStyle="1" w:styleId="NewTableTitle">
    <w:name w:val="New Table Title"/>
    <w:basedOn w:val="Normal"/>
    <w:uiPriority w:val="99"/>
    <w:rsid w:val="00B43C41"/>
    <w:pPr>
      <w:keepNext/>
      <w:spacing w:before="120" w:after="120"/>
    </w:pPr>
    <w:rPr>
      <w:rFonts w:ascii="Arial Bold" w:eastAsia="Calibri" w:hAnsi="Arial Bold" w:cs="Arial Bold"/>
      <w:b/>
      <w:bCs/>
      <w:sz w:val="22"/>
      <w:szCs w:val="22"/>
    </w:rPr>
  </w:style>
  <w:style w:type="paragraph" w:customStyle="1" w:styleId="exhibitsource">
    <w:name w:val="exhibit source"/>
    <w:basedOn w:val="Normal"/>
    <w:uiPriority w:val="99"/>
    <w:rsid w:val="00B43C41"/>
    <w:pPr>
      <w:spacing w:before="120" w:after="120"/>
    </w:pPr>
    <w:rPr>
      <w:rFonts w:ascii="Times New Roman" w:hAnsi="Times New Roman"/>
      <w:sz w:val="18"/>
      <w:szCs w:val="18"/>
    </w:rPr>
  </w:style>
  <w:style w:type="paragraph" w:styleId="Caption">
    <w:name w:val="caption"/>
    <w:basedOn w:val="Normal"/>
    <w:next w:val="Normal"/>
    <w:uiPriority w:val="35"/>
    <w:unhideWhenUsed/>
    <w:qFormat/>
    <w:rsid w:val="00B43C41"/>
    <w:pPr>
      <w:spacing w:after="200"/>
    </w:pPr>
    <w:rPr>
      <w:b/>
      <w:bCs/>
      <w:color w:val="4F81BD" w:themeColor="accent1"/>
      <w:sz w:val="18"/>
      <w:szCs w:val="18"/>
    </w:rPr>
  </w:style>
  <w:style w:type="paragraph" w:customStyle="1" w:styleId="keyquestion0">
    <w:name w:val="keyquestion"/>
    <w:basedOn w:val="Normal"/>
    <w:rsid w:val="00B43C41"/>
    <w:pPr>
      <w:spacing w:before="100" w:beforeAutospacing="1" w:after="100" w:afterAutospacing="1"/>
    </w:pPr>
    <w:rPr>
      <w:rFonts w:ascii="Times New Roman" w:hAnsi="Times New Roman"/>
      <w:szCs w:val="24"/>
    </w:rPr>
  </w:style>
  <w:style w:type="numbering" w:customStyle="1" w:styleId="NoList1">
    <w:name w:val="No List1"/>
    <w:next w:val="NoList"/>
    <w:uiPriority w:val="99"/>
    <w:semiHidden/>
    <w:unhideWhenUsed/>
    <w:rsid w:val="00B43C41"/>
  </w:style>
  <w:style w:type="paragraph" w:styleId="Subtitle">
    <w:name w:val="Subtitle"/>
    <w:basedOn w:val="Normal"/>
    <w:next w:val="Normal"/>
    <w:link w:val="SubtitleChar"/>
    <w:uiPriority w:val="11"/>
    <w:qFormat/>
    <w:rsid w:val="00B43C41"/>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B43C41"/>
    <w:rPr>
      <w:rFonts w:asciiTheme="majorHAnsi" w:eastAsiaTheme="majorEastAsia" w:hAnsiTheme="majorHAnsi" w:cstheme="majorBidi"/>
      <w:i/>
      <w:iCs/>
      <w:color w:val="4F81BD" w:themeColor="accent1"/>
      <w:spacing w:val="15"/>
      <w:sz w:val="24"/>
      <w:szCs w:val="24"/>
    </w:rPr>
  </w:style>
  <w:style w:type="paragraph" w:customStyle="1" w:styleId="NOTE">
    <w:name w:val="NOTE:"/>
    <w:basedOn w:val="Normal"/>
    <w:qFormat/>
    <w:rsid w:val="00B43C41"/>
    <w:pPr>
      <w:spacing w:before="120" w:after="120"/>
      <w:jc w:val="center"/>
    </w:pPr>
    <w:rPr>
      <w:rFonts w:ascii="Arial" w:hAnsi="Arial" w:cs="Arial"/>
      <w:b/>
      <w:sz w:val="20"/>
      <w:szCs w:val="18"/>
    </w:rPr>
  </w:style>
  <w:style w:type="paragraph" w:customStyle="1" w:styleId="NOTEText">
    <w:name w:val="NOTE: Text"/>
    <w:basedOn w:val="NOTE"/>
    <w:qFormat/>
    <w:rsid w:val="00B43C41"/>
    <w:pPr>
      <w:ind w:firstLine="720"/>
      <w:jc w:val="left"/>
    </w:pPr>
    <w:rPr>
      <w:b w:val="0"/>
    </w:rPr>
  </w:style>
  <w:style w:type="paragraph" w:customStyle="1" w:styleId="first-letter">
    <w:name w:val="first-letter"/>
    <w:basedOn w:val="Normal"/>
    <w:rsid w:val="00B43C41"/>
    <w:rPr>
      <w:rFonts w:ascii="Times New Roman" w:eastAsiaTheme="minorEastAsia" w:hAnsi="Times New Roman"/>
      <w:szCs w:val="24"/>
    </w:rPr>
  </w:style>
  <w:style w:type="character" w:customStyle="1" w:styleId="label">
    <w:name w:val="label"/>
    <w:basedOn w:val="DefaultParagraphFont"/>
    <w:rsid w:val="00B43C41"/>
    <w:rPr>
      <w:b w:val="0"/>
      <w:bCs w:val="0"/>
    </w:rPr>
  </w:style>
  <w:style w:type="character" w:customStyle="1" w:styleId="cell">
    <w:name w:val="cell"/>
    <w:basedOn w:val="DefaultParagraphFont"/>
    <w:rsid w:val="00B43C41"/>
    <w:rPr>
      <w:b w:val="0"/>
      <w:bCs w:val="0"/>
    </w:rPr>
  </w:style>
  <w:style w:type="character" w:customStyle="1" w:styleId="cell-value">
    <w:name w:val="cell-value"/>
    <w:basedOn w:val="DefaultParagraphFont"/>
    <w:rsid w:val="00B43C41"/>
    <w:rPr>
      <w:sz w:val="18"/>
      <w:szCs w:val="18"/>
    </w:rPr>
  </w:style>
  <w:style w:type="character" w:customStyle="1" w:styleId="underline1">
    <w:name w:val="underline1"/>
    <w:basedOn w:val="DefaultParagraphFont"/>
    <w:rsid w:val="00B43C41"/>
    <w:rPr>
      <w:u w:val="single"/>
    </w:rPr>
  </w:style>
  <w:style w:type="character" w:customStyle="1" w:styleId="block">
    <w:name w:val="block"/>
    <w:basedOn w:val="DefaultParagraphFont"/>
    <w:rsid w:val="00B43C41"/>
  </w:style>
  <w:style w:type="paragraph" w:customStyle="1" w:styleId="sof-title">
    <w:name w:val="sof-title"/>
    <w:basedOn w:val="Normal"/>
    <w:rsid w:val="00B43C41"/>
    <w:rPr>
      <w:rFonts w:ascii="Times New Roman" w:eastAsiaTheme="minorEastAsia" w:hAnsi="Times New Roman"/>
    </w:rPr>
  </w:style>
  <w:style w:type="character" w:customStyle="1" w:styleId="short-name">
    <w:name w:val="short-name"/>
    <w:basedOn w:val="DefaultParagraphFont"/>
    <w:rsid w:val="00B43C41"/>
    <w:rPr>
      <w:b w:val="0"/>
      <w:bCs w:val="0"/>
    </w:rPr>
  </w:style>
  <w:style w:type="character" w:customStyle="1" w:styleId="quality-sign1">
    <w:name w:val="quality-sign1"/>
    <w:basedOn w:val="DefaultParagraphFont"/>
    <w:rsid w:val="00B43C41"/>
    <w:rPr>
      <w:rFonts w:ascii="GRADE-quality" w:hAnsi="GRADE-quality" w:hint="default"/>
      <w:sz w:val="21"/>
      <w:szCs w:val="21"/>
    </w:rPr>
  </w:style>
  <w:style w:type="paragraph" w:customStyle="1" w:styleId="TableTitleContinued">
    <w:name w:val="TableTitleContinued"/>
    <w:basedOn w:val="TableTitle"/>
    <w:qFormat/>
    <w:rsid w:val="00B43C41"/>
  </w:style>
  <w:style w:type="character" w:customStyle="1" w:styleId="st1">
    <w:name w:val="st1"/>
    <w:basedOn w:val="DefaultParagraphFont"/>
    <w:rsid w:val="00B43C41"/>
  </w:style>
  <w:style w:type="table" w:customStyle="1" w:styleId="AHRQ11">
    <w:name w:val="AHRQ11"/>
    <w:basedOn w:val="TableGrid"/>
    <w:rsid w:val="00B43C41"/>
    <w:rPr>
      <w:rFonts w:ascii="Arial" w:eastAsia="Times New Roman" w:hAnsi="Arial"/>
      <w:sz w:val="18"/>
      <w:lang w:val="de-AT" w:eastAsia="de-AT"/>
    </w:rPr>
    <w:tblPr>
      <w:tblBorders>
        <w:top w:val="single" w:sz="12" w:space="0" w:color="auto"/>
        <w:left w:val="none" w:sz="0" w:space="0" w:color="auto"/>
        <w:bottom w:val="single" w:sz="12" w:space="0" w:color="auto"/>
        <w:right w:val="none" w:sz="0" w:space="0" w:color="auto"/>
        <w:insideH w:val="single" w:sz="8" w:space="0" w:color="auto"/>
        <w:insideV w:val="none" w:sz="0" w:space="0" w:color="auto"/>
      </w:tblBorders>
      <w:tblCellMar>
        <w:left w:w="29" w:type="dxa"/>
        <w:right w:w="29" w:type="dxa"/>
      </w:tblCellMar>
    </w:tblPr>
    <w:tblStylePr w:type="firstRow">
      <w:pPr>
        <w:wordWrap/>
        <w:ind w:leftChars="0" w:left="0" w:firstLineChars="0" w:firstLine="0"/>
      </w:pPr>
      <w:rPr>
        <w:b/>
      </w:rPr>
      <w:tblPr/>
      <w:tcPr>
        <w:vAlign w:val="center"/>
      </w:tcPr>
    </w:tblStylePr>
  </w:style>
  <w:style w:type="character" w:customStyle="1" w:styleId="st">
    <w:name w:val="st"/>
    <w:basedOn w:val="DefaultParagraphFont"/>
    <w:rsid w:val="00B43C41"/>
  </w:style>
  <w:style w:type="character" w:customStyle="1" w:styleId="CharCharChar1">
    <w:name w:val="Char Char Char1"/>
    <w:basedOn w:val="DefaultParagraphFont"/>
    <w:rsid w:val="00B43C41"/>
    <w:rPr>
      <w:rFonts w:ascii="Arial" w:hAnsi="Arial" w:cs="Times New Roman"/>
      <w:b/>
      <w:color w:val="000000"/>
      <w:sz w:val="28"/>
      <w:lang w:val="en-US" w:eastAsia="en-US" w:bidi="ar-SA"/>
    </w:rPr>
  </w:style>
  <w:style w:type="paragraph" w:customStyle="1" w:styleId="Level4">
    <w:name w:val="Level 4"/>
    <w:basedOn w:val="Normal"/>
    <w:link w:val="Level4Zchn"/>
    <w:qFormat/>
    <w:rsid w:val="00B43C41"/>
    <w:pPr>
      <w:spacing w:after="200" w:line="276" w:lineRule="auto"/>
    </w:pPr>
    <w:rPr>
      <w:rFonts w:asciiTheme="minorHAnsi" w:eastAsiaTheme="minorHAnsi" w:hAnsiTheme="minorHAnsi" w:cstheme="minorBidi"/>
      <w:i/>
      <w:sz w:val="22"/>
      <w:szCs w:val="22"/>
    </w:rPr>
  </w:style>
  <w:style w:type="character" w:customStyle="1" w:styleId="Level4Zchn">
    <w:name w:val="Level 4 Zchn"/>
    <w:basedOn w:val="DefaultParagraphFont"/>
    <w:link w:val="Level4"/>
    <w:rsid w:val="00B43C41"/>
    <w:rPr>
      <w:rFonts w:asciiTheme="minorHAnsi" w:eastAsiaTheme="minorHAnsi" w:hAnsiTheme="minorHAnsi" w:cstheme="minorBidi"/>
      <w:i/>
      <w:sz w:val="22"/>
      <w:szCs w:val="22"/>
    </w:rPr>
  </w:style>
  <w:style w:type="character" w:customStyle="1" w:styleId="CharChar1">
    <w:name w:val="Char Char1"/>
    <w:basedOn w:val="DefaultParagraphFont"/>
    <w:rsid w:val="00B43C41"/>
    <w:rPr>
      <w:rFonts w:cs="Times New Roman"/>
      <w:sz w:val="24"/>
      <w:szCs w:val="24"/>
      <w:lang w:val="en-US" w:eastAsia="en-US" w:bidi="ar-SA"/>
    </w:rPr>
  </w:style>
  <w:style w:type="paragraph" w:customStyle="1" w:styleId="bullet-4">
    <w:name w:val="bullet-4"/>
    <w:basedOn w:val="Bullet-1"/>
    <w:qFormat/>
    <w:rsid w:val="00B43C41"/>
    <w:pPr>
      <w:keepNext/>
      <w:numPr>
        <w:ilvl w:val="1"/>
        <w:numId w:val="60"/>
      </w:numPr>
      <w:tabs>
        <w:tab w:val="num" w:pos="360"/>
      </w:tabs>
      <w:spacing w:before="0" w:after="0"/>
      <w:ind w:left="1062"/>
    </w:pPr>
    <w:rPr>
      <w:rFonts w:cs="Arial"/>
      <w:sz w:val="20"/>
      <w:szCs w:val="20"/>
    </w:rPr>
  </w:style>
  <w:style w:type="character" w:customStyle="1" w:styleId="highlight">
    <w:name w:val="highlight"/>
    <w:basedOn w:val="DefaultParagraphFont"/>
    <w:rsid w:val="00B43C41"/>
  </w:style>
  <w:style w:type="character" w:customStyle="1" w:styleId="doi2">
    <w:name w:val="doi2"/>
    <w:basedOn w:val="DefaultParagraphFont"/>
    <w:rsid w:val="00B43C41"/>
    <w:rPr>
      <w:color w:val="666666"/>
    </w:rPr>
  </w:style>
  <w:style w:type="paragraph" w:customStyle="1" w:styleId="authors4">
    <w:name w:val="authors4"/>
    <w:basedOn w:val="Normal"/>
    <w:rsid w:val="00B43C41"/>
    <w:pPr>
      <w:spacing w:line="360" w:lineRule="atLeast"/>
    </w:pPr>
    <w:rPr>
      <w:rFonts w:ascii="Times New Roman" w:hAnsi="Times New Roman"/>
      <w:color w:val="666666"/>
      <w:sz w:val="17"/>
      <w:szCs w:val="17"/>
    </w:rPr>
  </w:style>
  <w:style w:type="paragraph" w:customStyle="1" w:styleId="citationline5">
    <w:name w:val="citationline5"/>
    <w:basedOn w:val="Normal"/>
    <w:rsid w:val="00B43C41"/>
    <w:pPr>
      <w:spacing w:after="150" w:line="360" w:lineRule="atLeast"/>
    </w:pPr>
    <w:rPr>
      <w:rFonts w:ascii="Times New Roman" w:hAnsi="Times New Roman"/>
      <w:color w:val="666666"/>
      <w:sz w:val="17"/>
      <w:szCs w:val="17"/>
    </w:rPr>
  </w:style>
  <w:style w:type="character" w:customStyle="1" w:styleId="citation">
    <w:name w:val="citation"/>
    <w:basedOn w:val="DefaultParagraphFont"/>
    <w:rsid w:val="00B43C41"/>
  </w:style>
  <w:style w:type="paragraph" w:customStyle="1" w:styleId="Bullet-Blank0">
    <w:name w:val="Bullet-Blank"/>
    <w:basedOn w:val="Bullet1"/>
    <w:qFormat/>
    <w:rsid w:val="00B43C41"/>
    <w:pPr>
      <w:numPr>
        <w:numId w:val="0"/>
      </w:numPr>
      <w:spacing w:before="120" w:after="120"/>
      <w:ind w:left="720" w:hanging="360"/>
      <w:contextualSpacing/>
    </w:pPr>
  </w:style>
  <w:style w:type="paragraph" w:styleId="BodyText0">
    <w:name w:val="Body Text"/>
    <w:basedOn w:val="Normal"/>
    <w:link w:val="BodyTextChar0"/>
    <w:uiPriority w:val="99"/>
    <w:semiHidden/>
    <w:unhideWhenUsed/>
    <w:rsid w:val="00B43C41"/>
    <w:pPr>
      <w:spacing w:after="120"/>
    </w:pPr>
  </w:style>
  <w:style w:type="character" w:customStyle="1" w:styleId="BodyTextChar0">
    <w:name w:val="Body Text Char"/>
    <w:basedOn w:val="DefaultParagraphFont"/>
    <w:link w:val="BodyText0"/>
    <w:uiPriority w:val="99"/>
    <w:semiHidden/>
    <w:rsid w:val="00B43C41"/>
    <w:rPr>
      <w:rFonts w:ascii="Times" w:eastAsia="Times New Roman" w:hAnsi="Times"/>
      <w:sz w:val="24"/>
    </w:rPr>
  </w:style>
  <w:style w:type="character" w:styleId="PageNumber0">
    <w:name w:val="page number"/>
    <w:rsid w:val="00B43C41"/>
    <w:rPr>
      <w:rFonts w:ascii="Verdana" w:hAnsi="Verdana"/>
      <w:b/>
      <w:sz w:val="20"/>
    </w:rPr>
  </w:style>
  <w:style w:type="paragraph" w:customStyle="1" w:styleId="Tabletitlecontinued0">
    <w:name w:val="Table title continued"/>
    <w:basedOn w:val="Tabletitle0"/>
    <w:qFormat/>
    <w:rsid w:val="00B43C41"/>
  </w:style>
  <w:style w:type="character" w:customStyle="1" w:styleId="TableTextChar">
    <w:name w:val="TableText Char"/>
    <w:basedOn w:val="DefaultParagraphFont"/>
    <w:link w:val="TableText"/>
    <w:rsid w:val="00F83FA1"/>
    <w:rPr>
      <w:rFonts w:ascii="Arial" w:hAnsi="Arial" w:cs="Arial"/>
      <w:sz w:val="18"/>
      <w:szCs w:val="18"/>
    </w:rPr>
  </w:style>
  <w:style w:type="paragraph" w:customStyle="1" w:styleId="AppTableTitle">
    <w:name w:val="AppTableTitle"/>
    <w:basedOn w:val="Normal"/>
    <w:qFormat/>
    <w:rsid w:val="00F83FA1"/>
    <w:pPr>
      <w:keepNext/>
    </w:pPr>
    <w:rPr>
      <w:rFonts w:ascii="Arial" w:eastAsia="Calibri" w:hAnsi="Arial"/>
      <w:b/>
      <w:color w:val="000000"/>
      <w:sz w:val="20"/>
      <w:szCs w:val="24"/>
    </w:rPr>
  </w:style>
  <w:style w:type="paragraph" w:styleId="z-TopofForm">
    <w:name w:val="HTML Top of Form"/>
    <w:basedOn w:val="Normal"/>
    <w:next w:val="Normal"/>
    <w:link w:val="z-TopofFormChar"/>
    <w:hidden/>
    <w:uiPriority w:val="99"/>
    <w:semiHidden/>
    <w:unhideWhenUsed/>
    <w:rsid w:val="00F83FA1"/>
    <w:pPr>
      <w:pBdr>
        <w:bottom w:val="single" w:sz="6" w:space="1" w:color="auto"/>
      </w:pBdr>
      <w:jc w:val="center"/>
    </w:pPr>
    <w:rPr>
      <w:rFonts w:ascii="Arial" w:hAnsi="Arial" w:cs="Arial"/>
      <w:vanish/>
      <w:sz w:val="16"/>
      <w:szCs w:val="16"/>
      <w:lang w:eastAsia="de-AT"/>
    </w:rPr>
  </w:style>
  <w:style w:type="character" w:customStyle="1" w:styleId="z-TopofFormChar">
    <w:name w:val="z-Top of Form Char"/>
    <w:basedOn w:val="DefaultParagraphFont"/>
    <w:link w:val="z-TopofForm"/>
    <w:uiPriority w:val="99"/>
    <w:semiHidden/>
    <w:rsid w:val="00F83FA1"/>
    <w:rPr>
      <w:rFonts w:ascii="Arial" w:eastAsia="Times New Roman" w:hAnsi="Arial" w:cs="Arial"/>
      <w:vanish/>
      <w:sz w:val="16"/>
      <w:szCs w:val="16"/>
      <w:lang w:eastAsia="de-AT"/>
    </w:rPr>
  </w:style>
  <w:style w:type="paragraph" w:styleId="z-BottomofForm">
    <w:name w:val="HTML Bottom of Form"/>
    <w:basedOn w:val="Normal"/>
    <w:next w:val="Normal"/>
    <w:link w:val="z-BottomofFormChar"/>
    <w:hidden/>
    <w:uiPriority w:val="99"/>
    <w:unhideWhenUsed/>
    <w:rsid w:val="00F83FA1"/>
    <w:pPr>
      <w:pBdr>
        <w:top w:val="single" w:sz="6" w:space="1" w:color="auto"/>
      </w:pBdr>
      <w:jc w:val="center"/>
    </w:pPr>
    <w:rPr>
      <w:rFonts w:ascii="Arial" w:hAnsi="Arial" w:cs="Arial"/>
      <w:vanish/>
      <w:sz w:val="16"/>
      <w:szCs w:val="16"/>
      <w:lang w:eastAsia="de-AT"/>
    </w:rPr>
  </w:style>
  <w:style w:type="character" w:customStyle="1" w:styleId="z-BottomofFormChar">
    <w:name w:val="z-Bottom of Form Char"/>
    <w:basedOn w:val="DefaultParagraphFont"/>
    <w:link w:val="z-BottomofForm"/>
    <w:uiPriority w:val="99"/>
    <w:rsid w:val="00F83FA1"/>
    <w:rPr>
      <w:rFonts w:ascii="Arial" w:eastAsia="Times New Roman" w:hAnsi="Arial" w:cs="Arial"/>
      <w:vanish/>
      <w:sz w:val="16"/>
      <w:szCs w:val="16"/>
      <w:lang w:eastAsia="de-AT"/>
    </w:rPr>
  </w:style>
  <w:style w:type="paragraph" w:styleId="TOCHeading">
    <w:name w:val="TOC Heading"/>
    <w:basedOn w:val="Heading1"/>
    <w:next w:val="Normal"/>
    <w:uiPriority w:val="39"/>
    <w:unhideWhenUsed/>
    <w:qFormat/>
    <w:rsid w:val="00F83FA1"/>
    <w:pPr>
      <w:outlineLvl w:val="9"/>
    </w:pPr>
    <w:rPr>
      <w:rFonts w:asciiTheme="majorHAnsi" w:hAnsiTheme="majorHAnsi"/>
      <w:color w:val="365F91" w:themeColor="accent1" w:themeShade="BF"/>
      <w:sz w:val="28"/>
      <w:szCs w:val="28"/>
      <w:lang w:eastAsia="de-AT"/>
    </w:rPr>
  </w:style>
  <w:style w:type="character" w:customStyle="1" w:styleId="medium-normal">
    <w:name w:val="medium-normal"/>
    <w:basedOn w:val="DefaultParagraphFont"/>
    <w:rsid w:val="00F83FA1"/>
  </w:style>
  <w:style w:type="character" w:customStyle="1" w:styleId="note-text">
    <w:name w:val="note-text"/>
    <w:basedOn w:val="DefaultParagraphFont"/>
    <w:rsid w:val="00F83FA1"/>
  </w:style>
  <w:style w:type="paragraph" w:customStyle="1" w:styleId="TableTitlecontinued1">
    <w:name w:val="Table Title (continued)"/>
    <w:basedOn w:val="TableTitle"/>
    <w:qFormat/>
    <w:rsid w:val="00F83FA1"/>
  </w:style>
  <w:style w:type="paragraph" w:customStyle="1" w:styleId="TableTitlecontinued2">
    <w:name w:val="TableTitle(continued)"/>
    <w:basedOn w:val="TableTitle"/>
    <w:qFormat/>
    <w:rsid w:val="00F83FA1"/>
  </w:style>
  <w:style w:type="character" w:customStyle="1" w:styleId="z-TopofFormChar1">
    <w:name w:val="z-Top of Form Char1"/>
    <w:basedOn w:val="DefaultParagraphFont"/>
    <w:uiPriority w:val="99"/>
    <w:semiHidden/>
    <w:rsid w:val="00F83FA1"/>
    <w:rPr>
      <w:rFonts w:ascii="Arial" w:eastAsia="Times New Roman" w:hAnsi="Arial" w:cs="Arial"/>
      <w:vanish/>
      <w:sz w:val="16"/>
      <w:szCs w:val="16"/>
    </w:rPr>
  </w:style>
</w:styles>
</file>

<file path=word/webSettings.xml><?xml version="1.0" encoding="utf-8"?>
<w:webSettings xmlns:r="http://schemas.openxmlformats.org/officeDocument/2006/relationships" xmlns:w="http://schemas.openxmlformats.org/wordprocessingml/2006/main">
  <w:divs>
    <w:div w:id="142623933">
      <w:bodyDiv w:val="1"/>
      <w:marLeft w:val="0"/>
      <w:marRight w:val="0"/>
      <w:marTop w:val="0"/>
      <w:marBottom w:val="0"/>
      <w:divBdr>
        <w:top w:val="none" w:sz="0" w:space="0" w:color="auto"/>
        <w:left w:val="none" w:sz="0" w:space="0" w:color="auto"/>
        <w:bottom w:val="none" w:sz="0" w:space="0" w:color="auto"/>
        <w:right w:val="none" w:sz="0" w:space="0" w:color="auto"/>
      </w:divBdr>
    </w:div>
    <w:div w:id="755782987">
      <w:bodyDiv w:val="1"/>
      <w:marLeft w:val="0"/>
      <w:marRight w:val="0"/>
      <w:marTop w:val="0"/>
      <w:marBottom w:val="0"/>
      <w:divBdr>
        <w:top w:val="none" w:sz="0" w:space="0" w:color="auto"/>
        <w:left w:val="none" w:sz="0" w:space="0" w:color="auto"/>
        <w:bottom w:val="none" w:sz="0" w:space="0" w:color="auto"/>
        <w:right w:val="none" w:sz="0" w:space="0" w:color="auto"/>
      </w:divBdr>
    </w:div>
    <w:div w:id="935213367">
      <w:bodyDiv w:val="1"/>
      <w:marLeft w:val="0"/>
      <w:marRight w:val="0"/>
      <w:marTop w:val="0"/>
      <w:marBottom w:val="0"/>
      <w:divBdr>
        <w:top w:val="none" w:sz="0" w:space="0" w:color="auto"/>
        <w:left w:val="none" w:sz="0" w:space="0" w:color="auto"/>
        <w:bottom w:val="none" w:sz="0" w:space="0" w:color="auto"/>
        <w:right w:val="none" w:sz="0" w:space="0" w:color="auto"/>
      </w:divBdr>
    </w:div>
    <w:div w:id="1058240883">
      <w:bodyDiv w:val="1"/>
      <w:marLeft w:val="0"/>
      <w:marRight w:val="0"/>
      <w:marTop w:val="0"/>
      <w:marBottom w:val="0"/>
      <w:divBdr>
        <w:top w:val="none" w:sz="0" w:space="0" w:color="auto"/>
        <w:left w:val="none" w:sz="0" w:space="0" w:color="auto"/>
        <w:bottom w:val="none" w:sz="0" w:space="0" w:color="auto"/>
        <w:right w:val="none" w:sz="0" w:space="0" w:color="auto"/>
      </w:divBdr>
      <w:divsChild>
        <w:div w:id="800418521">
          <w:marLeft w:val="0"/>
          <w:marRight w:val="0"/>
          <w:marTop w:val="0"/>
          <w:marBottom w:val="0"/>
          <w:divBdr>
            <w:top w:val="none" w:sz="0" w:space="0" w:color="auto"/>
            <w:left w:val="none" w:sz="0" w:space="0" w:color="auto"/>
            <w:bottom w:val="none" w:sz="0" w:space="0" w:color="auto"/>
            <w:right w:val="none" w:sz="0" w:space="0" w:color="auto"/>
          </w:divBdr>
        </w:div>
      </w:divsChild>
    </w:div>
    <w:div w:id="1473715717">
      <w:bodyDiv w:val="1"/>
      <w:marLeft w:val="0"/>
      <w:marRight w:val="0"/>
      <w:marTop w:val="0"/>
      <w:marBottom w:val="0"/>
      <w:divBdr>
        <w:top w:val="none" w:sz="0" w:space="0" w:color="auto"/>
        <w:left w:val="none" w:sz="0" w:space="0" w:color="auto"/>
        <w:bottom w:val="none" w:sz="0" w:space="0" w:color="auto"/>
        <w:right w:val="none" w:sz="0" w:space="0" w:color="auto"/>
      </w:divBdr>
    </w:div>
    <w:div w:id="1526359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72"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71"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73"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1A0D75-6DD4-4C42-AE9B-668A667F72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530</Words>
  <Characters>3025</Characters>
  <Application>Microsoft Office Word</Application>
  <DocSecurity>0</DocSecurity>
  <Lines>25</Lines>
  <Paragraphs>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Template for Reports Developed</vt:lpstr>
      <vt:lpstr>Template for Reports Developed</vt:lpstr>
    </vt:vector>
  </TitlesOfParts>
  <Company>DHHS</Company>
  <LinksUpToDate>false</LinksUpToDate>
  <CharactersWithSpaces>3548</CharactersWithSpaces>
  <SharedDoc>false</SharedDoc>
  <HLinks>
    <vt:vector size="24" baseType="variant">
      <vt:variant>
        <vt:i4>2031678</vt:i4>
      </vt:variant>
      <vt:variant>
        <vt:i4>13</vt:i4>
      </vt:variant>
      <vt:variant>
        <vt:i4>0</vt:i4>
      </vt:variant>
      <vt:variant>
        <vt:i4>5</vt:i4>
      </vt:variant>
      <vt:variant>
        <vt:lpwstr/>
      </vt:variant>
      <vt:variant>
        <vt:lpwstr>_Toc252198744</vt:lpwstr>
      </vt:variant>
      <vt:variant>
        <vt:i4>2031678</vt:i4>
      </vt:variant>
      <vt:variant>
        <vt:i4>10</vt:i4>
      </vt:variant>
      <vt:variant>
        <vt:i4>0</vt:i4>
      </vt:variant>
      <vt:variant>
        <vt:i4>5</vt:i4>
      </vt:variant>
      <vt:variant>
        <vt:lpwstr/>
      </vt:variant>
      <vt:variant>
        <vt:lpwstr>_Toc252198743</vt:lpwstr>
      </vt:variant>
      <vt:variant>
        <vt:i4>4980823</vt:i4>
      </vt:variant>
      <vt:variant>
        <vt:i4>5</vt:i4>
      </vt:variant>
      <vt:variant>
        <vt:i4>0</vt:i4>
      </vt:variant>
      <vt:variant>
        <vt:i4>5</vt:i4>
      </vt:variant>
      <vt:variant>
        <vt:lpwstr>http://www.ahrq.gov/clinic/epcix.htm</vt:lpwstr>
      </vt:variant>
      <vt:variant>
        <vt:lpwstr/>
      </vt:variant>
      <vt:variant>
        <vt:i4>4915287</vt:i4>
      </vt:variant>
      <vt:variant>
        <vt:i4>0</vt:i4>
      </vt:variant>
      <vt:variant>
        <vt:i4>0</vt:i4>
      </vt:variant>
      <vt:variant>
        <vt:i4>5</vt:i4>
      </vt:variant>
      <vt:variant>
        <vt:lpwstr>https://www.kpchr.org/EHC</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Reports Developed</dc:title>
  <dc:creator>Monroe, Loraine G.</dc:creator>
  <cp:lastModifiedBy>Venture</cp:lastModifiedBy>
  <cp:revision>3</cp:revision>
  <cp:lastPrinted>2015-11-23T21:41:00Z</cp:lastPrinted>
  <dcterms:created xsi:type="dcterms:W3CDTF">2015-12-19T04:48:00Z</dcterms:created>
  <dcterms:modified xsi:type="dcterms:W3CDTF">2015-12-19T05:22:00Z</dcterms:modified>
</cp:coreProperties>
</file>