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5547" w14:textId="77777777" w:rsidR="009F3B45" w:rsidRPr="00776786" w:rsidRDefault="009F3B45" w:rsidP="009F3B45">
      <w:pPr>
        <w:pStyle w:val="TableTitle0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Table D-9.</w:t>
      </w:r>
      <w:proofErr w:type="gramEnd"/>
      <w:r>
        <w:rPr>
          <w:rFonts w:ascii="Arial" w:hAnsi="Arial" w:cs="Arial"/>
        </w:rPr>
        <w:t xml:space="preserve"> Evidence table for studies addressing management of PPH (Prick 2014)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E12973" w14:paraId="3D181A96" w14:textId="77777777" w:rsidTr="009F3B45">
        <w:trPr>
          <w:cantSplit/>
          <w:tblHeader/>
        </w:trPr>
        <w:tc>
          <w:tcPr>
            <w:tcW w:w="1559" w:type="dxa"/>
            <w:shd w:val="clear" w:color="auto" w:fill="auto"/>
          </w:tcPr>
          <w:p w14:paraId="2777781C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2D47928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  <w:lang w:val="fr-FR"/>
              </w:rPr>
            </w:pPr>
            <w:r w:rsidRPr="00E12973">
              <w:rPr>
                <w:rFonts w:ascii="Arial" w:hAnsi="Arial" w:cs="Arial"/>
                <w:bCs/>
                <w:color w:val="000000"/>
              </w:rPr>
              <w:t>Description</w:t>
            </w:r>
            <w:r w:rsidRPr="00E1297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CE16E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</w:tcPr>
          <w:p w14:paraId="565129B4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02B9C86B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4A652C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44114733" w14:textId="77777777" w:rsidTr="009F3B45">
        <w:trPr>
          <w:trHeight w:val="1680"/>
        </w:trPr>
        <w:tc>
          <w:tcPr>
            <w:tcW w:w="1559" w:type="dxa"/>
            <w:shd w:val="clear" w:color="auto" w:fill="auto"/>
          </w:tcPr>
          <w:p w14:paraId="60C0AF8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5B1BA3D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Prick et al., 2014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PEVuZE5vdGU+PENpdGU+PFJlY051bT4zOTM4PC9SZWNOdW0+PERpc3BsYXlUZXh0PjxzdHlsZSBm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PEVuZE5vdGU+PENpdGU+PFJlY051bT4zOTM4PC9SZWNOdW0+PERpc3BsYXlUZXh0PjxzdHlsZSBm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10, 11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4E6A47DA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5E53459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</w:p>
          <w:p w14:paraId="3BA2ACEB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Netherlands</w:t>
            </w:r>
            <w:r w:rsidRPr="00E12973">
              <w:rPr>
                <w:rFonts w:cs="Arial"/>
                <w:color w:val="000000"/>
              </w:rPr>
              <w:br/>
            </w:r>
          </w:p>
          <w:p w14:paraId="6AD08A2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5D504797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May 2004 to February 2011</w:t>
            </w:r>
            <w:r w:rsidRPr="00E12973">
              <w:rPr>
                <w:rFonts w:cs="Arial"/>
                <w:color w:val="000000"/>
              </w:rPr>
              <w:br/>
            </w:r>
          </w:p>
          <w:p w14:paraId="6BD754D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3EDE353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delivered at hospital or were admitted after a home birth</w:t>
            </w:r>
          </w:p>
          <w:p w14:paraId="6DAC3D8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03C1F10A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4248C38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37 Dutch hospitals</w:t>
            </w:r>
          </w:p>
          <w:p w14:paraId="7C82FDE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85315D4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3679458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Grants from Landsteiner Foundation for Blood Transfusion Research and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Stichting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Vrienden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de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Bloedtransfusie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56DFC6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4778CE8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RTC, stratified for mode of delivery and participating hospital</w:t>
            </w:r>
          </w:p>
          <w:p w14:paraId="0097624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AA27D8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56B6C3A4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C7C4BD6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Intervention: </w:t>
            </w:r>
          </w:p>
          <w:p w14:paraId="077621B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Red blood cell (RBC) transfusion of at least one unit of RBCs aiming to reach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Hb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concentration of at least 8.9 g/dl </w:t>
            </w:r>
            <w:proofErr w:type="gram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(5.5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mmol.l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59F9370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C22DC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Non-intervention group were allowed RBC transfusion if severe symptoms of anemia developed or at physicians discretion.</w:t>
            </w:r>
          </w:p>
          <w:p w14:paraId="5C62809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EBBFC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use of iron and/or folic acid supplementation according to local protocol was allowed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429F5F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08CEAE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RBC transfusion </w:t>
            </w:r>
          </w:p>
          <w:p w14:paraId="7C0BF1C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Control </w:t>
            </w:r>
          </w:p>
          <w:p w14:paraId="714737D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use of iron and/or folic acid supplementation according to local protocol was allowed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436C13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at enrollment: </w:t>
            </w:r>
          </w:p>
          <w:p w14:paraId="539F7A80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259</w:t>
            </w:r>
          </w:p>
          <w:p w14:paraId="282B75B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262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64EBE1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</w:p>
          <w:p w14:paraId="35DEB04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258</w:t>
            </w:r>
          </w:p>
          <w:p w14:paraId="3B1D514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261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EC5226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NA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1BC5E06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113E833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  <w:r w:rsidRPr="00E12973">
              <w:rPr>
                <w:rFonts w:ascii="Arial" w:hAnsi="Arial" w:cs="Arial"/>
                <w:color w:val="000000"/>
              </w:rPr>
              <w:t>Length of follow-up:</w:t>
            </w:r>
          </w:p>
          <w:p w14:paraId="263BDC59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6 weeks postpartum</w:t>
            </w:r>
          </w:p>
        </w:tc>
        <w:tc>
          <w:tcPr>
            <w:tcW w:w="4590" w:type="dxa"/>
            <w:shd w:val="clear" w:color="auto" w:fill="auto"/>
          </w:tcPr>
          <w:p w14:paraId="61810B3C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2E98F2E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blood loss of </w:t>
            </w:r>
            <w:r w:rsidRPr="00E12973">
              <w:rPr>
                <w:rFonts w:cs="Arial"/>
                <w:shd w:val="clear" w:color="auto" w:fill="FFFFFF"/>
              </w:rPr>
              <w:t xml:space="preserve">≥1000 ml and/or a decrease in </w:t>
            </w:r>
            <w:proofErr w:type="spellStart"/>
            <w:r w:rsidRPr="00E12973">
              <w:rPr>
                <w:rFonts w:cs="Arial"/>
                <w:shd w:val="clear" w:color="auto" w:fill="FFFFFF"/>
              </w:rPr>
              <w:t>Hb</w:t>
            </w:r>
            <w:proofErr w:type="spellEnd"/>
            <w:r w:rsidRPr="00E12973">
              <w:rPr>
                <w:rFonts w:cs="Arial"/>
                <w:shd w:val="clear" w:color="auto" w:fill="FFFFFF"/>
              </w:rPr>
              <w:t xml:space="preserve"> concentration of ≥1.9 g/dl (1.2 </w:t>
            </w:r>
            <w:proofErr w:type="spellStart"/>
            <w:r w:rsidRPr="00E12973">
              <w:rPr>
                <w:rFonts w:cs="Arial"/>
                <w:shd w:val="clear" w:color="auto" w:fill="FFFFFF"/>
              </w:rPr>
              <w:t>mmol</w:t>
            </w:r>
            <w:proofErr w:type="spellEnd"/>
            <w:r w:rsidRPr="00E12973">
              <w:rPr>
                <w:rFonts w:cs="Arial"/>
                <w:shd w:val="clear" w:color="auto" w:fill="FFFFFF"/>
              </w:rPr>
              <w:t xml:space="preserve">/l) and had an </w:t>
            </w:r>
            <w:proofErr w:type="spellStart"/>
            <w:r w:rsidRPr="00E12973">
              <w:rPr>
                <w:rFonts w:cs="Arial"/>
                <w:shd w:val="clear" w:color="auto" w:fill="FFFFFF"/>
              </w:rPr>
              <w:t>Hb</w:t>
            </w:r>
            <w:proofErr w:type="spellEnd"/>
            <w:r w:rsidRPr="00E12973">
              <w:rPr>
                <w:rFonts w:cs="Arial"/>
                <w:shd w:val="clear" w:color="auto" w:fill="FFFFFF"/>
              </w:rPr>
              <w:t xml:space="preserve"> concentration between 4.8 and 7.9 g/dl (3.0-4.9 </w:t>
            </w:r>
            <w:proofErr w:type="spellStart"/>
            <w:r w:rsidRPr="00E12973">
              <w:rPr>
                <w:rFonts w:cs="Arial"/>
                <w:shd w:val="clear" w:color="auto" w:fill="FFFFFF"/>
              </w:rPr>
              <w:t>mmol</w:t>
            </w:r>
            <w:proofErr w:type="spellEnd"/>
            <w:r w:rsidRPr="00E12973">
              <w:rPr>
                <w:rFonts w:cs="Arial"/>
                <w:shd w:val="clear" w:color="auto" w:fill="FFFFFF"/>
              </w:rPr>
              <w:t>/l) 12-24 hours after delivery</w:t>
            </w:r>
            <w:r w:rsidRPr="00E12973" w:rsidDel="001A298F">
              <w:rPr>
                <w:rFonts w:cs="Arial"/>
              </w:rPr>
              <w:t xml:space="preserve"> </w:t>
            </w:r>
            <w:r w:rsidRPr="00E12973">
              <w:rPr>
                <w:rFonts w:cs="Arial"/>
              </w:rPr>
              <w:br/>
            </w:r>
          </w:p>
          <w:p w14:paraId="3CAAAC2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 xml:space="preserve">: in transfused subjects, aim was to reach </w:t>
            </w:r>
            <w:proofErr w:type="spellStart"/>
            <w:r w:rsidRPr="00E12973">
              <w:rPr>
                <w:rFonts w:cs="Arial"/>
                <w:color w:val="000000"/>
              </w:rPr>
              <w:t>Hb</w:t>
            </w:r>
            <w:proofErr w:type="spellEnd"/>
            <w:r w:rsidRPr="00E12973">
              <w:rPr>
                <w:rFonts w:cs="Arial"/>
                <w:color w:val="000000"/>
              </w:rPr>
              <w:t xml:space="preserve"> concentration of at least 8.9 g/dl (5.5 </w:t>
            </w:r>
            <w:proofErr w:type="spellStart"/>
            <w:r w:rsidRPr="00E12973">
              <w:rPr>
                <w:rFonts w:cs="Arial"/>
                <w:color w:val="000000"/>
              </w:rPr>
              <w:t>mmol</w:t>
            </w:r>
            <w:proofErr w:type="spellEnd"/>
            <w:r w:rsidRPr="00E12973">
              <w:rPr>
                <w:rFonts w:cs="Arial"/>
                <w:color w:val="000000"/>
              </w:rPr>
              <w:t>/l)</w:t>
            </w:r>
          </w:p>
          <w:p w14:paraId="7A9A5AA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0E93E13B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5A3448F5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22DFC582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  <w:r w:rsidRPr="00E12973">
              <w:rPr>
                <w:rFonts w:cs="Arial"/>
                <w:color w:val="000000"/>
              </w:rPr>
              <w:br/>
            </w:r>
          </w:p>
          <w:p w14:paraId="7DA8D248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50980DF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postpartum hemorrhage (defined above)</w:t>
            </w:r>
          </w:p>
          <w:p w14:paraId="745D8A15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good knowledge of the Dutch language</w:t>
            </w:r>
            <w:r w:rsidRPr="00E12973">
              <w:rPr>
                <w:rFonts w:cs="Arial"/>
                <w:color w:val="000000"/>
                <w:szCs w:val="18"/>
              </w:rPr>
              <w:br/>
            </w:r>
          </w:p>
          <w:p w14:paraId="43874C6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388AE02A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severe symptoms of anemia (defined as dyspnea, syncope, tachycardia &gt;100 beats/minute, angina pectoris and/or transient ischemic attacks</w:t>
            </w:r>
          </w:p>
          <w:p w14:paraId="42C66F71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RBC transfusion administered during or within 12 hours after delivery</w:t>
            </w:r>
          </w:p>
          <w:p w14:paraId="51AE2721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severe pre-eclampsia</w:t>
            </w:r>
          </w:p>
          <w:p w14:paraId="211FF81A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severe infectious disease</w:t>
            </w:r>
          </w:p>
          <w:p w14:paraId="627DD27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congenital hemolytic disease</w:t>
            </w:r>
          </w:p>
          <w:p w14:paraId="1000E579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compromised immunological status</w:t>
            </w:r>
          </w:p>
          <w:p w14:paraId="0D700131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malignancy</w:t>
            </w:r>
          </w:p>
          <w:p w14:paraId="1CEA6B0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severe comorbidity (ASA II/III)</w:t>
            </w:r>
          </w:p>
          <w:p w14:paraId="681998A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death or critical condition of the neonate</w:t>
            </w:r>
            <w:r w:rsidRPr="00E12973">
              <w:rPr>
                <w:rFonts w:cs="Arial"/>
                <w:color w:val="000000"/>
                <w:szCs w:val="18"/>
              </w:rPr>
              <w:br/>
            </w:r>
          </w:p>
          <w:p w14:paraId="3903259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mean ± SD:</w:t>
            </w:r>
          </w:p>
          <w:p w14:paraId="48C5547D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30.7 ± 5.0</w:t>
            </w:r>
          </w:p>
          <w:p w14:paraId="5547225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30.9 ± 5.3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n: </w:t>
            </w:r>
          </w:p>
          <w:p w14:paraId="24FC4E4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Nulliparous</w:t>
            </w:r>
          </w:p>
          <w:p w14:paraId="7E53ACE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152 (59)</w:t>
            </w:r>
          </w:p>
          <w:p w14:paraId="6B1CA26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143 (55)</w:t>
            </w:r>
          </w:p>
          <w:p w14:paraId="448E77A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91D4E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gestation, median (IQR): </w:t>
            </w:r>
          </w:p>
          <w:p w14:paraId="7DA09BF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(38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-41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58B757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(38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-41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+0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2256AD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081489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See below</w:t>
            </w:r>
          </w:p>
          <w:p w14:paraId="4ACAE4C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4B7A64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</w:t>
            </w:r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74728832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Twin pregnancy</w:t>
            </w:r>
          </w:p>
          <w:p w14:paraId="68DFCBE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 (5%)</w:t>
            </w:r>
          </w:p>
          <w:p w14:paraId="6C9EC37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6%)</w:t>
            </w:r>
          </w:p>
          <w:p w14:paraId="21BDCF4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C593D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Race/ethnicity</w:t>
            </w:r>
          </w:p>
          <w:p w14:paraId="7BC63A2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"Western" ethnic origin (not defined) </w:t>
            </w:r>
          </w:p>
          <w:p w14:paraId="7EB3000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186 (78%)</w:t>
            </w:r>
          </w:p>
          <w:p w14:paraId="3415F0F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177 (76%)</w:t>
            </w:r>
          </w:p>
          <w:p w14:paraId="48CA833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C1860A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BMI (preconception, kg/m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</w:p>
          <w:p w14:paraId="6E4166D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23.3 (21.1-26.6)</w:t>
            </w:r>
          </w:p>
          <w:p w14:paraId="5E136DC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22.9 (20.8-26.5)</w:t>
            </w:r>
          </w:p>
          <w:p w14:paraId="2A67F238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0C4104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Baseline hemoglobin (g/dl), median (IQ range)</w:t>
            </w:r>
          </w:p>
          <w:p w14:paraId="2CB16E0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7.3 (6.8-7.7)</w:t>
            </w:r>
          </w:p>
          <w:p w14:paraId="2DD5D9B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7.4 (6.8-7.7)</w:t>
            </w:r>
          </w:p>
          <w:p w14:paraId="000EABB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DDE114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SES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</w:t>
            </w:r>
          </w:p>
          <w:p w14:paraId="5B489D9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Highest education:</w:t>
            </w:r>
          </w:p>
          <w:p w14:paraId="0BD1989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None/Primary school</w:t>
            </w:r>
          </w:p>
          <w:p w14:paraId="02D6EB2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4 (3%)</w:t>
            </w:r>
          </w:p>
          <w:p w14:paraId="0A0860BC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5 (3%)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7E73C1C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Lower/Senior secondary vocational education</w:t>
            </w:r>
          </w:p>
          <w:p w14:paraId="39DE941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88 (56%)</w:t>
            </w:r>
          </w:p>
          <w:p w14:paraId="2AE494AB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77 (51%)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E283B31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Higher professional education and university</w:t>
            </w:r>
          </w:p>
          <w:p w14:paraId="08737CD4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64 (41%)</w:t>
            </w:r>
          </w:p>
          <w:p w14:paraId="5188831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70 (46%)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7D1909E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9DBDE2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Mode of birth, 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(%)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728A4E3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</w:t>
            </w:r>
          </w:p>
          <w:p w14:paraId="3EE72F8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(83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46182E6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206 (79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8BA159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Operative vaginal (subset of total vaginal) </w:t>
            </w:r>
          </w:p>
          <w:p w14:paraId="05DC183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 (30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67995981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 (24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010BA92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Elective cesarean</w:t>
            </w:r>
          </w:p>
          <w:p w14:paraId="3765A16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 (3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0EDAA8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 (6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8B41EF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Emergency cesarean</w:t>
            </w:r>
          </w:p>
          <w:p w14:paraId="4114B15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 (14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1E5092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 (15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A9C6113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C44FC2E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D8B483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5EB8E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3E85BF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1D221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B0D25F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56836B70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Fatigue, measured by Multidimensional Fatigue Inventory, mean adjusted for baseline and mode of delivery:</w:t>
            </w:r>
          </w:p>
          <w:p w14:paraId="0ABD9B4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At three days:</w:t>
            </w:r>
          </w:p>
          <w:p w14:paraId="26FBBD3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15.68</w:t>
            </w:r>
          </w:p>
          <w:p w14:paraId="229735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16.45</w:t>
            </w:r>
          </w:p>
          <w:p w14:paraId="1DE300F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p=0.024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sz w:val="18"/>
                <w:szCs w:val="18"/>
              </w:rPr>
              <w:t>At one week:</w:t>
            </w:r>
          </w:p>
          <w:p w14:paraId="28A9C5D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14.02</w:t>
            </w:r>
          </w:p>
          <w:p w14:paraId="1417EAC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15.08</w:t>
            </w:r>
          </w:p>
          <w:p w14:paraId="7497938F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p=0.007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sz w:val="18"/>
                <w:szCs w:val="18"/>
              </w:rPr>
              <w:t>At three weeks:</w:t>
            </w:r>
          </w:p>
          <w:p w14:paraId="7604D40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10.88</w:t>
            </w:r>
          </w:p>
          <w:p w14:paraId="3246ECC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11.54</w:t>
            </w:r>
          </w:p>
          <w:p w14:paraId="65F67F3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p=0.14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At six weeks: </w:t>
            </w:r>
          </w:p>
          <w:p w14:paraId="3C7B0A3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8.69</w:t>
            </w:r>
          </w:p>
          <w:p w14:paraId="5742CFE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8.95</w:t>
            </w:r>
          </w:p>
          <w:p w14:paraId="392E52B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p=0.56</w:t>
            </w:r>
          </w:p>
          <w:p w14:paraId="41281E1B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Blood loss ml, during delivery, median (IQR):</w:t>
            </w:r>
          </w:p>
          <w:p w14:paraId="3B17D3A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1485 (1000-1950)</w:t>
            </w:r>
          </w:p>
          <w:p w14:paraId="1C20032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(1000-1975)</w:t>
            </w:r>
          </w:p>
          <w:p w14:paraId="13254284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56B8B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Transfusion: </w:t>
            </w:r>
          </w:p>
          <w:p w14:paraId="0EAB5FB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Received transfusion n (%)</w:t>
            </w:r>
          </w:p>
          <w:p w14:paraId="5F835CA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251/258 (97)</w:t>
            </w:r>
          </w:p>
          <w:p w14:paraId="4D871BFC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33/261 (13)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34962CB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Total units (including units transfused during follow up)</w:t>
            </w:r>
          </w:p>
          <w:p w14:paraId="415FF43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517</w:t>
            </w:r>
          </w:p>
          <w:p w14:paraId="1927CB9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88</w:t>
            </w:r>
          </w:p>
          <w:p w14:paraId="26BA979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 &lt;0.001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Units per woman, median (IQR)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(2-2)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 (0-0)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 &lt;0.001</w:t>
            </w:r>
          </w:p>
          <w:p w14:paraId="5F55F14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F168CA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F1DFA2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C12287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FA6706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sz w:val="18"/>
                <w:szCs w:val="18"/>
              </w:rPr>
              <w:t>Hb</w:t>
            </w:r>
            <w:proofErr w:type="spellEnd"/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concentration after transfusion (g/dl),</w:t>
            </w:r>
          </w:p>
          <w:p w14:paraId="6F34360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median (IQR):</w:t>
            </w:r>
          </w:p>
          <w:p w14:paraId="410A87D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9.0 (8.5-9.6)</w:t>
            </w:r>
          </w:p>
          <w:p w14:paraId="4C0AD56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8.9 (8.2-9.7)</w:t>
            </w:r>
          </w:p>
          <w:p w14:paraId="56AA432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 =0.56</w:t>
            </w:r>
          </w:p>
          <w:p w14:paraId="5CE04FB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45E2F8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sz w:val="18"/>
                <w:szCs w:val="18"/>
              </w:rPr>
              <w:t>Hb</w:t>
            </w:r>
            <w:proofErr w:type="spellEnd"/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concentration at discharge (g/dl):</w:t>
            </w:r>
          </w:p>
          <w:p w14:paraId="4C528CB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9.0 (8.5-9.5)</w:t>
            </w:r>
          </w:p>
          <w:p w14:paraId="15EDECB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7.4 (6.8-7.7)</w:t>
            </w:r>
          </w:p>
          <w:p w14:paraId="639E782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14:paraId="517443F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45F2AD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sz w:val="18"/>
                <w:szCs w:val="18"/>
              </w:rPr>
              <w:t>Hb</w:t>
            </w:r>
            <w:proofErr w:type="spellEnd"/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concentration at 6 weeks (g/dl):</w:t>
            </w:r>
          </w:p>
          <w:p w14:paraId="01FCA14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12.1 (11.3-12.6)</w:t>
            </w:r>
          </w:p>
          <w:p w14:paraId="53C4DD3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11.9 (10.9-12.6)</w:t>
            </w:r>
          </w:p>
          <w:p w14:paraId="4267637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P=0.18</w:t>
            </w:r>
          </w:p>
          <w:p w14:paraId="135EDC7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93B8E3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 (median days):</w:t>
            </w:r>
          </w:p>
          <w:p w14:paraId="3CCC233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14:paraId="7E70784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14:paraId="3BC43B6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 vs 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p=0.37</w:t>
            </w:r>
          </w:p>
          <w:p w14:paraId="72289E6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B53005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A41A2C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30FD3C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13CB82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170E2B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2B5812E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Breastfeeding, continued until 6 weeks</w:t>
            </w:r>
            <w:proofErr w:type="gramStart"/>
            <w:r w:rsidRPr="00E12973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99/154 (64%)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101/143 (71%)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6829BC9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2434F45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</w:p>
          <w:p w14:paraId="1E8DFD9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Health-related quality of life</w:t>
            </w:r>
          </w:p>
          <w:p w14:paraId="4845E00C" w14:textId="77777777" w:rsidR="009F3B45" w:rsidRPr="0059014A" w:rsidRDefault="009F3B45" w:rsidP="009F3B45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59014A">
              <w:rPr>
                <w:rFonts w:ascii="Arial" w:hAnsi="Arial" w:cs="Arial"/>
                <w:b/>
                <w:sz w:val="18"/>
                <w:szCs w:val="18"/>
              </w:rPr>
              <w:t>Harms of intervention</w:t>
            </w:r>
            <w:r w:rsidRPr="0059014A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3BB0F89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Transfusion reactions: </w:t>
            </w:r>
          </w:p>
          <w:p w14:paraId="0F3C7BB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(1%)</w:t>
            </w:r>
          </w:p>
          <w:p w14:paraId="1E63C9D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14:paraId="75422DB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6DFC62E" w14:textId="77777777" w:rsidR="009F3B45" w:rsidRPr="0059014A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59014A">
              <w:rPr>
                <w:rFonts w:ascii="Arial" w:hAnsi="Arial" w:cs="Arial"/>
                <w:b/>
                <w:sz w:val="18"/>
                <w:szCs w:val="18"/>
              </w:rPr>
              <w:t xml:space="preserve">Physical complications during follow-up </w:t>
            </w:r>
          </w:p>
          <w:p w14:paraId="51C2955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Thromboembolic event:</w:t>
            </w:r>
          </w:p>
          <w:p w14:paraId="30E756F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(0.9%)</w:t>
            </w:r>
          </w:p>
          <w:p w14:paraId="3600E67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(0.9%)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5B96A37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Urinary tract infection:</w:t>
            </w:r>
          </w:p>
          <w:p w14:paraId="3D0B1C6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10 (4.4%)</w:t>
            </w:r>
          </w:p>
          <w:p w14:paraId="6E4E3A8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14 (6.2%)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A28C22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Infected surgery wound:</w:t>
            </w:r>
          </w:p>
          <w:p w14:paraId="18AC71E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  <w:p w14:paraId="2A99DBA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 (2.2%)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B8C1C0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Infected episiotomy/rupture:</w:t>
            </w:r>
          </w:p>
          <w:p w14:paraId="791C6FF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(4.1%)</w:t>
            </w:r>
          </w:p>
          <w:p w14:paraId="530049BF" w14:textId="77777777" w:rsidR="009F3B45" w:rsidRPr="00E12973" w:rsidRDefault="009F3B45" w:rsidP="009F3B45">
            <w:pPr>
              <w:pStyle w:val="ListParagraph"/>
              <w:ind w:left="0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(4.4%)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Endometritis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19F75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 (2.2%)</w:t>
            </w:r>
          </w:p>
          <w:p w14:paraId="783254A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 (1.3%)</w:t>
            </w:r>
          </w:p>
          <w:p w14:paraId="3DE5EC79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8ADB02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4BABF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65E53DFA" w14:textId="77777777" w:rsidR="009F3B45" w:rsidRDefault="009F3B45" w:rsidP="009F3B45">
      <w:pPr>
        <w:rPr>
          <w:rFonts w:ascii="Arial" w:hAnsi="Arial" w:cs="Arial"/>
          <w:sz w:val="18"/>
          <w:szCs w:val="18"/>
        </w:rPr>
      </w:pPr>
    </w:p>
    <w:p w14:paraId="51120449" w14:textId="77777777" w:rsidR="002C3A0A" w:rsidRPr="00E12973" w:rsidRDefault="002C3A0A" w:rsidP="009F3B4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C3A0A" w:rsidRPr="00E12973" w:rsidSect="002B24E5">
      <w:footerReference w:type="default" r:id="rId9"/>
      <w:pgSz w:w="15840" w:h="12240" w:orient="landscape"/>
      <w:pgMar w:top="1800" w:right="1440" w:bottom="1800" w:left="1440" w:header="720" w:footer="720" w:gutter="0"/>
      <w:pgNumType w:start="2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BB60C" w14:textId="77777777" w:rsidR="00685200" w:rsidRDefault="00685200">
      <w:r>
        <w:separator/>
      </w:r>
    </w:p>
  </w:endnote>
  <w:endnote w:type="continuationSeparator" w:id="0">
    <w:p w14:paraId="3C2F8610" w14:textId="77777777" w:rsidR="00685200" w:rsidRDefault="0068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03FCB952" w:rsidR="00F822E3" w:rsidRDefault="002B24E5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 w:rsidR="002C3A0A">
          <w:rPr>
            <w:noProof/>
          </w:rPr>
          <w:t>27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C5609" w14:textId="77777777" w:rsidR="00685200" w:rsidRDefault="00685200">
      <w:r>
        <w:separator/>
      </w:r>
    </w:p>
  </w:footnote>
  <w:footnote w:type="continuationSeparator" w:id="0">
    <w:p w14:paraId="5A514AC8" w14:textId="77777777" w:rsidR="00685200" w:rsidRDefault="0068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24E5"/>
    <w:rsid w:val="002B3C9C"/>
    <w:rsid w:val="002B61A9"/>
    <w:rsid w:val="002B78CC"/>
    <w:rsid w:val="002C2513"/>
    <w:rsid w:val="002C2964"/>
    <w:rsid w:val="002C3756"/>
    <w:rsid w:val="002C3A0A"/>
    <w:rsid w:val="002C6D36"/>
    <w:rsid w:val="002C7AD6"/>
    <w:rsid w:val="002D0CE9"/>
    <w:rsid w:val="002D119B"/>
    <w:rsid w:val="002D4A42"/>
    <w:rsid w:val="002D5466"/>
    <w:rsid w:val="002D7FF8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283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200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FBF3-AC61-4860-A6D0-1539C1D1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6</cp:revision>
  <cp:lastPrinted>2015-04-23T18:16:00Z</cp:lastPrinted>
  <dcterms:created xsi:type="dcterms:W3CDTF">2015-04-24T16:14:00Z</dcterms:created>
  <dcterms:modified xsi:type="dcterms:W3CDTF">2015-05-08T12:11:00Z</dcterms:modified>
</cp:coreProperties>
</file>