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B2" w:rsidRPr="00923998" w:rsidRDefault="00B524B2" w:rsidP="007C1DE9">
      <w:pPr>
        <w:pStyle w:val="TableTitle"/>
      </w:pPr>
      <w:r w:rsidRPr="00923998">
        <w:t xml:space="preserve">Evidence Table </w:t>
      </w:r>
      <w:r>
        <w:t xml:space="preserve">E8. </w:t>
      </w:r>
      <w:r w:rsidRPr="00923998">
        <w:t xml:space="preserve">Scales for </w:t>
      </w:r>
      <w:r>
        <w:t>w</w:t>
      </w:r>
      <w:r w:rsidRPr="00923998">
        <w:t>ell-being</w:t>
      </w:r>
      <w:r>
        <w:t xml:space="preserve"> (KQ1)</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Caption w:val="Evidence Table E8. Scales for well-being (KQ1)"/>
        <w:tblDescription w:val="Evidence Table E8. Scales for well-being (KQ1)"/>
      </w:tblPr>
      <w:tblGrid>
        <w:gridCol w:w="2635"/>
        <w:gridCol w:w="2635"/>
        <w:gridCol w:w="2635"/>
        <w:gridCol w:w="2635"/>
        <w:gridCol w:w="2636"/>
      </w:tblGrid>
      <w:tr w:rsidR="00B524B2" w:rsidRPr="00720E4F" w:rsidTr="007C1DE9">
        <w:trPr>
          <w:cantSplit/>
          <w:tblHeader/>
        </w:trPr>
        <w:tc>
          <w:tcPr>
            <w:tcW w:w="2635" w:type="dxa"/>
          </w:tcPr>
          <w:p w:rsidR="00B524B2" w:rsidRPr="00720E4F" w:rsidRDefault="00B524B2" w:rsidP="007C1DE9">
            <w:pPr>
              <w:ind w:firstLine="0"/>
              <w:rPr>
                <w:rFonts w:cs="Arial"/>
                <w:b/>
                <w:sz w:val="18"/>
                <w:szCs w:val="18"/>
              </w:rPr>
            </w:pPr>
            <w:r w:rsidRPr="00720E4F">
              <w:rPr>
                <w:rFonts w:cs="Arial"/>
                <w:b/>
                <w:sz w:val="18"/>
                <w:szCs w:val="18"/>
              </w:rPr>
              <w:t>Test</w:t>
            </w:r>
          </w:p>
        </w:tc>
        <w:tc>
          <w:tcPr>
            <w:tcW w:w="2635" w:type="dxa"/>
          </w:tcPr>
          <w:p w:rsidR="00B524B2" w:rsidRPr="00720E4F" w:rsidRDefault="00B524B2" w:rsidP="007C1DE9">
            <w:pPr>
              <w:ind w:firstLine="0"/>
              <w:rPr>
                <w:rFonts w:cs="Arial"/>
                <w:b/>
                <w:sz w:val="18"/>
                <w:szCs w:val="18"/>
              </w:rPr>
            </w:pPr>
            <w:r w:rsidRPr="00720E4F">
              <w:rPr>
                <w:rFonts w:cs="Arial"/>
                <w:b/>
                <w:sz w:val="18"/>
                <w:szCs w:val="18"/>
              </w:rPr>
              <w:t>Brief Description</w:t>
            </w:r>
          </w:p>
        </w:tc>
        <w:tc>
          <w:tcPr>
            <w:tcW w:w="2635" w:type="dxa"/>
          </w:tcPr>
          <w:p w:rsidR="00B524B2" w:rsidRPr="00720E4F" w:rsidRDefault="00B524B2" w:rsidP="007C1DE9">
            <w:pPr>
              <w:ind w:firstLine="0"/>
              <w:rPr>
                <w:rFonts w:cs="Arial"/>
                <w:b/>
                <w:sz w:val="18"/>
                <w:szCs w:val="18"/>
              </w:rPr>
            </w:pPr>
            <w:r w:rsidRPr="00720E4F">
              <w:rPr>
                <w:rFonts w:cs="Arial"/>
                <w:b/>
                <w:sz w:val="18"/>
                <w:szCs w:val="18"/>
              </w:rPr>
              <w:t>Reliability</w:t>
            </w:r>
          </w:p>
        </w:tc>
        <w:tc>
          <w:tcPr>
            <w:tcW w:w="2635" w:type="dxa"/>
          </w:tcPr>
          <w:p w:rsidR="00B524B2" w:rsidRPr="00720E4F" w:rsidRDefault="00B524B2" w:rsidP="007C1DE9">
            <w:pPr>
              <w:ind w:firstLine="15"/>
              <w:rPr>
                <w:rFonts w:cs="Arial"/>
                <w:b/>
                <w:sz w:val="18"/>
                <w:szCs w:val="18"/>
              </w:rPr>
            </w:pPr>
            <w:r w:rsidRPr="00720E4F">
              <w:rPr>
                <w:rFonts w:cs="Arial"/>
                <w:b/>
                <w:sz w:val="18"/>
                <w:szCs w:val="18"/>
              </w:rPr>
              <w:t>Validity</w:t>
            </w:r>
          </w:p>
        </w:tc>
        <w:tc>
          <w:tcPr>
            <w:tcW w:w="2636" w:type="dxa"/>
          </w:tcPr>
          <w:p w:rsidR="00B524B2" w:rsidRPr="00720E4F" w:rsidRDefault="00B524B2" w:rsidP="007C1DE9">
            <w:pPr>
              <w:ind w:firstLine="0"/>
              <w:rPr>
                <w:rFonts w:cs="Arial"/>
                <w:b/>
                <w:sz w:val="18"/>
                <w:szCs w:val="18"/>
              </w:rPr>
            </w:pPr>
            <w:r w:rsidRPr="00720E4F">
              <w:rPr>
                <w:rFonts w:cs="Arial"/>
                <w:b/>
                <w:sz w:val="18"/>
                <w:szCs w:val="18"/>
              </w:rPr>
              <w:t>Original Citation</w:t>
            </w:r>
          </w:p>
        </w:tc>
      </w:tr>
      <w:tr w:rsidR="00B524B2" w:rsidRPr="00720E4F" w:rsidTr="007C1DE9">
        <w:trPr>
          <w:cantSplit/>
        </w:trPr>
        <w:tc>
          <w:tcPr>
            <w:tcW w:w="13176" w:type="dxa"/>
            <w:gridSpan w:val="5"/>
          </w:tcPr>
          <w:p w:rsidR="00B524B2" w:rsidRPr="00720E4F" w:rsidRDefault="00B524B2" w:rsidP="007C1DE9">
            <w:pPr>
              <w:ind w:firstLine="0"/>
              <w:rPr>
                <w:rFonts w:cs="Arial"/>
                <w:b/>
                <w:sz w:val="18"/>
                <w:szCs w:val="18"/>
              </w:rPr>
            </w:pPr>
            <w:r w:rsidRPr="00720E4F">
              <w:rPr>
                <w:rFonts w:cs="Arial"/>
                <w:b/>
                <w:sz w:val="18"/>
                <w:szCs w:val="18"/>
              </w:rPr>
              <w:t>Well-Being</w:t>
            </w:r>
          </w:p>
        </w:tc>
      </w:tr>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color w:val="000000"/>
                <w:sz w:val="18"/>
                <w:szCs w:val="18"/>
              </w:rPr>
              <w:t>Quality of Well Being Scale</w:t>
            </w:r>
          </w:p>
        </w:tc>
        <w:tc>
          <w:tcPr>
            <w:tcW w:w="2635" w:type="dxa"/>
          </w:tcPr>
          <w:p w:rsidR="00B524B2" w:rsidRPr="00720E4F" w:rsidRDefault="00B524B2" w:rsidP="007C1DE9">
            <w:pPr>
              <w:ind w:firstLine="0"/>
              <w:rPr>
                <w:rFonts w:cs="Arial"/>
                <w:sz w:val="18"/>
                <w:szCs w:val="18"/>
              </w:rPr>
            </w:pPr>
            <w:r w:rsidRPr="00EC5E4D">
              <w:rPr>
                <w:rFonts w:cs="Arial"/>
                <w:color w:val="000000"/>
                <w:sz w:val="18"/>
                <w:szCs w:val="18"/>
              </w:rPr>
              <w:t>The Quality of Well-Being (QWB-SA) survey is a preference-weighted measure of general health status. It combines three scales of functioning with a measure of symptoms/problems to produce a point-in-time expression of well-being that runs from 0 (death) to 1.0 (asymptomatic full function).</w:t>
            </w:r>
          </w:p>
        </w:tc>
        <w:tc>
          <w:tcPr>
            <w:tcW w:w="2635" w:type="dxa"/>
          </w:tcPr>
          <w:p w:rsidR="00B524B2" w:rsidRPr="00720E4F" w:rsidRDefault="00B524B2" w:rsidP="007C1DE9">
            <w:pPr>
              <w:ind w:firstLine="0"/>
              <w:rPr>
                <w:rFonts w:cs="Arial"/>
                <w:sz w:val="18"/>
                <w:szCs w:val="18"/>
              </w:rPr>
            </w:pPr>
          </w:p>
        </w:tc>
        <w:tc>
          <w:tcPr>
            <w:tcW w:w="2635" w:type="dxa"/>
          </w:tcPr>
          <w:p w:rsidR="00B524B2" w:rsidRPr="00720E4F" w:rsidRDefault="00B524B2" w:rsidP="007C1DE9">
            <w:pPr>
              <w:ind w:firstLine="15"/>
              <w:rPr>
                <w:rFonts w:cs="Arial"/>
                <w:sz w:val="18"/>
                <w:szCs w:val="18"/>
              </w:rPr>
            </w:pPr>
            <w:r w:rsidRPr="00EC5E4D">
              <w:rPr>
                <w:rFonts w:cs="Arial"/>
                <w:color w:val="000000"/>
                <w:sz w:val="18"/>
                <w:szCs w:val="18"/>
              </w:rPr>
              <w:t>This self-administered survey had acceptable performance in older adults.</w:t>
            </w:r>
          </w:p>
        </w:tc>
        <w:tc>
          <w:tcPr>
            <w:tcW w:w="2636" w:type="dxa"/>
          </w:tcPr>
          <w:p w:rsidR="00B524B2" w:rsidRPr="00720E4F" w:rsidRDefault="00B524B2" w:rsidP="007C1DE9">
            <w:pPr>
              <w:ind w:firstLine="0"/>
              <w:rPr>
                <w:rFonts w:cs="Arial"/>
                <w:sz w:val="18"/>
                <w:szCs w:val="18"/>
              </w:rPr>
            </w:pPr>
          </w:p>
        </w:tc>
      </w:tr>
      <w:tr w:rsidR="00B524B2" w:rsidRPr="00720E4F" w:rsidTr="007C1DE9">
        <w:trPr>
          <w:cantSplit/>
        </w:trPr>
        <w:tc>
          <w:tcPr>
            <w:tcW w:w="2635" w:type="dxa"/>
          </w:tcPr>
          <w:p w:rsidR="00B524B2" w:rsidRPr="00720E4F" w:rsidRDefault="00B524B2" w:rsidP="007C1DE9">
            <w:pPr>
              <w:ind w:firstLine="0"/>
              <w:rPr>
                <w:rFonts w:cs="Arial"/>
                <w:sz w:val="18"/>
                <w:szCs w:val="18"/>
              </w:rPr>
            </w:pPr>
            <w:bookmarkStart w:id="0" w:name="_GoBack" w:colFirst="3" w:colLast="3"/>
            <w:r w:rsidRPr="00EC5E4D">
              <w:rPr>
                <w:rFonts w:cs="Arial"/>
                <w:color w:val="000000"/>
                <w:sz w:val="18"/>
                <w:szCs w:val="18"/>
              </w:rPr>
              <w:t>QOL-Enjoyment/Satisfaction</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The Quality of Life Enjoyment and Satisfaction Questionnaire (Q-LESQ), a measure of the degree of enjoyment and satisfaction experienced by participants with various mental and medical disorders in areas of daily functioning. Fourteen items are</w:t>
            </w:r>
            <w:r w:rsidR="00121A30">
              <w:rPr>
                <w:rFonts w:cs="Arial"/>
                <w:color w:val="000000"/>
                <w:sz w:val="18"/>
                <w:szCs w:val="18"/>
              </w:rPr>
              <w:t xml:space="preserve"> </w:t>
            </w:r>
            <w:r w:rsidRPr="00EC5E4D">
              <w:rPr>
                <w:rFonts w:cs="Arial"/>
                <w:color w:val="000000"/>
                <w:sz w:val="18"/>
                <w:szCs w:val="18"/>
              </w:rPr>
              <w:t>used to assess an overall quality of life score. Each item is scored on a 5-point Likert scale from 1 (not</w:t>
            </w:r>
            <w:r w:rsidR="00121A30">
              <w:rPr>
                <w:rFonts w:cs="Arial"/>
                <w:color w:val="000000"/>
                <w:sz w:val="18"/>
                <w:szCs w:val="18"/>
              </w:rPr>
              <w:t xml:space="preserve"> </w:t>
            </w:r>
            <w:r w:rsidRPr="00EC5E4D">
              <w:rPr>
                <w:rFonts w:cs="Arial"/>
                <w:color w:val="000000"/>
                <w:sz w:val="18"/>
                <w:szCs w:val="18"/>
              </w:rPr>
              <w:t>at all or never) to 5 (frequently or all the time) with higher scores indicating greater satisfaction</w:t>
            </w:r>
          </w:p>
        </w:tc>
        <w:tc>
          <w:tcPr>
            <w:tcW w:w="2635" w:type="dxa"/>
          </w:tcPr>
          <w:p w:rsidR="00B524B2" w:rsidRPr="00720E4F" w:rsidRDefault="00B524B2" w:rsidP="007C1DE9">
            <w:pPr>
              <w:ind w:firstLine="0"/>
              <w:rPr>
                <w:rFonts w:cs="Arial"/>
                <w:sz w:val="18"/>
                <w:szCs w:val="18"/>
              </w:rPr>
            </w:pPr>
            <w:r w:rsidRPr="00EC5E4D">
              <w:rPr>
                <w:rFonts w:cs="Arial"/>
                <w:color w:val="000000"/>
                <w:sz w:val="18"/>
                <w:szCs w:val="18"/>
              </w:rPr>
              <w:t>Test-retest reliability has been reported as .74. In this study, Cronbach</w:t>
            </w:r>
            <w:r w:rsidR="00DA3CF0">
              <w:rPr>
                <w:rFonts w:cs="Arial"/>
                <w:color w:val="000000"/>
                <w:sz w:val="18"/>
                <w:szCs w:val="18"/>
              </w:rPr>
              <w:t>’</w:t>
            </w:r>
            <w:r w:rsidRPr="00EC5E4D">
              <w:rPr>
                <w:rFonts w:cs="Arial"/>
                <w:color w:val="000000"/>
                <w:sz w:val="18"/>
                <w:szCs w:val="18"/>
              </w:rPr>
              <w:t>s alpha was .92.</w:t>
            </w:r>
          </w:p>
        </w:tc>
        <w:tc>
          <w:tcPr>
            <w:tcW w:w="2635" w:type="dxa"/>
          </w:tcPr>
          <w:p w:rsidR="00B524B2" w:rsidRPr="00720E4F" w:rsidRDefault="00B524B2" w:rsidP="00121A30">
            <w:pPr>
              <w:ind w:firstLine="15"/>
              <w:rPr>
                <w:rFonts w:cs="Arial"/>
                <w:sz w:val="18"/>
                <w:szCs w:val="18"/>
              </w:rPr>
            </w:pPr>
            <w:r w:rsidRPr="00EC5E4D">
              <w:rPr>
                <w:rFonts w:cs="Arial"/>
                <w:color w:val="000000"/>
                <w:sz w:val="18"/>
                <w:szCs w:val="18"/>
              </w:rPr>
              <w:t>Validity has been reported using correlations with the Clinical Global Impressions Severity of Illness Rating (r = −66), the Hamilton Rating Scale</w:t>
            </w:r>
            <w:r w:rsidR="00121A30">
              <w:rPr>
                <w:rFonts w:cs="Arial"/>
                <w:color w:val="000000"/>
                <w:sz w:val="18"/>
                <w:szCs w:val="18"/>
              </w:rPr>
              <w:t xml:space="preserve"> </w:t>
            </w:r>
            <w:r w:rsidRPr="00EC5E4D">
              <w:rPr>
                <w:rFonts w:cs="Arial"/>
                <w:color w:val="000000"/>
                <w:sz w:val="18"/>
                <w:szCs w:val="18"/>
              </w:rPr>
              <w:t>for Depression (r = −.64) and the Beck Depression Inventory (r = −.67).</w:t>
            </w:r>
          </w:p>
        </w:tc>
        <w:tc>
          <w:tcPr>
            <w:tcW w:w="2636" w:type="dxa"/>
          </w:tcPr>
          <w:p w:rsidR="00B524B2" w:rsidRPr="00720E4F" w:rsidRDefault="00B524B2" w:rsidP="007C1DE9">
            <w:pPr>
              <w:ind w:firstLine="0"/>
              <w:rPr>
                <w:rFonts w:cs="Arial"/>
                <w:sz w:val="18"/>
                <w:szCs w:val="18"/>
              </w:rPr>
            </w:pPr>
          </w:p>
        </w:tc>
      </w:tr>
      <w:bookmarkEnd w:id="0"/>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color w:val="000000"/>
                <w:sz w:val="18"/>
                <w:szCs w:val="18"/>
              </w:rPr>
              <w:lastRenderedPageBreak/>
              <w:t>Sense of Coherence</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The SOC scale consists of 29 five-facet items; respondents</w:t>
            </w:r>
            <w:r w:rsidR="00121A30">
              <w:rPr>
                <w:rFonts w:cs="Arial"/>
                <w:color w:val="000000"/>
                <w:sz w:val="18"/>
                <w:szCs w:val="18"/>
              </w:rPr>
              <w:t xml:space="preserve"> </w:t>
            </w:r>
            <w:r w:rsidRPr="00EC5E4D">
              <w:rPr>
                <w:rFonts w:cs="Arial"/>
                <w:color w:val="000000"/>
                <w:sz w:val="18"/>
                <w:szCs w:val="18"/>
              </w:rPr>
              <w:t>are asked to select a response, on a seven-point</w:t>
            </w:r>
            <w:r w:rsidR="00121A30">
              <w:rPr>
                <w:rFonts w:cs="Arial"/>
                <w:color w:val="000000"/>
                <w:sz w:val="18"/>
                <w:szCs w:val="18"/>
              </w:rPr>
              <w:t xml:space="preserve"> </w:t>
            </w:r>
            <w:r w:rsidRPr="00EC5E4D">
              <w:rPr>
                <w:rFonts w:cs="Arial"/>
                <w:color w:val="000000"/>
                <w:sz w:val="18"/>
                <w:szCs w:val="18"/>
              </w:rPr>
              <w:t>semantic differential scale with two anchoring phrases,</w:t>
            </w:r>
            <w:r w:rsidR="00121A30">
              <w:rPr>
                <w:rFonts w:cs="Arial"/>
                <w:color w:val="000000"/>
                <w:sz w:val="18"/>
                <w:szCs w:val="18"/>
              </w:rPr>
              <w:t xml:space="preserve"> </w:t>
            </w:r>
            <w:r w:rsidRPr="00EC5E4D">
              <w:rPr>
                <w:rFonts w:cs="Arial"/>
                <w:color w:val="000000"/>
                <w:sz w:val="18"/>
                <w:szCs w:val="18"/>
              </w:rPr>
              <w:t>There are 11 comprehensibility. 10 manageability</w:t>
            </w:r>
            <w:r w:rsidR="00121A30">
              <w:rPr>
                <w:rFonts w:cs="Arial"/>
                <w:color w:val="000000"/>
                <w:sz w:val="18"/>
                <w:szCs w:val="18"/>
              </w:rPr>
              <w:t xml:space="preserve"> </w:t>
            </w:r>
            <w:r w:rsidRPr="00EC5E4D">
              <w:rPr>
                <w:rFonts w:cs="Arial"/>
                <w:color w:val="000000"/>
                <w:sz w:val="18"/>
                <w:szCs w:val="18"/>
              </w:rPr>
              <w:t>and 8 meaningfulness items. The published scale allows for the possibility</w:t>
            </w:r>
            <w:r w:rsidR="00121A30">
              <w:rPr>
                <w:rFonts w:cs="Arial"/>
                <w:color w:val="000000"/>
                <w:sz w:val="18"/>
                <w:szCs w:val="18"/>
              </w:rPr>
              <w:t xml:space="preserve"> </w:t>
            </w:r>
            <w:r w:rsidRPr="00EC5E4D">
              <w:rPr>
                <w:rFonts w:cs="Arial"/>
                <w:color w:val="000000"/>
                <w:sz w:val="18"/>
                <w:szCs w:val="18"/>
              </w:rPr>
              <w:t>of using a short form of 13 of the 29 items. Unless</w:t>
            </w:r>
            <w:r w:rsidR="00121A30">
              <w:rPr>
                <w:rFonts w:cs="Arial"/>
                <w:color w:val="000000"/>
                <w:sz w:val="18"/>
                <w:szCs w:val="18"/>
              </w:rPr>
              <w:t xml:space="preserve"> </w:t>
            </w:r>
            <w:r w:rsidR="00DA3CF0">
              <w:rPr>
                <w:rFonts w:cs="Arial"/>
                <w:color w:val="000000"/>
                <w:sz w:val="18"/>
                <w:szCs w:val="18"/>
              </w:rPr>
              <w:t>‘</w:t>
            </w:r>
            <w:r w:rsidRPr="00EC5E4D">
              <w:rPr>
                <w:rFonts w:cs="Arial"/>
                <w:color w:val="000000"/>
                <w:sz w:val="18"/>
                <w:szCs w:val="18"/>
              </w:rPr>
              <w:t>SOC-13</w:t>
            </w:r>
            <w:r w:rsidR="00DA3CF0">
              <w:rPr>
                <w:rFonts w:cs="Arial"/>
                <w:color w:val="000000"/>
                <w:sz w:val="18"/>
                <w:szCs w:val="18"/>
              </w:rPr>
              <w:t>’</w:t>
            </w:r>
            <w:r w:rsidRPr="00EC5E4D">
              <w:rPr>
                <w:rFonts w:cs="Arial"/>
                <w:color w:val="000000"/>
                <w:sz w:val="18"/>
                <w:szCs w:val="18"/>
              </w:rPr>
              <w:t xml:space="preserve"> is noted, reference IX always to SOC-29.</w:t>
            </w:r>
          </w:p>
        </w:tc>
        <w:tc>
          <w:tcPr>
            <w:tcW w:w="2635" w:type="dxa"/>
          </w:tcPr>
          <w:p w:rsidR="00B524B2" w:rsidRPr="00720E4F" w:rsidRDefault="00B524B2" w:rsidP="007C1DE9">
            <w:pPr>
              <w:ind w:firstLine="0"/>
              <w:rPr>
                <w:rFonts w:cs="Arial"/>
                <w:sz w:val="18"/>
                <w:szCs w:val="18"/>
              </w:rPr>
            </w:pPr>
            <w:r w:rsidRPr="00EC5E4D">
              <w:rPr>
                <w:rFonts w:cs="Arial"/>
                <w:color w:val="000000"/>
                <w:sz w:val="18"/>
                <w:szCs w:val="18"/>
              </w:rPr>
              <w:t>In 26 studies using SOC-29 the Cronbach alpha measure of internal consistency has ranged from 0.82 to 0.95. The alphas of 16 studies using SOC-13 range from 0.74 to 0.91.</w:t>
            </w:r>
          </w:p>
        </w:tc>
        <w:tc>
          <w:tcPr>
            <w:tcW w:w="2635" w:type="dxa"/>
          </w:tcPr>
          <w:p w:rsidR="00B524B2" w:rsidRPr="00720E4F" w:rsidRDefault="00B524B2" w:rsidP="00121A30">
            <w:pPr>
              <w:ind w:firstLine="15"/>
              <w:rPr>
                <w:rFonts w:cs="Arial"/>
                <w:sz w:val="18"/>
                <w:szCs w:val="18"/>
              </w:rPr>
            </w:pPr>
            <w:r w:rsidRPr="00EC5E4D">
              <w:rPr>
                <w:rFonts w:cs="Arial"/>
                <w:color w:val="000000"/>
                <w:sz w:val="18"/>
                <w:szCs w:val="18"/>
              </w:rPr>
              <w:t>The systematic procedure used in scale construction and examination of the final product by many colleagues points to a high level of content, face and consensual validity. The few data sets available point to a high level of construct validity.Criterion validity is examined by presenting correlational data between the SOC and measures in four</w:t>
            </w:r>
            <w:r w:rsidR="00121A30">
              <w:rPr>
                <w:rFonts w:cs="Arial"/>
                <w:color w:val="000000"/>
                <w:sz w:val="18"/>
                <w:szCs w:val="18"/>
              </w:rPr>
              <w:t xml:space="preserve"> </w:t>
            </w:r>
            <w:r w:rsidRPr="00EC5E4D">
              <w:rPr>
                <w:rFonts w:cs="Arial"/>
                <w:color w:val="000000"/>
                <w:sz w:val="18"/>
                <w:szCs w:val="18"/>
              </w:rPr>
              <w:t>domains: a global orientation to oneself and one</w:t>
            </w:r>
            <w:r w:rsidR="00DA3CF0">
              <w:rPr>
                <w:rFonts w:cs="Arial"/>
                <w:color w:val="000000"/>
                <w:sz w:val="18"/>
                <w:szCs w:val="18"/>
              </w:rPr>
              <w:t>’</w:t>
            </w:r>
            <w:r w:rsidRPr="00EC5E4D">
              <w:rPr>
                <w:rFonts w:cs="Arial"/>
                <w:color w:val="000000"/>
                <w:sz w:val="18"/>
                <w:szCs w:val="18"/>
              </w:rPr>
              <w:t>s environment (19 r</w:t>
            </w:r>
            <w:r w:rsidR="00DA3CF0">
              <w:rPr>
                <w:rFonts w:cs="Arial"/>
                <w:color w:val="000000"/>
                <w:sz w:val="18"/>
                <w:szCs w:val="18"/>
              </w:rPr>
              <w:t>’</w:t>
            </w:r>
            <w:r w:rsidRPr="00EC5E4D">
              <w:rPr>
                <w:rFonts w:cs="Arial"/>
                <w:color w:val="000000"/>
                <w:sz w:val="18"/>
                <w:szCs w:val="18"/>
              </w:rPr>
              <w:t>s); stressors (11 r</w:t>
            </w:r>
            <w:r w:rsidR="00DA3CF0">
              <w:rPr>
                <w:rFonts w:cs="Arial"/>
                <w:color w:val="000000"/>
                <w:sz w:val="18"/>
                <w:szCs w:val="18"/>
              </w:rPr>
              <w:t>’</w:t>
            </w:r>
            <w:r w:rsidRPr="00EC5E4D">
              <w:rPr>
                <w:rFonts w:cs="Arial"/>
                <w:color w:val="000000"/>
                <w:sz w:val="18"/>
                <w:szCs w:val="18"/>
              </w:rPr>
              <w:t>s); health, illness</w:t>
            </w:r>
            <w:r w:rsidR="00121A30">
              <w:rPr>
                <w:rFonts w:cs="Arial"/>
                <w:color w:val="000000"/>
                <w:sz w:val="18"/>
                <w:szCs w:val="18"/>
              </w:rPr>
              <w:t xml:space="preserve"> </w:t>
            </w:r>
            <w:r w:rsidRPr="00EC5E4D">
              <w:rPr>
                <w:rFonts w:cs="Arial"/>
                <w:color w:val="000000"/>
                <w:sz w:val="18"/>
                <w:szCs w:val="18"/>
              </w:rPr>
              <w:t>and wellbeing (32 r</w:t>
            </w:r>
            <w:r w:rsidR="00DA3CF0">
              <w:rPr>
                <w:rFonts w:cs="Arial"/>
                <w:color w:val="000000"/>
                <w:sz w:val="18"/>
                <w:szCs w:val="18"/>
              </w:rPr>
              <w:t>’</w:t>
            </w:r>
            <w:r w:rsidRPr="00EC5E4D">
              <w:rPr>
                <w:rFonts w:cs="Arial"/>
                <w:color w:val="000000"/>
                <w:sz w:val="18"/>
                <w:szCs w:val="18"/>
              </w:rPr>
              <w:t>s); attitudes and behavior (5 r</w:t>
            </w:r>
            <w:r w:rsidR="00DA3CF0">
              <w:rPr>
                <w:rFonts w:cs="Arial"/>
                <w:color w:val="000000"/>
                <w:sz w:val="18"/>
                <w:szCs w:val="18"/>
              </w:rPr>
              <w:t>’</w:t>
            </w:r>
            <w:r w:rsidRPr="00EC5E4D">
              <w:rPr>
                <w:rFonts w:cs="Arial"/>
                <w:color w:val="000000"/>
                <w:sz w:val="18"/>
                <w:szCs w:val="18"/>
              </w:rPr>
              <w:t>s). The great majority of correlations are statistically</w:t>
            </w:r>
            <w:r w:rsidR="00121A30">
              <w:rPr>
                <w:rFonts w:cs="Arial"/>
                <w:color w:val="000000"/>
                <w:sz w:val="18"/>
                <w:szCs w:val="18"/>
              </w:rPr>
              <w:t xml:space="preserve"> </w:t>
            </w:r>
            <w:r w:rsidRPr="00EC5E4D">
              <w:rPr>
                <w:rFonts w:cs="Arial"/>
                <w:color w:val="000000"/>
                <w:sz w:val="18"/>
                <w:szCs w:val="18"/>
              </w:rPr>
              <w:t>significant.</w:t>
            </w:r>
          </w:p>
        </w:tc>
        <w:tc>
          <w:tcPr>
            <w:tcW w:w="2636" w:type="dxa"/>
          </w:tcPr>
          <w:p w:rsidR="00B524B2" w:rsidRPr="00720E4F" w:rsidRDefault="00B524B2" w:rsidP="007C1DE9">
            <w:pPr>
              <w:ind w:firstLine="0"/>
              <w:rPr>
                <w:rFonts w:cs="Arial"/>
                <w:sz w:val="18"/>
                <w:szCs w:val="18"/>
              </w:rPr>
            </w:pPr>
            <w:r w:rsidRPr="00EC5E4D">
              <w:rPr>
                <w:rFonts w:cs="Arial"/>
                <w:color w:val="000000"/>
                <w:sz w:val="18"/>
                <w:szCs w:val="18"/>
              </w:rPr>
              <w:t>1987</w:t>
            </w:r>
          </w:p>
        </w:tc>
      </w:tr>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color w:val="000000"/>
                <w:sz w:val="18"/>
                <w:szCs w:val="18"/>
              </w:rPr>
              <w:t>QOL-VAS</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Operationally a VAS is usually a horizontal line, 100 mm in length, anchored</w:t>
            </w:r>
            <w:r w:rsidR="00121A30">
              <w:rPr>
                <w:rFonts w:cs="Arial"/>
                <w:color w:val="000000"/>
                <w:sz w:val="18"/>
                <w:szCs w:val="18"/>
              </w:rPr>
              <w:t xml:space="preserve"> </w:t>
            </w:r>
            <w:r w:rsidRPr="00EC5E4D">
              <w:rPr>
                <w:rFonts w:cs="Arial"/>
                <w:color w:val="000000"/>
                <w:sz w:val="18"/>
                <w:szCs w:val="18"/>
              </w:rPr>
              <w:t>by word descriptors at each end.</w:t>
            </w:r>
            <w:r w:rsidR="00FD2EA6">
              <w:rPr>
                <w:rFonts w:cs="Arial"/>
                <w:color w:val="000000"/>
                <w:sz w:val="18"/>
                <w:szCs w:val="18"/>
              </w:rPr>
              <w:t xml:space="preserve"> </w:t>
            </w:r>
            <w:r w:rsidRPr="00EC5E4D">
              <w:rPr>
                <w:rFonts w:cs="Arial"/>
                <w:color w:val="000000"/>
                <w:sz w:val="18"/>
                <w:szCs w:val="18"/>
              </w:rPr>
              <w:t>The patient marks on the line the point that they feel represents their perception of their current state. The VAS score is determined by measuring in millimetres from the left hand</w:t>
            </w:r>
            <w:r w:rsidR="00121A30">
              <w:rPr>
                <w:rFonts w:cs="Arial"/>
                <w:color w:val="000000"/>
                <w:sz w:val="18"/>
                <w:szCs w:val="18"/>
              </w:rPr>
              <w:t xml:space="preserve"> </w:t>
            </w:r>
            <w:r w:rsidRPr="00EC5E4D">
              <w:rPr>
                <w:rFonts w:cs="Arial"/>
                <w:color w:val="000000"/>
                <w:sz w:val="18"/>
                <w:szCs w:val="18"/>
              </w:rPr>
              <w:t>end of the line to the point that the patient marks.</w:t>
            </w:r>
          </w:p>
        </w:tc>
        <w:tc>
          <w:tcPr>
            <w:tcW w:w="2635" w:type="dxa"/>
          </w:tcPr>
          <w:p w:rsidR="00B524B2" w:rsidRPr="00720E4F" w:rsidRDefault="00B524B2" w:rsidP="007C1DE9">
            <w:pPr>
              <w:ind w:firstLine="0"/>
              <w:rPr>
                <w:rFonts w:cs="Arial"/>
                <w:sz w:val="18"/>
                <w:szCs w:val="18"/>
              </w:rPr>
            </w:pPr>
          </w:p>
        </w:tc>
        <w:tc>
          <w:tcPr>
            <w:tcW w:w="2635" w:type="dxa"/>
          </w:tcPr>
          <w:p w:rsidR="00B524B2" w:rsidRPr="00720E4F" w:rsidRDefault="00B524B2" w:rsidP="007C1DE9">
            <w:pPr>
              <w:ind w:firstLine="15"/>
              <w:rPr>
                <w:rFonts w:cs="Arial"/>
                <w:sz w:val="18"/>
                <w:szCs w:val="18"/>
              </w:rPr>
            </w:pPr>
          </w:p>
        </w:tc>
        <w:tc>
          <w:tcPr>
            <w:tcW w:w="2636" w:type="dxa"/>
          </w:tcPr>
          <w:p w:rsidR="00B524B2" w:rsidRPr="00720E4F" w:rsidRDefault="00B524B2" w:rsidP="007C1DE9">
            <w:pPr>
              <w:ind w:firstLine="0"/>
              <w:rPr>
                <w:rFonts w:cs="Arial"/>
                <w:sz w:val="18"/>
                <w:szCs w:val="18"/>
              </w:rPr>
            </w:pPr>
          </w:p>
        </w:tc>
      </w:tr>
      <w:tr w:rsidR="00B524B2" w:rsidRPr="00720E4F" w:rsidTr="007C1DE9">
        <w:trPr>
          <w:cantSplit/>
        </w:trPr>
        <w:tc>
          <w:tcPr>
            <w:tcW w:w="2635" w:type="dxa"/>
          </w:tcPr>
          <w:p w:rsidR="00B524B2" w:rsidRPr="00720E4F" w:rsidRDefault="00B524B2" w:rsidP="00121A30">
            <w:pPr>
              <w:pageBreakBefore/>
              <w:ind w:firstLine="0"/>
              <w:rPr>
                <w:rFonts w:cs="Arial"/>
                <w:sz w:val="18"/>
                <w:szCs w:val="18"/>
              </w:rPr>
            </w:pPr>
            <w:r>
              <w:rPr>
                <w:rFonts w:cs="Arial"/>
                <w:b/>
                <w:bCs/>
                <w:color w:val="000000"/>
                <w:sz w:val="18"/>
                <w:szCs w:val="18"/>
              </w:rPr>
              <w:lastRenderedPageBreak/>
              <w:t>QOL</w:t>
            </w:r>
            <w:r w:rsidRPr="00EC5E4D">
              <w:rPr>
                <w:rFonts w:cs="Arial"/>
                <w:b/>
                <w:bCs/>
                <w:color w:val="000000"/>
                <w:sz w:val="18"/>
                <w:szCs w:val="18"/>
              </w:rPr>
              <w:t>/Mental Health</w:t>
            </w:r>
          </w:p>
        </w:tc>
        <w:tc>
          <w:tcPr>
            <w:tcW w:w="2635" w:type="dxa"/>
          </w:tcPr>
          <w:p w:rsidR="00B524B2" w:rsidRPr="00720E4F" w:rsidRDefault="00B524B2" w:rsidP="007C1DE9">
            <w:pPr>
              <w:ind w:firstLine="0"/>
              <w:rPr>
                <w:rFonts w:cs="Arial"/>
                <w:sz w:val="18"/>
                <w:szCs w:val="18"/>
              </w:rPr>
            </w:pPr>
          </w:p>
        </w:tc>
        <w:tc>
          <w:tcPr>
            <w:tcW w:w="2635" w:type="dxa"/>
          </w:tcPr>
          <w:p w:rsidR="00B524B2" w:rsidRPr="00720E4F" w:rsidRDefault="00B524B2" w:rsidP="007C1DE9">
            <w:pPr>
              <w:ind w:firstLine="0"/>
              <w:rPr>
                <w:rFonts w:cs="Arial"/>
                <w:sz w:val="18"/>
                <w:szCs w:val="18"/>
              </w:rPr>
            </w:pPr>
          </w:p>
        </w:tc>
        <w:tc>
          <w:tcPr>
            <w:tcW w:w="2635" w:type="dxa"/>
          </w:tcPr>
          <w:p w:rsidR="00B524B2" w:rsidRPr="00720E4F" w:rsidRDefault="00B524B2" w:rsidP="007C1DE9">
            <w:pPr>
              <w:ind w:firstLine="15"/>
              <w:rPr>
                <w:rFonts w:cs="Arial"/>
                <w:sz w:val="18"/>
                <w:szCs w:val="18"/>
              </w:rPr>
            </w:pPr>
          </w:p>
        </w:tc>
        <w:tc>
          <w:tcPr>
            <w:tcW w:w="2636" w:type="dxa"/>
          </w:tcPr>
          <w:p w:rsidR="00B524B2" w:rsidRPr="00720E4F" w:rsidRDefault="00B524B2" w:rsidP="007C1DE9">
            <w:pPr>
              <w:ind w:firstLine="0"/>
              <w:rPr>
                <w:rFonts w:cs="Arial"/>
                <w:sz w:val="18"/>
                <w:szCs w:val="18"/>
              </w:rPr>
            </w:pPr>
          </w:p>
        </w:tc>
      </w:tr>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color w:val="000000"/>
                <w:sz w:val="18"/>
                <w:szCs w:val="18"/>
              </w:rPr>
              <w:t>WHOQOL - Psychological</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The WHOQOL-100 assesses individuals</w:t>
            </w:r>
            <w:r w:rsidR="00DA3CF0">
              <w:rPr>
                <w:rFonts w:cs="Arial"/>
                <w:color w:val="000000"/>
                <w:sz w:val="18"/>
                <w:szCs w:val="18"/>
              </w:rPr>
              <w:t>’</w:t>
            </w:r>
            <w:r w:rsidRPr="00EC5E4D">
              <w:rPr>
                <w:rFonts w:cs="Arial"/>
                <w:color w:val="000000"/>
                <w:sz w:val="18"/>
                <w:szCs w:val="18"/>
              </w:rPr>
              <w:t xml:space="preserve"> perceptions of their position in life in the context of the</w:t>
            </w:r>
            <w:r w:rsidR="00121A30">
              <w:rPr>
                <w:rFonts w:cs="Arial"/>
                <w:color w:val="000000"/>
                <w:sz w:val="18"/>
                <w:szCs w:val="18"/>
              </w:rPr>
              <w:t xml:space="preserve"> </w:t>
            </w:r>
            <w:r w:rsidRPr="00EC5E4D">
              <w:rPr>
                <w:rFonts w:cs="Arial"/>
                <w:color w:val="000000"/>
                <w:sz w:val="18"/>
                <w:szCs w:val="18"/>
              </w:rPr>
              <w:t>culture and value systems in which they live and in relation to their goals, expectations, standards and</w:t>
            </w:r>
            <w:r w:rsidR="00121A30">
              <w:rPr>
                <w:rFonts w:cs="Arial"/>
                <w:color w:val="000000"/>
                <w:sz w:val="18"/>
                <w:szCs w:val="18"/>
              </w:rPr>
              <w:t xml:space="preserve"> </w:t>
            </w:r>
            <w:r w:rsidRPr="00EC5E4D">
              <w:rPr>
                <w:rFonts w:cs="Arial"/>
                <w:color w:val="000000"/>
                <w:sz w:val="18"/>
                <w:szCs w:val="18"/>
              </w:rPr>
              <w:t>concerns. It was developed collaboratively in some 15 cultural settings over several years and has</w:t>
            </w:r>
            <w:r w:rsidR="00121A30">
              <w:rPr>
                <w:rFonts w:cs="Arial"/>
                <w:color w:val="000000"/>
                <w:sz w:val="18"/>
                <w:szCs w:val="18"/>
              </w:rPr>
              <w:t xml:space="preserve"> </w:t>
            </w:r>
            <w:r w:rsidRPr="00EC5E4D">
              <w:rPr>
                <w:rFonts w:cs="Arial"/>
                <w:color w:val="000000"/>
                <w:sz w:val="18"/>
                <w:szCs w:val="18"/>
              </w:rPr>
              <w:t>now been field tested in 37 field centres. It is a 100-question assessment that currently exists in</w:t>
            </w:r>
            <w:r w:rsidR="00121A30">
              <w:rPr>
                <w:rFonts w:cs="Arial"/>
                <w:color w:val="000000"/>
                <w:sz w:val="18"/>
                <w:szCs w:val="18"/>
              </w:rPr>
              <w:t xml:space="preserve"> </w:t>
            </w:r>
            <w:r w:rsidRPr="00EC5E4D">
              <w:rPr>
                <w:rFonts w:cs="Arial"/>
                <w:color w:val="000000"/>
                <w:sz w:val="18"/>
                <w:szCs w:val="18"/>
              </w:rPr>
              <w:t>directly comparable forms in 29 language versions. It yields a multi-dimensional profile of scores</w:t>
            </w:r>
            <w:r w:rsidR="008458B9">
              <w:rPr>
                <w:rFonts w:cs="Arial"/>
                <w:color w:val="000000"/>
                <w:sz w:val="18"/>
                <w:szCs w:val="18"/>
              </w:rPr>
              <w:t xml:space="preserve"> </w:t>
            </w:r>
            <w:r w:rsidRPr="00EC5E4D">
              <w:rPr>
                <w:rFonts w:cs="Arial"/>
                <w:color w:val="000000"/>
                <w:sz w:val="18"/>
                <w:szCs w:val="18"/>
              </w:rPr>
              <w:t>across domains and sub-domains (facets) of quality of life. More recently, the WHOQOL-BREF, an</w:t>
            </w:r>
            <w:r w:rsidR="008458B9">
              <w:rPr>
                <w:rFonts w:cs="Arial"/>
                <w:color w:val="000000"/>
                <w:sz w:val="18"/>
                <w:szCs w:val="18"/>
              </w:rPr>
              <w:t xml:space="preserve"> </w:t>
            </w:r>
            <w:r w:rsidRPr="00EC5E4D">
              <w:rPr>
                <w:rFonts w:cs="Arial"/>
                <w:color w:val="000000"/>
                <w:sz w:val="18"/>
                <w:szCs w:val="18"/>
              </w:rPr>
              <w:t>abbreviated 26 item assessment has been developed.</w:t>
            </w:r>
          </w:p>
        </w:tc>
        <w:tc>
          <w:tcPr>
            <w:tcW w:w="2635" w:type="dxa"/>
          </w:tcPr>
          <w:p w:rsidR="00B524B2" w:rsidRPr="00720E4F" w:rsidRDefault="00B524B2" w:rsidP="007C1DE9">
            <w:pPr>
              <w:ind w:firstLine="0"/>
              <w:rPr>
                <w:rFonts w:cs="Arial"/>
                <w:sz w:val="18"/>
                <w:szCs w:val="18"/>
              </w:rPr>
            </w:pPr>
            <w:r w:rsidRPr="00EC5E4D">
              <w:rPr>
                <w:rFonts w:cs="Arial"/>
                <w:color w:val="000000"/>
                <w:sz w:val="18"/>
                <w:szCs w:val="18"/>
              </w:rPr>
              <w:t xml:space="preserve">Cronbach alpha values for each of the six domain </w:t>
            </w:r>
            <w:r w:rsidR="00121A30">
              <w:rPr>
                <w:rFonts w:cs="Arial"/>
                <w:color w:val="000000"/>
                <w:sz w:val="18"/>
                <w:szCs w:val="18"/>
              </w:rPr>
              <w:t xml:space="preserve">scores ranged from .71 to .86, </w:t>
            </w:r>
            <w:r w:rsidRPr="00EC5E4D">
              <w:rPr>
                <w:rFonts w:cs="Arial"/>
                <w:color w:val="000000"/>
                <w:sz w:val="18"/>
                <w:szCs w:val="18"/>
              </w:rPr>
              <w:t>demonstrating good internal consistency</w:t>
            </w:r>
          </w:p>
        </w:tc>
        <w:tc>
          <w:tcPr>
            <w:tcW w:w="2635" w:type="dxa"/>
          </w:tcPr>
          <w:p w:rsidR="00B524B2" w:rsidRPr="00720E4F" w:rsidRDefault="00B524B2" w:rsidP="007C1DE9">
            <w:pPr>
              <w:ind w:firstLine="15"/>
              <w:rPr>
                <w:rFonts w:cs="Arial"/>
                <w:sz w:val="18"/>
                <w:szCs w:val="18"/>
              </w:rPr>
            </w:pPr>
            <w:r w:rsidRPr="00EC5E4D">
              <w:rPr>
                <w:rFonts w:cs="Arial"/>
                <w:color w:val="000000"/>
                <w:sz w:val="18"/>
                <w:szCs w:val="18"/>
              </w:rPr>
              <w:t>Confirmatory factor analylsis showed adequate construct validity for the WHOQOL: multiple sample analysis for all domains displayed appropriate CFIs above 0.9 in all cases</w:t>
            </w:r>
          </w:p>
        </w:tc>
        <w:tc>
          <w:tcPr>
            <w:tcW w:w="2636" w:type="dxa"/>
          </w:tcPr>
          <w:p w:rsidR="00B524B2" w:rsidRPr="00EC5E4D" w:rsidRDefault="00B524B2" w:rsidP="007C1DE9">
            <w:pPr>
              <w:ind w:firstLine="0"/>
              <w:rPr>
                <w:rFonts w:cs="Arial"/>
                <w:color w:val="000000"/>
                <w:sz w:val="18"/>
                <w:szCs w:val="18"/>
              </w:rPr>
            </w:pPr>
            <w:r w:rsidRPr="00EC5E4D">
              <w:rPr>
                <w:rFonts w:cs="Arial"/>
                <w:color w:val="000000"/>
                <w:sz w:val="18"/>
                <w:szCs w:val="18"/>
              </w:rPr>
              <w:t>1998</w:t>
            </w:r>
          </w:p>
        </w:tc>
      </w:tr>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sz w:val="18"/>
                <w:szCs w:val="18"/>
              </w:rPr>
              <w:t>QOL (general for chronically ill)</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The Quality of Life Profile for the Chronically Ill (PLC) is an HRQoL</w:t>
            </w:r>
            <w:r w:rsidR="00121A30">
              <w:rPr>
                <w:rFonts w:cs="Arial"/>
                <w:color w:val="000000"/>
                <w:sz w:val="18"/>
                <w:szCs w:val="18"/>
              </w:rPr>
              <w:t xml:space="preserve"> </w:t>
            </w:r>
            <w:r w:rsidRPr="00EC5E4D">
              <w:rPr>
                <w:rFonts w:cs="Arial"/>
                <w:color w:val="000000"/>
                <w:sz w:val="18"/>
                <w:szCs w:val="18"/>
              </w:rPr>
              <w:t>inventory especially designed for patients with chronic conditions</w:t>
            </w:r>
            <w:r w:rsidR="00121A30">
              <w:rPr>
                <w:rFonts w:cs="Arial"/>
                <w:color w:val="000000"/>
                <w:sz w:val="18"/>
                <w:szCs w:val="18"/>
              </w:rPr>
              <w:t xml:space="preserve"> </w:t>
            </w:r>
            <w:r w:rsidRPr="00EC5E4D">
              <w:rPr>
                <w:rFonts w:cs="Arial"/>
                <w:color w:val="000000"/>
                <w:sz w:val="18"/>
                <w:szCs w:val="18"/>
              </w:rPr>
              <w:t>It consists of 40 items and 6 subscales: physical functioning,</w:t>
            </w:r>
            <w:r w:rsidR="00121A30">
              <w:rPr>
                <w:rFonts w:cs="Arial"/>
                <w:color w:val="000000"/>
                <w:sz w:val="18"/>
                <w:szCs w:val="18"/>
              </w:rPr>
              <w:t xml:space="preserve"> </w:t>
            </w:r>
            <w:r w:rsidRPr="00EC5E4D">
              <w:rPr>
                <w:rFonts w:cs="Arial"/>
                <w:color w:val="000000"/>
                <w:sz w:val="18"/>
                <w:szCs w:val="18"/>
              </w:rPr>
              <w:t>ability to relax and enjoy life, positive affect, negative affect, social</w:t>
            </w:r>
            <w:r w:rsidR="00121A30">
              <w:rPr>
                <w:rFonts w:cs="Arial"/>
                <w:color w:val="000000"/>
                <w:sz w:val="18"/>
                <w:szCs w:val="18"/>
              </w:rPr>
              <w:t xml:space="preserve"> </w:t>
            </w:r>
            <w:r w:rsidRPr="00EC5E4D">
              <w:rPr>
                <w:rFonts w:cs="Arial"/>
                <w:color w:val="000000"/>
                <w:sz w:val="18"/>
                <w:szCs w:val="18"/>
              </w:rPr>
              <w:t>contact, and social integration. Scores of the 6 subscales can be</w:t>
            </w:r>
            <w:r w:rsidR="00121A30">
              <w:rPr>
                <w:rFonts w:cs="Arial"/>
                <w:color w:val="000000"/>
                <w:sz w:val="18"/>
                <w:szCs w:val="18"/>
              </w:rPr>
              <w:t xml:space="preserve"> </w:t>
            </w:r>
            <w:r w:rsidRPr="00EC5E4D">
              <w:rPr>
                <w:rFonts w:cs="Arial"/>
                <w:color w:val="000000"/>
                <w:sz w:val="18"/>
                <w:szCs w:val="18"/>
              </w:rPr>
              <w:t>summed to a total score.</w:t>
            </w:r>
          </w:p>
        </w:tc>
        <w:tc>
          <w:tcPr>
            <w:tcW w:w="2635" w:type="dxa"/>
          </w:tcPr>
          <w:p w:rsidR="00B524B2" w:rsidRPr="00720E4F" w:rsidRDefault="00B524B2" w:rsidP="007C1DE9">
            <w:pPr>
              <w:ind w:firstLine="0"/>
              <w:rPr>
                <w:rFonts w:cs="Arial"/>
                <w:sz w:val="18"/>
                <w:szCs w:val="18"/>
              </w:rPr>
            </w:pPr>
          </w:p>
        </w:tc>
        <w:tc>
          <w:tcPr>
            <w:tcW w:w="2635" w:type="dxa"/>
          </w:tcPr>
          <w:p w:rsidR="00B524B2" w:rsidRPr="00720E4F" w:rsidRDefault="00B524B2" w:rsidP="00121A30">
            <w:pPr>
              <w:ind w:firstLine="15"/>
              <w:rPr>
                <w:rFonts w:cs="Arial"/>
                <w:sz w:val="18"/>
                <w:szCs w:val="18"/>
              </w:rPr>
            </w:pPr>
            <w:r w:rsidRPr="00EC5E4D">
              <w:rPr>
                <w:rFonts w:cs="Arial"/>
                <w:color w:val="000000"/>
                <w:sz w:val="18"/>
                <w:szCs w:val="18"/>
              </w:rPr>
              <w:t>The inventory is well validated and was</w:t>
            </w:r>
            <w:r w:rsidR="00121A30">
              <w:rPr>
                <w:rFonts w:cs="Arial"/>
                <w:color w:val="000000"/>
                <w:sz w:val="18"/>
                <w:szCs w:val="18"/>
              </w:rPr>
              <w:t xml:space="preserve"> </w:t>
            </w:r>
            <w:r w:rsidRPr="00EC5E4D">
              <w:rPr>
                <w:rFonts w:cs="Arial"/>
                <w:color w:val="000000"/>
                <w:sz w:val="18"/>
                <w:szCs w:val="18"/>
              </w:rPr>
              <w:t>used in an earlier MBSR investigation with fibromyalgia patients</w:t>
            </w:r>
          </w:p>
        </w:tc>
        <w:tc>
          <w:tcPr>
            <w:tcW w:w="2636" w:type="dxa"/>
          </w:tcPr>
          <w:p w:rsidR="00B524B2" w:rsidRPr="00720E4F" w:rsidRDefault="00B524B2" w:rsidP="007C1DE9">
            <w:pPr>
              <w:ind w:firstLine="0"/>
              <w:rPr>
                <w:rFonts w:cs="Arial"/>
                <w:sz w:val="18"/>
                <w:szCs w:val="18"/>
              </w:rPr>
            </w:pPr>
            <w:r w:rsidRPr="00EC5E4D">
              <w:rPr>
                <w:rFonts w:cs="Arial"/>
                <w:color w:val="000000"/>
                <w:sz w:val="18"/>
                <w:szCs w:val="18"/>
              </w:rPr>
              <w:t>1996</w:t>
            </w:r>
          </w:p>
        </w:tc>
      </w:tr>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color w:val="000000"/>
                <w:sz w:val="18"/>
                <w:szCs w:val="18"/>
              </w:rPr>
              <w:lastRenderedPageBreak/>
              <w:t>SF-36 (including Vitality subscale)</w:t>
            </w:r>
          </w:p>
        </w:tc>
        <w:tc>
          <w:tcPr>
            <w:tcW w:w="2635" w:type="dxa"/>
          </w:tcPr>
          <w:p w:rsidR="00B524B2" w:rsidRPr="00720E4F" w:rsidRDefault="00B524B2" w:rsidP="007C1DE9">
            <w:pPr>
              <w:ind w:firstLine="0"/>
              <w:rPr>
                <w:rFonts w:cs="Arial"/>
                <w:sz w:val="18"/>
                <w:szCs w:val="18"/>
              </w:rPr>
            </w:pPr>
            <w:r w:rsidRPr="00EC5E4D">
              <w:rPr>
                <w:rFonts w:cs="Arial"/>
                <w:color w:val="000000"/>
                <w:sz w:val="18"/>
                <w:szCs w:val="18"/>
              </w:rPr>
              <w:t>The SF-36 is a multipurpose, 36-item survey that measures eight domains of health: physical functioning, role limitations due to physical health, bodily pain, general health perceptions, vitality, social functioning, role limitations due to emotional problems, and mental health. It yields scale scores for each of these eight health domains, and two summary measures of physical and mental health: the Physical Component Summary (PCS) and Mental Component Summary (MCS).</w:t>
            </w:r>
          </w:p>
        </w:tc>
        <w:tc>
          <w:tcPr>
            <w:tcW w:w="2635" w:type="dxa"/>
          </w:tcPr>
          <w:p w:rsidR="00B524B2" w:rsidRPr="00720E4F" w:rsidRDefault="00B524B2" w:rsidP="007C1DE9">
            <w:pPr>
              <w:ind w:firstLine="0"/>
              <w:rPr>
                <w:rFonts w:cs="Arial"/>
                <w:sz w:val="18"/>
                <w:szCs w:val="18"/>
              </w:rPr>
            </w:pPr>
            <w:r w:rsidRPr="00EC5E4D">
              <w:rPr>
                <w:rFonts w:cs="Arial"/>
                <w:color w:val="000000"/>
                <w:sz w:val="18"/>
                <w:szCs w:val="18"/>
              </w:rPr>
              <w:t>The reliability of the eight scales and two summary measures has been estimated using both internal consistency and test-retest methods. With rare exceptions, published reliability statistics have exceeded the minimum standard of 0.70 recommended for measures used in group comparisons in more than 25 studies (Tsai, Bayliss, &amp; Ware, 1997); most have exceeded 0.80 (McHorney et al., 1994; Ware et al., 1993). Reliability estimates for physical and mental summary scores usually exceed 0.90 (Ware et al., 1994).</w:t>
            </w:r>
          </w:p>
        </w:tc>
        <w:tc>
          <w:tcPr>
            <w:tcW w:w="2635" w:type="dxa"/>
          </w:tcPr>
          <w:p w:rsidR="00B524B2" w:rsidRPr="00720E4F" w:rsidRDefault="00B524B2" w:rsidP="007C1DE9">
            <w:pPr>
              <w:ind w:firstLine="15"/>
              <w:rPr>
                <w:rFonts w:cs="Arial"/>
                <w:sz w:val="18"/>
                <w:szCs w:val="18"/>
              </w:rPr>
            </w:pPr>
            <w:r w:rsidRPr="00EC5E4D">
              <w:rPr>
                <w:rFonts w:cs="Arial"/>
                <w:color w:val="000000"/>
                <w:sz w:val="18"/>
                <w:szCs w:val="18"/>
              </w:rPr>
              <w:t>Studies of validity generally support the intended meaning of high and low SF-36 scores as documented in the original user</w:t>
            </w:r>
            <w:r w:rsidR="00DA3CF0">
              <w:rPr>
                <w:rFonts w:cs="Arial"/>
                <w:color w:val="000000"/>
                <w:sz w:val="18"/>
                <w:szCs w:val="18"/>
              </w:rPr>
              <w:t>’</w:t>
            </w:r>
            <w:r w:rsidRPr="00EC5E4D">
              <w:rPr>
                <w:rFonts w:cs="Arial"/>
                <w:color w:val="000000"/>
                <w:sz w:val="18"/>
                <w:szCs w:val="18"/>
              </w:rPr>
              <w:t>s manuals (Ware et al., 1993; Ware et al., 1994). Because of the widespread use of the SF-36 across a variety of applications, evidence from many types of validity research is relevant to these interpretations. Studies to date have yielded content, concurrent, criterion, construct, and predictive evidence of validity.</w:t>
            </w:r>
          </w:p>
        </w:tc>
        <w:tc>
          <w:tcPr>
            <w:tcW w:w="2636" w:type="dxa"/>
          </w:tcPr>
          <w:p w:rsidR="00B524B2" w:rsidRPr="00720E4F" w:rsidRDefault="00B524B2" w:rsidP="007C1DE9">
            <w:pPr>
              <w:ind w:firstLine="0"/>
              <w:rPr>
                <w:rFonts w:cs="Arial"/>
                <w:sz w:val="18"/>
                <w:szCs w:val="18"/>
              </w:rPr>
            </w:pPr>
          </w:p>
        </w:tc>
      </w:tr>
      <w:tr w:rsidR="00B524B2" w:rsidRPr="00720E4F" w:rsidTr="007C1DE9">
        <w:trPr>
          <w:cantSplit/>
        </w:trPr>
        <w:tc>
          <w:tcPr>
            <w:tcW w:w="2635" w:type="dxa"/>
          </w:tcPr>
          <w:p w:rsidR="00B524B2" w:rsidRPr="00720E4F" w:rsidRDefault="00B524B2" w:rsidP="007C1DE9">
            <w:pPr>
              <w:ind w:firstLine="0"/>
              <w:rPr>
                <w:rFonts w:cs="Arial"/>
                <w:sz w:val="18"/>
                <w:szCs w:val="18"/>
              </w:rPr>
            </w:pPr>
            <w:r w:rsidRPr="00EC5E4D">
              <w:rPr>
                <w:rFonts w:cs="Arial"/>
                <w:color w:val="000000"/>
                <w:sz w:val="18"/>
                <w:szCs w:val="18"/>
              </w:rPr>
              <w:lastRenderedPageBreak/>
              <w:t>SF-12 Mental component</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The SF-12v2 is the most recent subset scale of the SF-36 health-related quality of life measure [4]. It includes 12</w:t>
            </w:r>
            <w:r w:rsidR="00121A30">
              <w:rPr>
                <w:rFonts w:cs="Arial"/>
                <w:color w:val="000000"/>
                <w:sz w:val="18"/>
                <w:szCs w:val="18"/>
              </w:rPr>
              <w:t xml:space="preserve"> </w:t>
            </w:r>
            <w:r w:rsidRPr="00EC5E4D">
              <w:rPr>
                <w:rFonts w:cs="Arial"/>
                <w:color w:val="000000"/>
                <w:sz w:val="18"/>
                <w:szCs w:val="18"/>
              </w:rPr>
              <w:t>items, measures 8 domains of health, and is used to calculate 2 component scores, the Physical Component Summary Score (PCS) and the Mental Component Summary Score (MCS).</w:t>
            </w:r>
          </w:p>
        </w:tc>
        <w:tc>
          <w:tcPr>
            <w:tcW w:w="2635" w:type="dxa"/>
          </w:tcPr>
          <w:p w:rsidR="00B524B2" w:rsidRPr="00720E4F" w:rsidRDefault="00B524B2" w:rsidP="00121A30">
            <w:pPr>
              <w:ind w:firstLine="0"/>
              <w:rPr>
                <w:rFonts w:cs="Arial"/>
                <w:sz w:val="18"/>
                <w:szCs w:val="18"/>
              </w:rPr>
            </w:pPr>
            <w:r w:rsidRPr="00EC5E4D">
              <w:rPr>
                <w:rFonts w:cs="Arial"/>
                <w:color w:val="000000"/>
                <w:sz w:val="18"/>
                <w:szCs w:val="18"/>
              </w:rPr>
              <w:t>Both Mental Component Summary Scores (MCS)</w:t>
            </w:r>
            <w:r w:rsidR="00121A30">
              <w:rPr>
                <w:rFonts w:cs="Arial"/>
                <w:color w:val="000000"/>
                <w:sz w:val="18"/>
                <w:szCs w:val="18"/>
              </w:rPr>
              <w:t xml:space="preserve"> </w:t>
            </w:r>
            <w:r w:rsidRPr="00EC5E4D">
              <w:rPr>
                <w:rFonts w:cs="Arial"/>
                <w:color w:val="000000"/>
                <w:sz w:val="18"/>
                <w:szCs w:val="18"/>
              </w:rPr>
              <w:t>and Physical Component Summary Scores (PCS) were</w:t>
            </w:r>
            <w:r w:rsidR="00121A30">
              <w:rPr>
                <w:rFonts w:cs="Arial"/>
                <w:color w:val="000000"/>
                <w:sz w:val="18"/>
                <w:szCs w:val="18"/>
              </w:rPr>
              <w:t xml:space="preserve"> </w:t>
            </w:r>
            <w:r w:rsidRPr="00EC5E4D">
              <w:rPr>
                <w:rFonts w:cs="Arial"/>
                <w:color w:val="000000"/>
                <w:sz w:val="18"/>
                <w:szCs w:val="18"/>
              </w:rPr>
              <w:t>shown to have high internal consistency reliability (a[.80).</w:t>
            </w:r>
            <w:r w:rsidRPr="00EC5E4D">
              <w:rPr>
                <w:rFonts w:cs="Arial"/>
                <w:color w:val="000000"/>
                <w:sz w:val="18"/>
                <w:szCs w:val="18"/>
              </w:rPr>
              <w:br/>
              <w:t>PCS showed high test–retest reliability (ICC = .78) while</w:t>
            </w:r>
            <w:r w:rsidR="00121A30">
              <w:rPr>
                <w:rFonts w:cs="Arial"/>
                <w:color w:val="000000"/>
                <w:sz w:val="18"/>
                <w:szCs w:val="18"/>
              </w:rPr>
              <w:t xml:space="preserve"> </w:t>
            </w:r>
            <w:r w:rsidRPr="00EC5E4D">
              <w:rPr>
                <w:rFonts w:cs="Arial"/>
                <w:color w:val="000000"/>
                <w:sz w:val="18"/>
                <w:szCs w:val="18"/>
              </w:rPr>
              <w:t>MCS demonstrated moderate reliability (Intraclass correlation coefficient = .60). Prior research had demonstrated an Internal consistency reliability</w:t>
            </w:r>
            <w:r w:rsidR="00FD2EA6">
              <w:rPr>
                <w:rFonts w:cs="Arial"/>
                <w:color w:val="000000"/>
                <w:sz w:val="18"/>
                <w:szCs w:val="18"/>
              </w:rPr>
              <w:t xml:space="preserve"> </w:t>
            </w:r>
            <w:r w:rsidRPr="00EC5E4D">
              <w:rPr>
                <w:rFonts w:cs="Arial"/>
                <w:color w:val="000000"/>
                <w:sz w:val="18"/>
                <w:szCs w:val="18"/>
              </w:rPr>
              <w:t>alpha coefficient of .89 for the</w:t>
            </w:r>
            <w:r>
              <w:rPr>
                <w:rFonts w:cs="Arial"/>
                <w:color w:val="000000"/>
                <w:sz w:val="18"/>
                <w:szCs w:val="18"/>
              </w:rPr>
              <w:t xml:space="preserve"> Physical component score (PCS) </w:t>
            </w:r>
            <w:r w:rsidRPr="00EC5E4D">
              <w:rPr>
                <w:rFonts w:cs="Arial"/>
                <w:color w:val="000000"/>
                <w:sz w:val="18"/>
                <w:szCs w:val="18"/>
              </w:rPr>
              <w:t>and .86 for Mental Component Score (MCS)</w:t>
            </w:r>
          </w:p>
        </w:tc>
        <w:tc>
          <w:tcPr>
            <w:tcW w:w="2635" w:type="dxa"/>
          </w:tcPr>
          <w:p w:rsidR="00B524B2" w:rsidRPr="00720E4F" w:rsidRDefault="00B524B2" w:rsidP="00121A30">
            <w:pPr>
              <w:ind w:firstLine="15"/>
              <w:rPr>
                <w:rFonts w:cs="Arial"/>
                <w:sz w:val="18"/>
                <w:szCs w:val="18"/>
              </w:rPr>
            </w:pPr>
            <w:r w:rsidRPr="00EC5E4D">
              <w:rPr>
                <w:rFonts w:cs="Arial"/>
                <w:color w:val="000000"/>
                <w:sz w:val="18"/>
                <w:szCs w:val="18"/>
              </w:rPr>
              <w:t>PCS had high convergent validity for EQ-5D items (except selfcare)</w:t>
            </w:r>
            <w:r w:rsidR="00121A30">
              <w:rPr>
                <w:rFonts w:cs="Arial"/>
                <w:color w:val="000000"/>
                <w:sz w:val="18"/>
                <w:szCs w:val="18"/>
              </w:rPr>
              <w:t xml:space="preserve"> </w:t>
            </w:r>
            <w:r w:rsidRPr="00EC5E4D">
              <w:rPr>
                <w:rFonts w:cs="Arial"/>
                <w:color w:val="000000"/>
                <w:sz w:val="18"/>
                <w:szCs w:val="18"/>
              </w:rPr>
              <w:t>and physical health status (r[.56). MCS demonstrated moderate convergent validity on EQ-5D and mental</w:t>
            </w:r>
            <w:r w:rsidR="00121A30">
              <w:rPr>
                <w:rFonts w:cs="Arial"/>
                <w:color w:val="000000"/>
                <w:sz w:val="18"/>
                <w:szCs w:val="18"/>
              </w:rPr>
              <w:t xml:space="preserve"> </w:t>
            </w:r>
            <w:r w:rsidRPr="00EC5E4D">
              <w:rPr>
                <w:rFonts w:cs="Arial"/>
                <w:color w:val="000000"/>
                <w:sz w:val="18"/>
                <w:szCs w:val="18"/>
              </w:rPr>
              <w:t>health items (r[.38). PCS distinguish between groups with different physical and w</w:t>
            </w:r>
            <w:r>
              <w:rPr>
                <w:rFonts w:cs="Arial"/>
                <w:color w:val="000000"/>
                <w:sz w:val="18"/>
                <w:szCs w:val="18"/>
              </w:rPr>
              <w:t xml:space="preserve">ork limitations. Similarly, MCS </w:t>
            </w:r>
            <w:r w:rsidRPr="00EC5E4D">
              <w:rPr>
                <w:rFonts w:cs="Arial"/>
                <w:color w:val="000000"/>
                <w:sz w:val="18"/>
                <w:szCs w:val="18"/>
              </w:rPr>
              <w:t>distinguished between groups with and without cognitive limitations. TheMCS and PCS showed perfect dose response when variations in scores were examined by participant</w:t>
            </w:r>
            <w:r w:rsidR="00DA3CF0">
              <w:rPr>
                <w:rFonts w:cs="Arial"/>
                <w:color w:val="000000"/>
                <w:sz w:val="18"/>
                <w:szCs w:val="18"/>
              </w:rPr>
              <w:t>’</w:t>
            </w:r>
            <w:r w:rsidRPr="00EC5E4D">
              <w:rPr>
                <w:rFonts w:cs="Arial"/>
                <w:color w:val="000000"/>
                <w:sz w:val="18"/>
                <w:szCs w:val="18"/>
              </w:rPr>
              <w:t>s</w:t>
            </w:r>
            <w:r w:rsidR="00121A30">
              <w:rPr>
                <w:rFonts w:cs="Arial"/>
                <w:color w:val="000000"/>
                <w:sz w:val="18"/>
                <w:szCs w:val="18"/>
              </w:rPr>
              <w:t xml:space="preserve"> </w:t>
            </w:r>
            <w:r w:rsidRPr="00EC5E4D">
              <w:rPr>
                <w:rFonts w:cs="Arial"/>
                <w:color w:val="000000"/>
                <w:sz w:val="18"/>
                <w:szCs w:val="18"/>
              </w:rPr>
              <w:t>chronic condition status.</w:t>
            </w:r>
            <w:r w:rsidRPr="00EC5E4D">
              <w:rPr>
                <w:rFonts w:cs="Arial"/>
                <w:color w:val="000000"/>
                <w:sz w:val="18"/>
                <w:szCs w:val="18"/>
              </w:rPr>
              <w:br/>
              <w:t>Conclusions Both component scores showed adequate</w:t>
            </w:r>
            <w:r w:rsidR="00121A30">
              <w:rPr>
                <w:rFonts w:cs="Arial"/>
                <w:color w:val="000000"/>
                <w:sz w:val="18"/>
                <w:szCs w:val="18"/>
              </w:rPr>
              <w:t xml:space="preserve"> </w:t>
            </w:r>
            <w:r w:rsidRPr="00EC5E4D">
              <w:rPr>
                <w:rFonts w:cs="Arial"/>
                <w:color w:val="000000"/>
                <w:sz w:val="18"/>
                <w:szCs w:val="18"/>
              </w:rPr>
              <w:t>reliability and validity with the 2003–2004 MEPS and</w:t>
            </w:r>
            <w:r w:rsidR="00121A30">
              <w:rPr>
                <w:rFonts w:cs="Arial"/>
                <w:color w:val="000000"/>
                <w:sz w:val="18"/>
                <w:szCs w:val="18"/>
              </w:rPr>
              <w:t xml:space="preserve"> </w:t>
            </w:r>
            <w:r w:rsidRPr="00EC5E4D">
              <w:rPr>
                <w:rFonts w:cs="Arial"/>
                <w:color w:val="000000"/>
                <w:sz w:val="18"/>
                <w:szCs w:val="18"/>
              </w:rPr>
              <w:t>should be suitable for use in a variety of proposes within</w:t>
            </w:r>
            <w:r w:rsidR="00121A30">
              <w:rPr>
                <w:rFonts w:cs="Arial"/>
                <w:color w:val="000000"/>
                <w:sz w:val="18"/>
                <w:szCs w:val="18"/>
              </w:rPr>
              <w:t xml:space="preserve"> </w:t>
            </w:r>
            <w:r w:rsidRPr="00EC5E4D">
              <w:rPr>
                <w:rFonts w:cs="Arial"/>
                <w:color w:val="000000"/>
                <w:sz w:val="18"/>
                <w:szCs w:val="18"/>
              </w:rPr>
              <w:t>this database.</w:t>
            </w:r>
            <w:r w:rsidRPr="00EC5E4D">
              <w:rPr>
                <w:rFonts w:cs="Arial"/>
                <w:color w:val="000000"/>
                <w:sz w:val="18"/>
                <w:szCs w:val="18"/>
              </w:rPr>
              <w:br/>
              <w:t>Keywords SF-12 MEPS Medical expenditure</w:t>
            </w:r>
            <w:r w:rsidR="00121A30">
              <w:rPr>
                <w:rFonts w:cs="Arial"/>
                <w:color w:val="000000"/>
                <w:sz w:val="18"/>
                <w:szCs w:val="18"/>
              </w:rPr>
              <w:t xml:space="preserve"> </w:t>
            </w:r>
            <w:r w:rsidRPr="00EC5E4D">
              <w:rPr>
                <w:rFonts w:cs="Arial"/>
                <w:color w:val="000000"/>
                <w:sz w:val="18"/>
                <w:szCs w:val="18"/>
              </w:rPr>
              <w:t>panel survey Validity</w:t>
            </w:r>
            <w:r w:rsidR="00121A30">
              <w:rPr>
                <w:rFonts w:cs="Arial"/>
                <w:color w:val="000000"/>
                <w:sz w:val="18"/>
                <w:szCs w:val="18"/>
              </w:rPr>
              <w:t xml:space="preserve"> Reliability</w:t>
            </w:r>
          </w:p>
        </w:tc>
        <w:tc>
          <w:tcPr>
            <w:tcW w:w="2636" w:type="dxa"/>
          </w:tcPr>
          <w:p w:rsidR="00B524B2" w:rsidRPr="00720E4F" w:rsidRDefault="00B524B2" w:rsidP="007C1DE9">
            <w:pPr>
              <w:ind w:firstLine="0"/>
              <w:rPr>
                <w:rFonts w:cs="Arial"/>
                <w:sz w:val="18"/>
                <w:szCs w:val="18"/>
              </w:rPr>
            </w:pPr>
            <w:r w:rsidRPr="00EC5E4D">
              <w:rPr>
                <w:rFonts w:cs="Arial"/>
                <w:color w:val="000000"/>
                <w:sz w:val="18"/>
                <w:szCs w:val="18"/>
              </w:rPr>
              <w:t>[44] Solas for missing data analysis 2.0.</w:t>
            </w:r>
          </w:p>
        </w:tc>
      </w:tr>
    </w:tbl>
    <w:p w:rsidR="00B524B2" w:rsidRPr="00873F8B" w:rsidRDefault="00121A30" w:rsidP="00873F8B">
      <w:pPr>
        <w:pStyle w:val="TableNote"/>
        <w:rPr>
          <w:b/>
          <w:sz w:val="20"/>
          <w:szCs w:val="20"/>
        </w:rPr>
      </w:pPr>
      <w:r w:rsidRPr="00121A30">
        <w:rPr>
          <w:b/>
        </w:rPr>
        <w:t>Notes:</w:t>
      </w:r>
      <w:r>
        <w:t xml:space="preserve"> </w:t>
      </w:r>
      <w:r w:rsidR="00B524B2" w:rsidRPr="00923998">
        <w:t>AHRQ = Agency for healthcare research and quality; ANOVA = Analysis of variance;</w:t>
      </w:r>
      <w:r w:rsidR="00FD2EA6">
        <w:t xml:space="preserve"> </w:t>
      </w:r>
      <w:r w:rsidR="00B524B2" w:rsidRPr="00923998">
        <w:t>BPN-DPN = Brief pain inventory modified for patients with diabetic peripheral neuropathy; DSM-IV Diagnostic</w:t>
      </w:r>
      <w:r>
        <w:br/>
      </w:r>
      <w:r w:rsidR="00B524B2" w:rsidRPr="00720E4F">
        <w:t xml:space="preserve">Quality of Well being Scale Source: </w:t>
      </w:r>
      <w:r w:rsidR="00B524B2" w:rsidRPr="00445CA6">
        <w:t>Jaya</w:t>
      </w:r>
      <w:r w:rsidR="00B524B2">
        <w:t>devappa R, Johnson JC, Bloom BS et al</w:t>
      </w:r>
      <w:r w:rsidR="00B524B2" w:rsidRPr="00445CA6">
        <w:t>. Effectiveness of transcendental meditation on functional capacity</w:t>
      </w:r>
      <w:r>
        <w:t xml:space="preserve"> </w:t>
      </w:r>
      <w:r w:rsidR="00B524B2" w:rsidRPr="00445CA6">
        <w:t>and quality of life of African Americans with congestive heart failure: arandomized control study. Ethn Dis. 2007 Winter;17(1):72-7.</w:t>
      </w:r>
      <w:r>
        <w:br/>
      </w:r>
      <w:r w:rsidR="00B524B2" w:rsidRPr="00720E4F">
        <w:t xml:space="preserve">QOL Enjoyment/Satisfaction Scale Source: </w:t>
      </w:r>
      <w:r w:rsidR="00B524B2" w:rsidRPr="00445CA6">
        <w:t>Bo</w:t>
      </w:r>
      <w:r w:rsidR="00B524B2">
        <w:t>rmann JE, Gifford AL, Shively M et. al</w:t>
      </w:r>
      <w:r w:rsidR="00B524B2" w:rsidRPr="00445CA6">
        <w:t>. Effects of spiritual mantram repetition on HIV</w:t>
      </w:r>
      <w:r w:rsidR="00B524B2">
        <w:t xml:space="preserve"> </w:t>
      </w:r>
      <w:r w:rsidR="00B524B2" w:rsidRPr="00445CA6">
        <w:t>outcomes: a randomized controlled trial. J Behav Med. 2006 Aug;29(4):359-76.</w:t>
      </w:r>
      <w:r>
        <w:br/>
      </w:r>
      <w:r w:rsidR="00B524B2" w:rsidRPr="00720E4F">
        <w:t>Sense of Coherence source: Antonovsky A.</w:t>
      </w:r>
      <w:r w:rsidR="00FD2EA6">
        <w:t xml:space="preserve"> </w:t>
      </w:r>
      <w:r w:rsidR="00B524B2" w:rsidRPr="00720E4F">
        <w:t xml:space="preserve">The structure and properties of the sense of coherence scale. </w:t>
      </w:r>
      <w:r w:rsidR="00B524B2" w:rsidRPr="00121A30">
        <w:rPr>
          <w:iCs/>
        </w:rPr>
        <w:t>Social Science &amp; Medicine</w:t>
      </w:r>
      <w:r>
        <w:rPr>
          <w:i/>
          <w:iCs/>
        </w:rPr>
        <w:t xml:space="preserve"> </w:t>
      </w:r>
      <w:r w:rsidR="00B524B2" w:rsidRPr="00720E4F">
        <w:t>Volume 36, Issue 6, March 1993, Pages 725–733</w:t>
      </w:r>
      <w:r>
        <w:br/>
      </w:r>
      <w:r w:rsidR="00B524B2" w:rsidRPr="00720E4F">
        <w:t>QOL-VAS source: Gould D,</w:t>
      </w:r>
      <w:r w:rsidR="00FD2EA6">
        <w:t xml:space="preserve"> </w:t>
      </w:r>
      <w:r w:rsidR="00B524B2" w:rsidRPr="00720E4F">
        <w:t>Kelly D, Goldstone L, Gammon J.</w:t>
      </w:r>
      <w:r w:rsidR="00FD2EA6">
        <w:t xml:space="preserve"> </w:t>
      </w:r>
      <w:r w:rsidR="00B524B2" w:rsidRPr="00720E4F">
        <w:t>Examining the validity of pressure ulcer risk assessment scales:developing and using illustrated patient simulations to collect the data. Journal of Clinical Nursing, 10, 697-706</w:t>
      </w:r>
      <w:r>
        <w:br/>
      </w:r>
      <w:r w:rsidR="00B524B2" w:rsidRPr="00720E4F">
        <w:t xml:space="preserve">QOL general for chronically ill patients information taken directly from </w:t>
      </w:r>
      <w:r w:rsidR="00B524B2">
        <w:t xml:space="preserve">: </w:t>
      </w:r>
      <w:r w:rsidR="00B524B2" w:rsidRPr="00445CA6">
        <w:t>Schm</w:t>
      </w:r>
      <w:r w:rsidR="00B524B2">
        <w:t>idt S, Grossman P, Schwarzer B et. al.</w:t>
      </w:r>
      <w:r w:rsidR="00B524B2" w:rsidRPr="00445CA6">
        <w:t xml:space="preserve"> Treating</w:t>
      </w:r>
      <w:r w:rsidR="00B524B2">
        <w:t xml:space="preserve"> </w:t>
      </w:r>
      <w:r w:rsidR="00B524B2" w:rsidRPr="00445CA6">
        <w:t>fibromyalgia with mindfulness-based stress reduction: results from a 3-armed</w:t>
      </w:r>
      <w:r w:rsidR="00B524B2">
        <w:t xml:space="preserve"> </w:t>
      </w:r>
      <w:r w:rsidR="00B524B2" w:rsidRPr="00445CA6">
        <w:t>randomized controlled trial. Pain. 2011 Feb;152(2):361-9.</w:t>
      </w:r>
      <w:r>
        <w:br/>
      </w:r>
      <w:r w:rsidR="00B524B2" w:rsidRPr="00720E4F">
        <w:t>WHOQOL SOURCE:WHOQOL</w:t>
      </w:r>
      <w:r w:rsidR="00FD2EA6">
        <w:t xml:space="preserve"> </w:t>
      </w:r>
      <w:r w:rsidR="00B524B2" w:rsidRPr="00720E4F">
        <w:t>Manual DIVISION OF MENTAL HEALTH AND PREVENTION OF SUBSTANCE ABUSE</w:t>
      </w:r>
      <w:r>
        <w:t xml:space="preserve"> </w:t>
      </w:r>
      <w:r w:rsidR="00B524B2" w:rsidRPr="00720E4F">
        <w:t>WORLD HEALTH ORGANIZATION 1998.</w:t>
      </w:r>
      <w:r w:rsidR="00FD2EA6">
        <w:t xml:space="preserve"> </w:t>
      </w:r>
      <w:r w:rsidR="00B524B2" w:rsidRPr="00720E4F">
        <w:t>Downloaded from www.who.int/mental_health/evidence/who_qol_user_manual_98.pdf</w:t>
      </w:r>
      <w:r w:rsidR="00B524B2" w:rsidRPr="00720E4F">
        <w:br/>
        <w:t>User Manual</w:t>
      </w:r>
      <w:r>
        <w:t xml:space="preserve"> </w:t>
      </w:r>
      <w:r w:rsidR="00B524B2" w:rsidRPr="00720E4F">
        <w:t>SF-12 Data Source:Cheak-Zamora NC,</w:t>
      </w:r>
      <w:r w:rsidR="00FD2EA6">
        <w:t xml:space="preserve"> </w:t>
      </w:r>
      <w:r w:rsidR="00B524B2" w:rsidRPr="00720E4F">
        <w:t>Wyrwich KW,McBride TD. Reliability and validity of the SF-12v2 in the medical expenditure</w:t>
      </w:r>
      <w:r>
        <w:t xml:space="preserve"> </w:t>
      </w:r>
      <w:r w:rsidR="00B524B2" w:rsidRPr="00720E4F">
        <w:t>panel survey. Qual Life Res (2009) 18:727–735</w:t>
      </w:r>
    </w:p>
    <w:sectPr w:rsidR="00B524B2" w:rsidRPr="00873F8B" w:rsidSect="00873F8B">
      <w:footerReference w:type="default" r:id="rId9"/>
      <w:type w:val="continuous"/>
      <w:pgSz w:w="15840" w:h="12240" w:orient="landscape"/>
      <w:pgMar w:top="1440" w:right="1440" w:bottom="1440" w:left="1440" w:header="720" w:footer="720" w:gutter="0"/>
      <w:pgNumType w:start="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81" w:rsidRDefault="008C4081" w:rsidP="002328A5">
      <w:r>
        <w:separator/>
      </w:r>
    </w:p>
  </w:endnote>
  <w:endnote w:type="continuationSeparator" w:id="0">
    <w:p w:rsidR="008C4081" w:rsidRDefault="008C4081" w:rsidP="0023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1860"/>
      <w:docPartObj>
        <w:docPartGallery w:val="Page Numbers (Bottom of Page)"/>
        <w:docPartUnique/>
      </w:docPartObj>
    </w:sdtPr>
    <w:sdtEndPr/>
    <w:sdtContent>
      <w:p w:rsidR="0027090A" w:rsidRPr="004F45E7" w:rsidRDefault="0027090A" w:rsidP="00FB16A9">
        <w:pPr>
          <w:pStyle w:val="PageNumber"/>
        </w:pPr>
        <w:r>
          <w:t>E-</w:t>
        </w:r>
        <w:r>
          <w:fldChar w:fldCharType="begin"/>
        </w:r>
        <w:r>
          <w:instrText xml:space="preserve"> PAGE   \* MERGEFORMAT </w:instrText>
        </w:r>
        <w:r>
          <w:fldChar w:fldCharType="separate"/>
        </w:r>
        <w:r w:rsidR="00873F8B">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81" w:rsidRDefault="008C4081" w:rsidP="002328A5">
      <w:r>
        <w:separator/>
      </w:r>
    </w:p>
  </w:footnote>
  <w:footnote w:type="continuationSeparator" w:id="0">
    <w:p w:rsidR="008C4081" w:rsidRDefault="008C4081" w:rsidP="00232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D02E26"/>
    <w:lvl w:ilvl="0">
      <w:start w:val="1"/>
      <w:numFmt w:val="decimal"/>
      <w:lvlText w:val="%1."/>
      <w:lvlJc w:val="left"/>
      <w:pPr>
        <w:tabs>
          <w:tab w:val="num" w:pos="1800"/>
        </w:tabs>
        <w:ind w:left="1800" w:hanging="360"/>
      </w:pPr>
    </w:lvl>
  </w:abstractNum>
  <w:abstractNum w:abstractNumId="1">
    <w:nsid w:val="FFFFFF7D"/>
    <w:multiLevelType w:val="singleLevel"/>
    <w:tmpl w:val="17126BF4"/>
    <w:lvl w:ilvl="0">
      <w:start w:val="1"/>
      <w:numFmt w:val="decimal"/>
      <w:lvlText w:val="%1."/>
      <w:lvlJc w:val="left"/>
      <w:pPr>
        <w:tabs>
          <w:tab w:val="num" w:pos="1440"/>
        </w:tabs>
        <w:ind w:left="1440" w:hanging="360"/>
      </w:pPr>
    </w:lvl>
  </w:abstractNum>
  <w:abstractNum w:abstractNumId="2">
    <w:nsid w:val="FFFFFF7E"/>
    <w:multiLevelType w:val="singleLevel"/>
    <w:tmpl w:val="45B6D7D6"/>
    <w:lvl w:ilvl="0">
      <w:start w:val="1"/>
      <w:numFmt w:val="decimal"/>
      <w:lvlText w:val="%1."/>
      <w:lvlJc w:val="left"/>
      <w:pPr>
        <w:tabs>
          <w:tab w:val="num" w:pos="1080"/>
        </w:tabs>
        <w:ind w:left="1080" w:hanging="360"/>
      </w:pPr>
    </w:lvl>
  </w:abstractNum>
  <w:abstractNum w:abstractNumId="3">
    <w:nsid w:val="FFFFFF7F"/>
    <w:multiLevelType w:val="singleLevel"/>
    <w:tmpl w:val="AD004660"/>
    <w:lvl w:ilvl="0">
      <w:start w:val="1"/>
      <w:numFmt w:val="decimal"/>
      <w:lvlText w:val="%1."/>
      <w:lvlJc w:val="left"/>
      <w:pPr>
        <w:tabs>
          <w:tab w:val="num" w:pos="720"/>
        </w:tabs>
        <w:ind w:left="720" w:hanging="360"/>
      </w:pPr>
    </w:lvl>
  </w:abstractNum>
  <w:abstractNum w:abstractNumId="4">
    <w:nsid w:val="FFFFFF80"/>
    <w:multiLevelType w:val="singleLevel"/>
    <w:tmpl w:val="0F0EDA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6AF2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2C4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7A94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7AF0C4"/>
    <w:lvl w:ilvl="0">
      <w:start w:val="1"/>
      <w:numFmt w:val="decimal"/>
      <w:lvlText w:val="%1."/>
      <w:lvlJc w:val="left"/>
      <w:pPr>
        <w:tabs>
          <w:tab w:val="num" w:pos="360"/>
        </w:tabs>
        <w:ind w:left="360" w:hanging="360"/>
      </w:pPr>
    </w:lvl>
  </w:abstractNum>
  <w:abstractNum w:abstractNumId="9">
    <w:nsid w:val="FFFFFF89"/>
    <w:multiLevelType w:val="singleLevel"/>
    <w:tmpl w:val="A004230E"/>
    <w:lvl w:ilvl="0">
      <w:start w:val="1"/>
      <w:numFmt w:val="bullet"/>
      <w:lvlText w:val=""/>
      <w:lvlJc w:val="left"/>
      <w:pPr>
        <w:tabs>
          <w:tab w:val="num" w:pos="360"/>
        </w:tabs>
        <w:ind w:left="360" w:hanging="360"/>
      </w:pPr>
      <w:rPr>
        <w:rFonts w:ascii="Symbol" w:hAnsi="Symbol" w:hint="default"/>
      </w:rPr>
    </w:lvl>
  </w:abstractNum>
  <w:abstractNum w:abstractNumId="10">
    <w:nsid w:val="00CB2252"/>
    <w:multiLevelType w:val="hybridMultilevel"/>
    <w:tmpl w:val="2FC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C08A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A2256"/>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2E236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032309"/>
    <w:multiLevelType w:val="hybridMultilevel"/>
    <w:tmpl w:val="BFB04796"/>
    <w:lvl w:ilvl="0" w:tplc="9BF0EDB0">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586844"/>
    <w:multiLevelType w:val="hybridMultilevel"/>
    <w:tmpl w:val="83DC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8B37C1"/>
    <w:multiLevelType w:val="hybridMultilevel"/>
    <w:tmpl w:val="A88E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3C1349"/>
    <w:multiLevelType w:val="hybridMultilevel"/>
    <w:tmpl w:val="51B4C5BA"/>
    <w:lvl w:ilvl="0" w:tplc="F7FAE316">
      <w:start w:val="1"/>
      <w:numFmt w:val="decimal"/>
      <w:pStyle w:val="indented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594173"/>
    <w:multiLevelType w:val="hybridMultilevel"/>
    <w:tmpl w:val="3F06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E217D0"/>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F61BC5"/>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C47292"/>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CF2FFE"/>
    <w:multiLevelType w:val="hybridMultilevel"/>
    <w:tmpl w:val="D2D25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C936B2"/>
    <w:multiLevelType w:val="hybridMultilevel"/>
    <w:tmpl w:val="22986838"/>
    <w:lvl w:ilvl="0" w:tplc="95CC4978">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143761"/>
    <w:multiLevelType w:val="hybridMultilevel"/>
    <w:tmpl w:val="43243F08"/>
    <w:lvl w:ilvl="0" w:tplc="710EABDA">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516F95"/>
    <w:multiLevelType w:val="hybridMultilevel"/>
    <w:tmpl w:val="0498B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384C70F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10ED2"/>
    <w:multiLevelType w:val="hybridMultilevel"/>
    <w:tmpl w:val="67B29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9E143F"/>
    <w:multiLevelType w:val="hybridMultilevel"/>
    <w:tmpl w:val="D7C07C14"/>
    <w:lvl w:ilvl="0" w:tplc="5AB8A806">
      <w:start w:val="1"/>
      <w:numFmt w:val="bullet"/>
      <w:pStyle w:val="Bulleted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E6495F"/>
    <w:multiLevelType w:val="hybridMultilevel"/>
    <w:tmpl w:val="F4BA0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26772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E20A9C"/>
    <w:multiLevelType w:val="hybridMultilevel"/>
    <w:tmpl w:val="74F6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35">
    <w:nsid w:val="59BF34E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1A6B1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30D46"/>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80563"/>
    <w:multiLevelType w:val="hybridMultilevel"/>
    <w:tmpl w:val="AA481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830C66"/>
    <w:multiLevelType w:val="hybridMultilevel"/>
    <w:tmpl w:val="AAC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76" w:hanging="360"/>
      </w:pPr>
      <w:rPr>
        <w:rFonts w:ascii="Courier New" w:hAnsi="Courier New" w:cs="Tahoma"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Tahoma"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Tahoma" w:hint="default"/>
      </w:rPr>
    </w:lvl>
    <w:lvl w:ilvl="8" w:tplc="04090005" w:tentative="1">
      <w:start w:val="1"/>
      <w:numFmt w:val="bullet"/>
      <w:lvlText w:val=""/>
      <w:lvlJc w:val="left"/>
      <w:pPr>
        <w:ind w:left="6516" w:hanging="360"/>
      </w:pPr>
      <w:rPr>
        <w:rFonts w:ascii="Wingdings" w:hAnsi="Wingdings" w:hint="default"/>
      </w:rPr>
    </w:lvl>
  </w:abstractNum>
  <w:abstractNum w:abstractNumId="40">
    <w:nsid w:val="700A0D32"/>
    <w:multiLevelType w:val="hybridMultilevel"/>
    <w:tmpl w:val="64F0CD0C"/>
    <w:lvl w:ilvl="0" w:tplc="D1E4A95E">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654C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33F99"/>
    <w:multiLevelType w:val="hybridMultilevel"/>
    <w:tmpl w:val="3C26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DF69B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70C65"/>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E5674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8"/>
  </w:num>
  <w:num w:numId="4">
    <w:abstractNumId w:val="33"/>
  </w:num>
  <w:num w:numId="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30"/>
  </w:num>
  <w:num w:numId="9">
    <w:abstractNumId w:val="31"/>
  </w:num>
  <w:num w:numId="10">
    <w:abstractNumId w:val="42"/>
  </w:num>
  <w:num w:numId="11">
    <w:abstractNumId w:val="37"/>
  </w:num>
  <w:num w:numId="12">
    <w:abstractNumId w:val="40"/>
  </w:num>
  <w:num w:numId="13">
    <w:abstractNumId w:val="20"/>
  </w:num>
  <w:num w:numId="14">
    <w:abstractNumId w:val="14"/>
  </w:num>
  <w:num w:numId="15">
    <w:abstractNumId w:val="27"/>
  </w:num>
  <w:num w:numId="16">
    <w:abstractNumId w:val="12"/>
  </w:num>
  <w:num w:numId="17">
    <w:abstractNumId w:val="36"/>
  </w:num>
  <w:num w:numId="18">
    <w:abstractNumId w:val="32"/>
  </w:num>
  <w:num w:numId="19">
    <w:abstractNumId w:val="41"/>
  </w:num>
  <w:num w:numId="20">
    <w:abstractNumId w:val="13"/>
  </w:num>
  <w:num w:numId="21">
    <w:abstractNumId w:val="39"/>
  </w:num>
  <w:num w:numId="22">
    <w:abstractNumId w:val="34"/>
  </w:num>
  <w:num w:numId="23">
    <w:abstractNumId w:val="23"/>
  </w:num>
  <w:num w:numId="24">
    <w:abstractNumId w:val="35"/>
  </w:num>
  <w:num w:numId="25">
    <w:abstractNumId w:val="21"/>
  </w:num>
  <w:num w:numId="26">
    <w:abstractNumId w:val="25"/>
  </w:num>
  <w:num w:numId="27">
    <w:abstractNumId w:val="15"/>
  </w:num>
  <w:num w:numId="28">
    <w:abstractNumId w:val="38"/>
  </w:num>
  <w:num w:numId="29">
    <w:abstractNumId w:val="45"/>
  </w:num>
  <w:num w:numId="30">
    <w:abstractNumId w:val="11"/>
  </w:num>
  <w:num w:numId="31">
    <w:abstractNumId w:val="24"/>
  </w:num>
  <w:num w:numId="32">
    <w:abstractNumId w:val="22"/>
  </w:num>
  <w:num w:numId="33">
    <w:abstractNumId w:val="19"/>
  </w:num>
  <w:num w:numId="34">
    <w:abstractNumId w:val="43"/>
  </w:num>
  <w:num w:numId="35">
    <w:abstractNumId w:val="44"/>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DatabaseDefault" w:val="C:\Users\rsharma\Desktop\Meditation-reviewer-call\FinalReport IncludedArticles.pdt"/>
    <w:docVar w:name="PC4SetupInfo" w:val="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Full_Draft_4_4_13_cleaned"/>
  </w:docVars>
  <w:rsids>
    <w:rsidRoot w:val="00435088"/>
    <w:rsid w:val="00001671"/>
    <w:rsid w:val="0000298D"/>
    <w:rsid w:val="00004B81"/>
    <w:rsid w:val="00006021"/>
    <w:rsid w:val="0000755B"/>
    <w:rsid w:val="00007A9C"/>
    <w:rsid w:val="00007AB6"/>
    <w:rsid w:val="00007B42"/>
    <w:rsid w:val="00007E9A"/>
    <w:rsid w:val="00010654"/>
    <w:rsid w:val="000113B5"/>
    <w:rsid w:val="00012CA2"/>
    <w:rsid w:val="0001395E"/>
    <w:rsid w:val="00013DC2"/>
    <w:rsid w:val="00013E54"/>
    <w:rsid w:val="00020B0C"/>
    <w:rsid w:val="00020F1D"/>
    <w:rsid w:val="000228A4"/>
    <w:rsid w:val="0002599E"/>
    <w:rsid w:val="0002618E"/>
    <w:rsid w:val="00026696"/>
    <w:rsid w:val="00027B08"/>
    <w:rsid w:val="00030177"/>
    <w:rsid w:val="00031520"/>
    <w:rsid w:val="00031837"/>
    <w:rsid w:val="00031E66"/>
    <w:rsid w:val="0003259D"/>
    <w:rsid w:val="000339C6"/>
    <w:rsid w:val="0003450D"/>
    <w:rsid w:val="00035DC5"/>
    <w:rsid w:val="00036280"/>
    <w:rsid w:val="000370DD"/>
    <w:rsid w:val="00041B0A"/>
    <w:rsid w:val="00042536"/>
    <w:rsid w:val="00046246"/>
    <w:rsid w:val="00046833"/>
    <w:rsid w:val="0004742B"/>
    <w:rsid w:val="00050919"/>
    <w:rsid w:val="00050FA0"/>
    <w:rsid w:val="00052148"/>
    <w:rsid w:val="000529C5"/>
    <w:rsid w:val="000566A8"/>
    <w:rsid w:val="000602B8"/>
    <w:rsid w:val="00060A75"/>
    <w:rsid w:val="0006417D"/>
    <w:rsid w:val="00067ADE"/>
    <w:rsid w:val="000702A9"/>
    <w:rsid w:val="000729F3"/>
    <w:rsid w:val="00074E89"/>
    <w:rsid w:val="00075BD8"/>
    <w:rsid w:val="00075D86"/>
    <w:rsid w:val="0007667B"/>
    <w:rsid w:val="00076DE5"/>
    <w:rsid w:val="000808F0"/>
    <w:rsid w:val="00080AF5"/>
    <w:rsid w:val="0008180A"/>
    <w:rsid w:val="0008225C"/>
    <w:rsid w:val="000823BC"/>
    <w:rsid w:val="00082D4C"/>
    <w:rsid w:val="000835AB"/>
    <w:rsid w:val="00084614"/>
    <w:rsid w:val="00085993"/>
    <w:rsid w:val="00086685"/>
    <w:rsid w:val="000876E4"/>
    <w:rsid w:val="0008795A"/>
    <w:rsid w:val="00090C45"/>
    <w:rsid w:val="000913AB"/>
    <w:rsid w:val="000925FC"/>
    <w:rsid w:val="00094AE8"/>
    <w:rsid w:val="00095027"/>
    <w:rsid w:val="000953A4"/>
    <w:rsid w:val="00095DF9"/>
    <w:rsid w:val="000A0FA9"/>
    <w:rsid w:val="000A1334"/>
    <w:rsid w:val="000A259F"/>
    <w:rsid w:val="000A2D64"/>
    <w:rsid w:val="000A5464"/>
    <w:rsid w:val="000A70B9"/>
    <w:rsid w:val="000B1525"/>
    <w:rsid w:val="000B2135"/>
    <w:rsid w:val="000B4898"/>
    <w:rsid w:val="000B72BE"/>
    <w:rsid w:val="000B7780"/>
    <w:rsid w:val="000C3FA2"/>
    <w:rsid w:val="000C483F"/>
    <w:rsid w:val="000C70FE"/>
    <w:rsid w:val="000C71EF"/>
    <w:rsid w:val="000C7A5D"/>
    <w:rsid w:val="000D1FF2"/>
    <w:rsid w:val="000D31A8"/>
    <w:rsid w:val="000D5BC3"/>
    <w:rsid w:val="000D63A0"/>
    <w:rsid w:val="000D6DCB"/>
    <w:rsid w:val="000D6F66"/>
    <w:rsid w:val="000E15CB"/>
    <w:rsid w:val="000E1DC3"/>
    <w:rsid w:val="000E3376"/>
    <w:rsid w:val="000E3387"/>
    <w:rsid w:val="000E4FCA"/>
    <w:rsid w:val="000E521D"/>
    <w:rsid w:val="000E6CEC"/>
    <w:rsid w:val="000E7165"/>
    <w:rsid w:val="000F233D"/>
    <w:rsid w:val="000F5897"/>
    <w:rsid w:val="000F6C9D"/>
    <w:rsid w:val="000F70FE"/>
    <w:rsid w:val="00100981"/>
    <w:rsid w:val="00101E53"/>
    <w:rsid w:val="00102FE4"/>
    <w:rsid w:val="00103B16"/>
    <w:rsid w:val="00106038"/>
    <w:rsid w:val="00106940"/>
    <w:rsid w:val="0011251A"/>
    <w:rsid w:val="00117472"/>
    <w:rsid w:val="00117FB2"/>
    <w:rsid w:val="0012026E"/>
    <w:rsid w:val="00121504"/>
    <w:rsid w:val="00121A30"/>
    <w:rsid w:val="00122F65"/>
    <w:rsid w:val="00123A85"/>
    <w:rsid w:val="00124D6D"/>
    <w:rsid w:val="00126836"/>
    <w:rsid w:val="00127C6E"/>
    <w:rsid w:val="00132C15"/>
    <w:rsid w:val="00132F48"/>
    <w:rsid w:val="00132FDD"/>
    <w:rsid w:val="001345F2"/>
    <w:rsid w:val="00134AF9"/>
    <w:rsid w:val="00135CF6"/>
    <w:rsid w:val="00137C47"/>
    <w:rsid w:val="00140304"/>
    <w:rsid w:val="00143CB7"/>
    <w:rsid w:val="0014723A"/>
    <w:rsid w:val="00151524"/>
    <w:rsid w:val="00151709"/>
    <w:rsid w:val="00152402"/>
    <w:rsid w:val="00153159"/>
    <w:rsid w:val="00155077"/>
    <w:rsid w:val="00155F59"/>
    <w:rsid w:val="00157EB9"/>
    <w:rsid w:val="001623C1"/>
    <w:rsid w:val="00162A99"/>
    <w:rsid w:val="001639E9"/>
    <w:rsid w:val="00164A26"/>
    <w:rsid w:val="00164F66"/>
    <w:rsid w:val="00165156"/>
    <w:rsid w:val="00166244"/>
    <w:rsid w:val="00167697"/>
    <w:rsid w:val="00171C0B"/>
    <w:rsid w:val="0017523A"/>
    <w:rsid w:val="0017728A"/>
    <w:rsid w:val="00181D75"/>
    <w:rsid w:val="00182059"/>
    <w:rsid w:val="00183C93"/>
    <w:rsid w:val="001848D7"/>
    <w:rsid w:val="001858AA"/>
    <w:rsid w:val="001865C1"/>
    <w:rsid w:val="00190982"/>
    <w:rsid w:val="00191366"/>
    <w:rsid w:val="00192C31"/>
    <w:rsid w:val="001952E9"/>
    <w:rsid w:val="0019570C"/>
    <w:rsid w:val="001A0303"/>
    <w:rsid w:val="001A0373"/>
    <w:rsid w:val="001A1BFD"/>
    <w:rsid w:val="001A28FD"/>
    <w:rsid w:val="001A2D1F"/>
    <w:rsid w:val="001A6246"/>
    <w:rsid w:val="001A74BC"/>
    <w:rsid w:val="001A7F37"/>
    <w:rsid w:val="001B0E71"/>
    <w:rsid w:val="001B2E15"/>
    <w:rsid w:val="001B2E9A"/>
    <w:rsid w:val="001B3EF6"/>
    <w:rsid w:val="001B42D3"/>
    <w:rsid w:val="001C12F0"/>
    <w:rsid w:val="001C5E19"/>
    <w:rsid w:val="001C753D"/>
    <w:rsid w:val="001D0076"/>
    <w:rsid w:val="001D1331"/>
    <w:rsid w:val="001D256E"/>
    <w:rsid w:val="001D32B2"/>
    <w:rsid w:val="001D696B"/>
    <w:rsid w:val="001E4A55"/>
    <w:rsid w:val="001E757C"/>
    <w:rsid w:val="001F0C03"/>
    <w:rsid w:val="001F20D3"/>
    <w:rsid w:val="001F7F0B"/>
    <w:rsid w:val="00204064"/>
    <w:rsid w:val="00205042"/>
    <w:rsid w:val="0020525E"/>
    <w:rsid w:val="0020700F"/>
    <w:rsid w:val="00211996"/>
    <w:rsid w:val="002122E5"/>
    <w:rsid w:val="00212903"/>
    <w:rsid w:val="00213CFF"/>
    <w:rsid w:val="00214543"/>
    <w:rsid w:val="002160DD"/>
    <w:rsid w:val="002175AA"/>
    <w:rsid w:val="002200A6"/>
    <w:rsid w:val="00221DFD"/>
    <w:rsid w:val="00223D27"/>
    <w:rsid w:val="002243A0"/>
    <w:rsid w:val="002271D9"/>
    <w:rsid w:val="00230176"/>
    <w:rsid w:val="002328A5"/>
    <w:rsid w:val="00233177"/>
    <w:rsid w:val="0023382D"/>
    <w:rsid w:val="00241630"/>
    <w:rsid w:val="002423C7"/>
    <w:rsid w:val="00243198"/>
    <w:rsid w:val="00243FC7"/>
    <w:rsid w:val="00245F91"/>
    <w:rsid w:val="00246812"/>
    <w:rsid w:val="00247EFE"/>
    <w:rsid w:val="002525DD"/>
    <w:rsid w:val="00253A40"/>
    <w:rsid w:val="0025424C"/>
    <w:rsid w:val="00254FA6"/>
    <w:rsid w:val="00255473"/>
    <w:rsid w:val="00257C3B"/>
    <w:rsid w:val="002602A8"/>
    <w:rsid w:val="00260EAA"/>
    <w:rsid w:val="00262D5E"/>
    <w:rsid w:val="00265FC3"/>
    <w:rsid w:val="002663B0"/>
    <w:rsid w:val="00266649"/>
    <w:rsid w:val="00266C3E"/>
    <w:rsid w:val="0027090A"/>
    <w:rsid w:val="002715B5"/>
    <w:rsid w:val="0027179A"/>
    <w:rsid w:val="00271F99"/>
    <w:rsid w:val="002727AD"/>
    <w:rsid w:val="00274DBD"/>
    <w:rsid w:val="002754AE"/>
    <w:rsid w:val="00275FF5"/>
    <w:rsid w:val="002808B8"/>
    <w:rsid w:val="002811AC"/>
    <w:rsid w:val="00281DBF"/>
    <w:rsid w:val="0028325A"/>
    <w:rsid w:val="0028728C"/>
    <w:rsid w:val="00292851"/>
    <w:rsid w:val="00293390"/>
    <w:rsid w:val="002935B5"/>
    <w:rsid w:val="002945A3"/>
    <w:rsid w:val="00296503"/>
    <w:rsid w:val="00296AEF"/>
    <w:rsid w:val="00296C9E"/>
    <w:rsid w:val="002A0243"/>
    <w:rsid w:val="002A0893"/>
    <w:rsid w:val="002A0973"/>
    <w:rsid w:val="002A1A36"/>
    <w:rsid w:val="002A1DE4"/>
    <w:rsid w:val="002A379D"/>
    <w:rsid w:val="002A5BBC"/>
    <w:rsid w:val="002B0EA0"/>
    <w:rsid w:val="002B3386"/>
    <w:rsid w:val="002B3DB9"/>
    <w:rsid w:val="002B4DCE"/>
    <w:rsid w:val="002B5671"/>
    <w:rsid w:val="002B6E9D"/>
    <w:rsid w:val="002C0813"/>
    <w:rsid w:val="002C19D1"/>
    <w:rsid w:val="002C2073"/>
    <w:rsid w:val="002C2C6D"/>
    <w:rsid w:val="002C30D8"/>
    <w:rsid w:val="002C6A5F"/>
    <w:rsid w:val="002C7862"/>
    <w:rsid w:val="002D0851"/>
    <w:rsid w:val="002D1EC9"/>
    <w:rsid w:val="002D46B0"/>
    <w:rsid w:val="002D4815"/>
    <w:rsid w:val="002D682A"/>
    <w:rsid w:val="002D7D99"/>
    <w:rsid w:val="002E03A3"/>
    <w:rsid w:val="002E0D9E"/>
    <w:rsid w:val="002E2875"/>
    <w:rsid w:val="002E39A5"/>
    <w:rsid w:val="002E3FD9"/>
    <w:rsid w:val="002E41C9"/>
    <w:rsid w:val="002E52E9"/>
    <w:rsid w:val="002E73B5"/>
    <w:rsid w:val="002F0AE0"/>
    <w:rsid w:val="002F1C4C"/>
    <w:rsid w:val="002F1D18"/>
    <w:rsid w:val="002F1EA6"/>
    <w:rsid w:val="002F278B"/>
    <w:rsid w:val="002F47C7"/>
    <w:rsid w:val="002F5E6F"/>
    <w:rsid w:val="00300F2B"/>
    <w:rsid w:val="0030141D"/>
    <w:rsid w:val="003019D7"/>
    <w:rsid w:val="003030FF"/>
    <w:rsid w:val="003033E0"/>
    <w:rsid w:val="00303497"/>
    <w:rsid w:val="00305037"/>
    <w:rsid w:val="003056E6"/>
    <w:rsid w:val="00310CDC"/>
    <w:rsid w:val="003132AF"/>
    <w:rsid w:val="003138F2"/>
    <w:rsid w:val="0031533C"/>
    <w:rsid w:val="00315396"/>
    <w:rsid w:val="0031735C"/>
    <w:rsid w:val="00317B43"/>
    <w:rsid w:val="003220B8"/>
    <w:rsid w:val="003221F1"/>
    <w:rsid w:val="00323BCC"/>
    <w:rsid w:val="0032715C"/>
    <w:rsid w:val="00330D46"/>
    <w:rsid w:val="00331293"/>
    <w:rsid w:val="003345D2"/>
    <w:rsid w:val="003400D2"/>
    <w:rsid w:val="00341077"/>
    <w:rsid w:val="00345CF8"/>
    <w:rsid w:val="00350B27"/>
    <w:rsid w:val="0035141C"/>
    <w:rsid w:val="00354206"/>
    <w:rsid w:val="00354AA4"/>
    <w:rsid w:val="00355759"/>
    <w:rsid w:val="00360D1D"/>
    <w:rsid w:val="00364796"/>
    <w:rsid w:val="00365F7F"/>
    <w:rsid w:val="00366E9C"/>
    <w:rsid w:val="00370FB3"/>
    <w:rsid w:val="003713A7"/>
    <w:rsid w:val="00372EA5"/>
    <w:rsid w:val="0037377A"/>
    <w:rsid w:val="0037746B"/>
    <w:rsid w:val="003818E3"/>
    <w:rsid w:val="00382D36"/>
    <w:rsid w:val="00384470"/>
    <w:rsid w:val="00384E1F"/>
    <w:rsid w:val="003853AA"/>
    <w:rsid w:val="0038564C"/>
    <w:rsid w:val="00385EB5"/>
    <w:rsid w:val="00386656"/>
    <w:rsid w:val="00387835"/>
    <w:rsid w:val="00390A78"/>
    <w:rsid w:val="00390F0C"/>
    <w:rsid w:val="00393181"/>
    <w:rsid w:val="00393DED"/>
    <w:rsid w:val="00396FEE"/>
    <w:rsid w:val="003A2C8D"/>
    <w:rsid w:val="003A3B0E"/>
    <w:rsid w:val="003A7F22"/>
    <w:rsid w:val="003B09BA"/>
    <w:rsid w:val="003B5E3E"/>
    <w:rsid w:val="003B6665"/>
    <w:rsid w:val="003B7ED7"/>
    <w:rsid w:val="003C0C2C"/>
    <w:rsid w:val="003C1CB1"/>
    <w:rsid w:val="003C1E76"/>
    <w:rsid w:val="003C3E43"/>
    <w:rsid w:val="003C46BC"/>
    <w:rsid w:val="003C4E56"/>
    <w:rsid w:val="003C5CA1"/>
    <w:rsid w:val="003C6B9B"/>
    <w:rsid w:val="003D1D48"/>
    <w:rsid w:val="003D35B0"/>
    <w:rsid w:val="003D6E0A"/>
    <w:rsid w:val="003D7525"/>
    <w:rsid w:val="003D7D1C"/>
    <w:rsid w:val="003E187D"/>
    <w:rsid w:val="003E1E15"/>
    <w:rsid w:val="003E2A52"/>
    <w:rsid w:val="003E33E6"/>
    <w:rsid w:val="003E3921"/>
    <w:rsid w:val="003E3A63"/>
    <w:rsid w:val="003E3B2E"/>
    <w:rsid w:val="003E3FE2"/>
    <w:rsid w:val="003F0F10"/>
    <w:rsid w:val="003F19C0"/>
    <w:rsid w:val="003F1FAE"/>
    <w:rsid w:val="003F2579"/>
    <w:rsid w:val="003F4512"/>
    <w:rsid w:val="003F7BFC"/>
    <w:rsid w:val="00400305"/>
    <w:rsid w:val="00401DAB"/>
    <w:rsid w:val="00402DAE"/>
    <w:rsid w:val="00404946"/>
    <w:rsid w:val="00407E56"/>
    <w:rsid w:val="004111C3"/>
    <w:rsid w:val="00414C5B"/>
    <w:rsid w:val="004161DE"/>
    <w:rsid w:val="0042173A"/>
    <w:rsid w:val="00421FEB"/>
    <w:rsid w:val="00423B66"/>
    <w:rsid w:val="00424C6B"/>
    <w:rsid w:val="00424EE6"/>
    <w:rsid w:val="004258ED"/>
    <w:rsid w:val="004265CC"/>
    <w:rsid w:val="0042692B"/>
    <w:rsid w:val="00427382"/>
    <w:rsid w:val="00427589"/>
    <w:rsid w:val="0043051A"/>
    <w:rsid w:val="004305CF"/>
    <w:rsid w:val="00430EB3"/>
    <w:rsid w:val="004332F1"/>
    <w:rsid w:val="00435088"/>
    <w:rsid w:val="00435D24"/>
    <w:rsid w:val="004362A5"/>
    <w:rsid w:val="00436C34"/>
    <w:rsid w:val="00440183"/>
    <w:rsid w:val="00440CC7"/>
    <w:rsid w:val="0044134C"/>
    <w:rsid w:val="00441415"/>
    <w:rsid w:val="00442BA1"/>
    <w:rsid w:val="00442FEF"/>
    <w:rsid w:val="004441A4"/>
    <w:rsid w:val="00444F00"/>
    <w:rsid w:val="00446077"/>
    <w:rsid w:val="00446F09"/>
    <w:rsid w:val="00450FFD"/>
    <w:rsid w:val="004510DD"/>
    <w:rsid w:val="004518CA"/>
    <w:rsid w:val="004523A5"/>
    <w:rsid w:val="004526E6"/>
    <w:rsid w:val="0045278B"/>
    <w:rsid w:val="004537EB"/>
    <w:rsid w:val="004574DC"/>
    <w:rsid w:val="00460126"/>
    <w:rsid w:val="00461F26"/>
    <w:rsid w:val="00462A85"/>
    <w:rsid w:val="00463792"/>
    <w:rsid w:val="0046386E"/>
    <w:rsid w:val="00463ADD"/>
    <w:rsid w:val="00464541"/>
    <w:rsid w:val="00464FEA"/>
    <w:rsid w:val="00470C2C"/>
    <w:rsid w:val="004726E0"/>
    <w:rsid w:val="00472F9C"/>
    <w:rsid w:val="00473C0A"/>
    <w:rsid w:val="004749B2"/>
    <w:rsid w:val="00475658"/>
    <w:rsid w:val="0047706A"/>
    <w:rsid w:val="0048219E"/>
    <w:rsid w:val="00482C0C"/>
    <w:rsid w:val="00482FD2"/>
    <w:rsid w:val="00483982"/>
    <w:rsid w:val="004902DC"/>
    <w:rsid w:val="00490C4C"/>
    <w:rsid w:val="004920AA"/>
    <w:rsid w:val="004935F5"/>
    <w:rsid w:val="00495460"/>
    <w:rsid w:val="0049547D"/>
    <w:rsid w:val="00496BD2"/>
    <w:rsid w:val="0049729E"/>
    <w:rsid w:val="00497715"/>
    <w:rsid w:val="00497BCD"/>
    <w:rsid w:val="004A11FF"/>
    <w:rsid w:val="004A2812"/>
    <w:rsid w:val="004A2AC6"/>
    <w:rsid w:val="004A53FB"/>
    <w:rsid w:val="004A67E2"/>
    <w:rsid w:val="004B17B3"/>
    <w:rsid w:val="004B19B9"/>
    <w:rsid w:val="004B27C8"/>
    <w:rsid w:val="004B4F12"/>
    <w:rsid w:val="004B52C5"/>
    <w:rsid w:val="004B5424"/>
    <w:rsid w:val="004C2422"/>
    <w:rsid w:val="004C284C"/>
    <w:rsid w:val="004C2BF1"/>
    <w:rsid w:val="004C41BF"/>
    <w:rsid w:val="004C46E2"/>
    <w:rsid w:val="004C7A6D"/>
    <w:rsid w:val="004C7EA6"/>
    <w:rsid w:val="004D18EF"/>
    <w:rsid w:val="004D38F4"/>
    <w:rsid w:val="004D6876"/>
    <w:rsid w:val="004D68AF"/>
    <w:rsid w:val="004D79FB"/>
    <w:rsid w:val="004D7CFB"/>
    <w:rsid w:val="004D7E03"/>
    <w:rsid w:val="004E2359"/>
    <w:rsid w:val="004E3ECF"/>
    <w:rsid w:val="004E529E"/>
    <w:rsid w:val="004E64C4"/>
    <w:rsid w:val="004F0870"/>
    <w:rsid w:val="004F12E2"/>
    <w:rsid w:val="004F17AC"/>
    <w:rsid w:val="004F3558"/>
    <w:rsid w:val="004F4000"/>
    <w:rsid w:val="004F41D4"/>
    <w:rsid w:val="004F4E00"/>
    <w:rsid w:val="004F53B5"/>
    <w:rsid w:val="004F7368"/>
    <w:rsid w:val="005018F2"/>
    <w:rsid w:val="00501D71"/>
    <w:rsid w:val="00503659"/>
    <w:rsid w:val="00503E2B"/>
    <w:rsid w:val="0050482B"/>
    <w:rsid w:val="005049CC"/>
    <w:rsid w:val="00505937"/>
    <w:rsid w:val="005062EE"/>
    <w:rsid w:val="00510382"/>
    <w:rsid w:val="00510B2D"/>
    <w:rsid w:val="00514142"/>
    <w:rsid w:val="005142FE"/>
    <w:rsid w:val="00515601"/>
    <w:rsid w:val="00516D4B"/>
    <w:rsid w:val="005202D8"/>
    <w:rsid w:val="005214E5"/>
    <w:rsid w:val="0052254A"/>
    <w:rsid w:val="005231E1"/>
    <w:rsid w:val="005237DB"/>
    <w:rsid w:val="005243F2"/>
    <w:rsid w:val="00525881"/>
    <w:rsid w:val="005275C6"/>
    <w:rsid w:val="00533261"/>
    <w:rsid w:val="005354BB"/>
    <w:rsid w:val="00536CD7"/>
    <w:rsid w:val="00540A3F"/>
    <w:rsid w:val="00546553"/>
    <w:rsid w:val="0054678D"/>
    <w:rsid w:val="005500C9"/>
    <w:rsid w:val="0055035B"/>
    <w:rsid w:val="00551B3E"/>
    <w:rsid w:val="0055207C"/>
    <w:rsid w:val="005526CF"/>
    <w:rsid w:val="00554191"/>
    <w:rsid w:val="00555215"/>
    <w:rsid w:val="00556485"/>
    <w:rsid w:val="0055658B"/>
    <w:rsid w:val="005606D0"/>
    <w:rsid w:val="00560879"/>
    <w:rsid w:val="00561074"/>
    <w:rsid w:val="0056151C"/>
    <w:rsid w:val="005618B6"/>
    <w:rsid w:val="00564096"/>
    <w:rsid w:val="00565A76"/>
    <w:rsid w:val="005670BD"/>
    <w:rsid w:val="00567BEB"/>
    <w:rsid w:val="00572C3B"/>
    <w:rsid w:val="005739D8"/>
    <w:rsid w:val="0057421F"/>
    <w:rsid w:val="00574E20"/>
    <w:rsid w:val="005773E0"/>
    <w:rsid w:val="0057761B"/>
    <w:rsid w:val="00577F94"/>
    <w:rsid w:val="00582801"/>
    <w:rsid w:val="00583415"/>
    <w:rsid w:val="00586932"/>
    <w:rsid w:val="00587355"/>
    <w:rsid w:val="00587611"/>
    <w:rsid w:val="005876DE"/>
    <w:rsid w:val="00592321"/>
    <w:rsid w:val="00593036"/>
    <w:rsid w:val="00593219"/>
    <w:rsid w:val="005946CD"/>
    <w:rsid w:val="00594E22"/>
    <w:rsid w:val="00595123"/>
    <w:rsid w:val="00597C7E"/>
    <w:rsid w:val="005A01EC"/>
    <w:rsid w:val="005A297C"/>
    <w:rsid w:val="005A3901"/>
    <w:rsid w:val="005B1873"/>
    <w:rsid w:val="005B305B"/>
    <w:rsid w:val="005B3687"/>
    <w:rsid w:val="005B55D2"/>
    <w:rsid w:val="005B5778"/>
    <w:rsid w:val="005B5AE5"/>
    <w:rsid w:val="005B5BA3"/>
    <w:rsid w:val="005B5E71"/>
    <w:rsid w:val="005B68ED"/>
    <w:rsid w:val="005C046B"/>
    <w:rsid w:val="005C3057"/>
    <w:rsid w:val="005C475D"/>
    <w:rsid w:val="005C60B5"/>
    <w:rsid w:val="005C66FF"/>
    <w:rsid w:val="005C7473"/>
    <w:rsid w:val="005D30B3"/>
    <w:rsid w:val="005D3381"/>
    <w:rsid w:val="005D3C19"/>
    <w:rsid w:val="005D40DB"/>
    <w:rsid w:val="005D4703"/>
    <w:rsid w:val="005D64DC"/>
    <w:rsid w:val="005D674F"/>
    <w:rsid w:val="005D6BA3"/>
    <w:rsid w:val="005D6EA2"/>
    <w:rsid w:val="005D7F0C"/>
    <w:rsid w:val="005E31FD"/>
    <w:rsid w:val="005E3A45"/>
    <w:rsid w:val="005E437D"/>
    <w:rsid w:val="005E4F44"/>
    <w:rsid w:val="005E5020"/>
    <w:rsid w:val="005E516C"/>
    <w:rsid w:val="005E6FD4"/>
    <w:rsid w:val="005E769D"/>
    <w:rsid w:val="005F0114"/>
    <w:rsid w:val="005F1C64"/>
    <w:rsid w:val="005F3B1C"/>
    <w:rsid w:val="005F46D7"/>
    <w:rsid w:val="005F4C3C"/>
    <w:rsid w:val="005F511E"/>
    <w:rsid w:val="005F56B7"/>
    <w:rsid w:val="005F6D6D"/>
    <w:rsid w:val="00600136"/>
    <w:rsid w:val="006018CB"/>
    <w:rsid w:val="00601CFD"/>
    <w:rsid w:val="00602AB7"/>
    <w:rsid w:val="00602C49"/>
    <w:rsid w:val="00604339"/>
    <w:rsid w:val="006055AA"/>
    <w:rsid w:val="00606642"/>
    <w:rsid w:val="00607C8B"/>
    <w:rsid w:val="00611803"/>
    <w:rsid w:val="00614344"/>
    <w:rsid w:val="00614F06"/>
    <w:rsid w:val="00615AF8"/>
    <w:rsid w:val="00617060"/>
    <w:rsid w:val="00617C59"/>
    <w:rsid w:val="006204FF"/>
    <w:rsid w:val="00620C4A"/>
    <w:rsid w:val="00620D16"/>
    <w:rsid w:val="0062156F"/>
    <w:rsid w:val="006218A3"/>
    <w:rsid w:val="00623E32"/>
    <w:rsid w:val="00623F66"/>
    <w:rsid w:val="00624F65"/>
    <w:rsid w:val="00625030"/>
    <w:rsid w:val="00625707"/>
    <w:rsid w:val="00632FC2"/>
    <w:rsid w:val="0063576C"/>
    <w:rsid w:val="00635F7B"/>
    <w:rsid w:val="0063613F"/>
    <w:rsid w:val="00637EC7"/>
    <w:rsid w:val="006419E1"/>
    <w:rsid w:val="00641D75"/>
    <w:rsid w:val="00642027"/>
    <w:rsid w:val="00645B73"/>
    <w:rsid w:val="00646399"/>
    <w:rsid w:val="00646E8C"/>
    <w:rsid w:val="00647D9A"/>
    <w:rsid w:val="00651B73"/>
    <w:rsid w:val="006579FC"/>
    <w:rsid w:val="00661456"/>
    <w:rsid w:val="00661955"/>
    <w:rsid w:val="00662063"/>
    <w:rsid w:val="0066310B"/>
    <w:rsid w:val="00663F1F"/>
    <w:rsid w:val="00664050"/>
    <w:rsid w:val="00664BD1"/>
    <w:rsid w:val="0066520C"/>
    <w:rsid w:val="0066540F"/>
    <w:rsid w:val="00665E5A"/>
    <w:rsid w:val="00666833"/>
    <w:rsid w:val="00670945"/>
    <w:rsid w:val="006709C0"/>
    <w:rsid w:val="0067154B"/>
    <w:rsid w:val="00672B30"/>
    <w:rsid w:val="006737C5"/>
    <w:rsid w:val="00673A5D"/>
    <w:rsid w:val="006750F5"/>
    <w:rsid w:val="00675525"/>
    <w:rsid w:val="00677317"/>
    <w:rsid w:val="00677581"/>
    <w:rsid w:val="00680AA3"/>
    <w:rsid w:val="00684C26"/>
    <w:rsid w:val="00685C39"/>
    <w:rsid w:val="006868A7"/>
    <w:rsid w:val="00687A71"/>
    <w:rsid w:val="00690C64"/>
    <w:rsid w:val="00690F1C"/>
    <w:rsid w:val="00691C6C"/>
    <w:rsid w:val="00692CE1"/>
    <w:rsid w:val="00693C81"/>
    <w:rsid w:val="006A0E38"/>
    <w:rsid w:val="006A0E55"/>
    <w:rsid w:val="006A4C22"/>
    <w:rsid w:val="006A5970"/>
    <w:rsid w:val="006B11D6"/>
    <w:rsid w:val="006B2CD4"/>
    <w:rsid w:val="006B48E7"/>
    <w:rsid w:val="006B57F4"/>
    <w:rsid w:val="006B5C9E"/>
    <w:rsid w:val="006C448B"/>
    <w:rsid w:val="006C4CE3"/>
    <w:rsid w:val="006C63E9"/>
    <w:rsid w:val="006C772A"/>
    <w:rsid w:val="006D2AC2"/>
    <w:rsid w:val="006D3F41"/>
    <w:rsid w:val="006D421D"/>
    <w:rsid w:val="006D661D"/>
    <w:rsid w:val="006D6891"/>
    <w:rsid w:val="006D708A"/>
    <w:rsid w:val="006D7A2B"/>
    <w:rsid w:val="006E00C5"/>
    <w:rsid w:val="006E49EC"/>
    <w:rsid w:val="006E5590"/>
    <w:rsid w:val="006F0BA0"/>
    <w:rsid w:val="006F1421"/>
    <w:rsid w:val="006F22C1"/>
    <w:rsid w:val="006F35BE"/>
    <w:rsid w:val="006F451C"/>
    <w:rsid w:val="006F4BFE"/>
    <w:rsid w:val="006F6027"/>
    <w:rsid w:val="006F75A0"/>
    <w:rsid w:val="006F7B25"/>
    <w:rsid w:val="00700F34"/>
    <w:rsid w:val="0070217F"/>
    <w:rsid w:val="00702685"/>
    <w:rsid w:val="00702768"/>
    <w:rsid w:val="00702C40"/>
    <w:rsid w:val="00705825"/>
    <w:rsid w:val="00706FF1"/>
    <w:rsid w:val="00711C13"/>
    <w:rsid w:val="0071241D"/>
    <w:rsid w:val="00712C0C"/>
    <w:rsid w:val="00715733"/>
    <w:rsid w:val="00721CB5"/>
    <w:rsid w:val="00722016"/>
    <w:rsid w:val="0073102D"/>
    <w:rsid w:val="007343F7"/>
    <w:rsid w:val="0073582C"/>
    <w:rsid w:val="007367E9"/>
    <w:rsid w:val="00736912"/>
    <w:rsid w:val="007400C1"/>
    <w:rsid w:val="0074083C"/>
    <w:rsid w:val="00744534"/>
    <w:rsid w:val="007455C7"/>
    <w:rsid w:val="00745B86"/>
    <w:rsid w:val="00746231"/>
    <w:rsid w:val="00747E3B"/>
    <w:rsid w:val="00751398"/>
    <w:rsid w:val="00752697"/>
    <w:rsid w:val="00753822"/>
    <w:rsid w:val="00754BA1"/>
    <w:rsid w:val="00757535"/>
    <w:rsid w:val="00762CD1"/>
    <w:rsid w:val="00765174"/>
    <w:rsid w:val="00772D28"/>
    <w:rsid w:val="00773471"/>
    <w:rsid w:val="00776E24"/>
    <w:rsid w:val="00781D5D"/>
    <w:rsid w:val="00782248"/>
    <w:rsid w:val="00783375"/>
    <w:rsid w:val="00784999"/>
    <w:rsid w:val="00784AEE"/>
    <w:rsid w:val="007922B9"/>
    <w:rsid w:val="00794EF5"/>
    <w:rsid w:val="0079513C"/>
    <w:rsid w:val="00795D95"/>
    <w:rsid w:val="00796083"/>
    <w:rsid w:val="007A1481"/>
    <w:rsid w:val="007A1BEA"/>
    <w:rsid w:val="007A1F57"/>
    <w:rsid w:val="007A3D97"/>
    <w:rsid w:val="007A538E"/>
    <w:rsid w:val="007A7D22"/>
    <w:rsid w:val="007B05D7"/>
    <w:rsid w:val="007B25EB"/>
    <w:rsid w:val="007B47CA"/>
    <w:rsid w:val="007B5CC5"/>
    <w:rsid w:val="007B5FC4"/>
    <w:rsid w:val="007B603C"/>
    <w:rsid w:val="007B721B"/>
    <w:rsid w:val="007C1DE9"/>
    <w:rsid w:val="007C1EFF"/>
    <w:rsid w:val="007C404F"/>
    <w:rsid w:val="007C44E0"/>
    <w:rsid w:val="007C4808"/>
    <w:rsid w:val="007C4A5E"/>
    <w:rsid w:val="007D007F"/>
    <w:rsid w:val="007D1237"/>
    <w:rsid w:val="007D207E"/>
    <w:rsid w:val="007D48A3"/>
    <w:rsid w:val="007D4A88"/>
    <w:rsid w:val="007D4ED8"/>
    <w:rsid w:val="007D5DD0"/>
    <w:rsid w:val="007D7497"/>
    <w:rsid w:val="007E3667"/>
    <w:rsid w:val="007E47A5"/>
    <w:rsid w:val="007E59F0"/>
    <w:rsid w:val="007F0C53"/>
    <w:rsid w:val="007F1F1E"/>
    <w:rsid w:val="007F294C"/>
    <w:rsid w:val="007F384D"/>
    <w:rsid w:val="007F4D10"/>
    <w:rsid w:val="007F5B8A"/>
    <w:rsid w:val="007F6FE0"/>
    <w:rsid w:val="007F773E"/>
    <w:rsid w:val="007F7B88"/>
    <w:rsid w:val="0080190C"/>
    <w:rsid w:val="0080243D"/>
    <w:rsid w:val="008026DF"/>
    <w:rsid w:val="00802918"/>
    <w:rsid w:val="00802E44"/>
    <w:rsid w:val="0080505C"/>
    <w:rsid w:val="0080592C"/>
    <w:rsid w:val="00806949"/>
    <w:rsid w:val="0080732C"/>
    <w:rsid w:val="008116CA"/>
    <w:rsid w:val="00813555"/>
    <w:rsid w:val="008138B0"/>
    <w:rsid w:val="00814303"/>
    <w:rsid w:val="008153BE"/>
    <w:rsid w:val="008153CF"/>
    <w:rsid w:val="00815D63"/>
    <w:rsid w:val="00816B63"/>
    <w:rsid w:val="00822CBE"/>
    <w:rsid w:val="00822E04"/>
    <w:rsid w:val="00826BAC"/>
    <w:rsid w:val="008333B5"/>
    <w:rsid w:val="00833629"/>
    <w:rsid w:val="00834108"/>
    <w:rsid w:val="008349B5"/>
    <w:rsid w:val="00837EE4"/>
    <w:rsid w:val="00842B45"/>
    <w:rsid w:val="008434A4"/>
    <w:rsid w:val="00844398"/>
    <w:rsid w:val="008458B9"/>
    <w:rsid w:val="00850DFF"/>
    <w:rsid w:val="00850E30"/>
    <w:rsid w:val="008513CD"/>
    <w:rsid w:val="00853B83"/>
    <w:rsid w:val="00854775"/>
    <w:rsid w:val="0085577E"/>
    <w:rsid w:val="00856587"/>
    <w:rsid w:val="00857F96"/>
    <w:rsid w:val="008612E5"/>
    <w:rsid w:val="00863C46"/>
    <w:rsid w:val="00867742"/>
    <w:rsid w:val="008707EB"/>
    <w:rsid w:val="00872FD4"/>
    <w:rsid w:val="00873F8B"/>
    <w:rsid w:val="008753D0"/>
    <w:rsid w:val="00876620"/>
    <w:rsid w:val="00882C54"/>
    <w:rsid w:val="00882EA6"/>
    <w:rsid w:val="00882FEA"/>
    <w:rsid w:val="00883DBF"/>
    <w:rsid w:val="00884547"/>
    <w:rsid w:val="00887A6C"/>
    <w:rsid w:val="00887DBF"/>
    <w:rsid w:val="00890AFE"/>
    <w:rsid w:val="00893113"/>
    <w:rsid w:val="00893849"/>
    <w:rsid w:val="00895930"/>
    <w:rsid w:val="00896EB6"/>
    <w:rsid w:val="00897610"/>
    <w:rsid w:val="008A1DFD"/>
    <w:rsid w:val="008A1F8F"/>
    <w:rsid w:val="008A24FB"/>
    <w:rsid w:val="008A2C1E"/>
    <w:rsid w:val="008A3C3D"/>
    <w:rsid w:val="008A42A9"/>
    <w:rsid w:val="008A4AFA"/>
    <w:rsid w:val="008A5673"/>
    <w:rsid w:val="008A5CE8"/>
    <w:rsid w:val="008A6313"/>
    <w:rsid w:val="008A67CA"/>
    <w:rsid w:val="008B003B"/>
    <w:rsid w:val="008B0992"/>
    <w:rsid w:val="008B0A55"/>
    <w:rsid w:val="008B1174"/>
    <w:rsid w:val="008B164F"/>
    <w:rsid w:val="008B1AD8"/>
    <w:rsid w:val="008B2B62"/>
    <w:rsid w:val="008B396B"/>
    <w:rsid w:val="008B3C96"/>
    <w:rsid w:val="008B47EE"/>
    <w:rsid w:val="008B6D12"/>
    <w:rsid w:val="008C1E44"/>
    <w:rsid w:val="008C374F"/>
    <w:rsid w:val="008C4081"/>
    <w:rsid w:val="008C4613"/>
    <w:rsid w:val="008C666D"/>
    <w:rsid w:val="008D0DA6"/>
    <w:rsid w:val="008D2980"/>
    <w:rsid w:val="008D3027"/>
    <w:rsid w:val="008D30FD"/>
    <w:rsid w:val="008D3C09"/>
    <w:rsid w:val="008D3D8B"/>
    <w:rsid w:val="008D4105"/>
    <w:rsid w:val="008D5B3F"/>
    <w:rsid w:val="008D69B6"/>
    <w:rsid w:val="008D6F68"/>
    <w:rsid w:val="008D7654"/>
    <w:rsid w:val="008E0490"/>
    <w:rsid w:val="008E206B"/>
    <w:rsid w:val="008E2CD3"/>
    <w:rsid w:val="008E4A1B"/>
    <w:rsid w:val="008E5108"/>
    <w:rsid w:val="008E774D"/>
    <w:rsid w:val="008F132F"/>
    <w:rsid w:val="008F13DC"/>
    <w:rsid w:val="008F5BB0"/>
    <w:rsid w:val="0090233D"/>
    <w:rsid w:val="00903058"/>
    <w:rsid w:val="00903D6A"/>
    <w:rsid w:val="00904D17"/>
    <w:rsid w:val="00904FB0"/>
    <w:rsid w:val="009056A0"/>
    <w:rsid w:val="00905A2F"/>
    <w:rsid w:val="00905E80"/>
    <w:rsid w:val="00906880"/>
    <w:rsid w:val="00906DB9"/>
    <w:rsid w:val="0091040F"/>
    <w:rsid w:val="0091107F"/>
    <w:rsid w:val="00912E1D"/>
    <w:rsid w:val="0091459D"/>
    <w:rsid w:val="00922820"/>
    <w:rsid w:val="00933AF1"/>
    <w:rsid w:val="00936760"/>
    <w:rsid w:val="0093695B"/>
    <w:rsid w:val="00937A21"/>
    <w:rsid w:val="00943D5F"/>
    <w:rsid w:val="009448FE"/>
    <w:rsid w:val="00945335"/>
    <w:rsid w:val="00945D63"/>
    <w:rsid w:val="00947812"/>
    <w:rsid w:val="009478BC"/>
    <w:rsid w:val="009550D0"/>
    <w:rsid w:val="00955168"/>
    <w:rsid w:val="009553E9"/>
    <w:rsid w:val="00960756"/>
    <w:rsid w:val="00960A52"/>
    <w:rsid w:val="00962F99"/>
    <w:rsid w:val="009630D2"/>
    <w:rsid w:val="0096425F"/>
    <w:rsid w:val="00964703"/>
    <w:rsid w:val="0096562F"/>
    <w:rsid w:val="009656ED"/>
    <w:rsid w:val="009667E9"/>
    <w:rsid w:val="009669A5"/>
    <w:rsid w:val="0097099E"/>
    <w:rsid w:val="00971CEA"/>
    <w:rsid w:val="00975243"/>
    <w:rsid w:val="009778A7"/>
    <w:rsid w:val="0098030C"/>
    <w:rsid w:val="00981AFF"/>
    <w:rsid w:val="0098243C"/>
    <w:rsid w:val="00982801"/>
    <w:rsid w:val="00983B65"/>
    <w:rsid w:val="00983EC0"/>
    <w:rsid w:val="00985447"/>
    <w:rsid w:val="0098683E"/>
    <w:rsid w:val="00986EAB"/>
    <w:rsid w:val="00987D2B"/>
    <w:rsid w:val="00990364"/>
    <w:rsid w:val="00992336"/>
    <w:rsid w:val="00992509"/>
    <w:rsid w:val="00993D94"/>
    <w:rsid w:val="009940BC"/>
    <w:rsid w:val="00995C13"/>
    <w:rsid w:val="00995D2D"/>
    <w:rsid w:val="009A00E0"/>
    <w:rsid w:val="009A228B"/>
    <w:rsid w:val="009A3E91"/>
    <w:rsid w:val="009A4E23"/>
    <w:rsid w:val="009A5C5C"/>
    <w:rsid w:val="009A6246"/>
    <w:rsid w:val="009A673D"/>
    <w:rsid w:val="009B1D0C"/>
    <w:rsid w:val="009B45DF"/>
    <w:rsid w:val="009B742A"/>
    <w:rsid w:val="009B76A6"/>
    <w:rsid w:val="009C0468"/>
    <w:rsid w:val="009C168B"/>
    <w:rsid w:val="009C1B9F"/>
    <w:rsid w:val="009C1EF7"/>
    <w:rsid w:val="009C25EE"/>
    <w:rsid w:val="009C3AC6"/>
    <w:rsid w:val="009C3D1E"/>
    <w:rsid w:val="009C4D06"/>
    <w:rsid w:val="009C7437"/>
    <w:rsid w:val="009D2396"/>
    <w:rsid w:val="009D25EA"/>
    <w:rsid w:val="009D3D7A"/>
    <w:rsid w:val="009D405D"/>
    <w:rsid w:val="009D43D1"/>
    <w:rsid w:val="009D6F6A"/>
    <w:rsid w:val="009D7FD4"/>
    <w:rsid w:val="009E2410"/>
    <w:rsid w:val="009E384D"/>
    <w:rsid w:val="009E4B38"/>
    <w:rsid w:val="009E7AD9"/>
    <w:rsid w:val="009F2253"/>
    <w:rsid w:val="009F3997"/>
    <w:rsid w:val="009F527D"/>
    <w:rsid w:val="009F7907"/>
    <w:rsid w:val="00A018AE"/>
    <w:rsid w:val="00A02719"/>
    <w:rsid w:val="00A02DDB"/>
    <w:rsid w:val="00A0366A"/>
    <w:rsid w:val="00A10352"/>
    <w:rsid w:val="00A11A0B"/>
    <w:rsid w:val="00A13F87"/>
    <w:rsid w:val="00A14305"/>
    <w:rsid w:val="00A15700"/>
    <w:rsid w:val="00A1689A"/>
    <w:rsid w:val="00A172EE"/>
    <w:rsid w:val="00A20433"/>
    <w:rsid w:val="00A208E5"/>
    <w:rsid w:val="00A27399"/>
    <w:rsid w:val="00A32C34"/>
    <w:rsid w:val="00A37944"/>
    <w:rsid w:val="00A422CD"/>
    <w:rsid w:val="00A42AA8"/>
    <w:rsid w:val="00A42F04"/>
    <w:rsid w:val="00A44C47"/>
    <w:rsid w:val="00A4630B"/>
    <w:rsid w:val="00A47AB8"/>
    <w:rsid w:val="00A5288D"/>
    <w:rsid w:val="00A529CC"/>
    <w:rsid w:val="00A54A51"/>
    <w:rsid w:val="00A564CE"/>
    <w:rsid w:val="00A65B01"/>
    <w:rsid w:val="00A660AF"/>
    <w:rsid w:val="00A707A6"/>
    <w:rsid w:val="00A71A32"/>
    <w:rsid w:val="00A747FC"/>
    <w:rsid w:val="00A74FF3"/>
    <w:rsid w:val="00A7671B"/>
    <w:rsid w:val="00A76BFE"/>
    <w:rsid w:val="00A8329C"/>
    <w:rsid w:val="00A90539"/>
    <w:rsid w:val="00A916F3"/>
    <w:rsid w:val="00A91EAA"/>
    <w:rsid w:val="00A92CE1"/>
    <w:rsid w:val="00A9639E"/>
    <w:rsid w:val="00A96492"/>
    <w:rsid w:val="00A97082"/>
    <w:rsid w:val="00AA0599"/>
    <w:rsid w:val="00AA0C5A"/>
    <w:rsid w:val="00AA1A16"/>
    <w:rsid w:val="00AA4CB6"/>
    <w:rsid w:val="00AA62FF"/>
    <w:rsid w:val="00AA6F29"/>
    <w:rsid w:val="00AB6FCD"/>
    <w:rsid w:val="00AC0062"/>
    <w:rsid w:val="00AC043F"/>
    <w:rsid w:val="00AC357E"/>
    <w:rsid w:val="00AC35DA"/>
    <w:rsid w:val="00AC765F"/>
    <w:rsid w:val="00AD1184"/>
    <w:rsid w:val="00AD3AC6"/>
    <w:rsid w:val="00AD56DA"/>
    <w:rsid w:val="00AD5E4E"/>
    <w:rsid w:val="00AD6AFD"/>
    <w:rsid w:val="00AD6CCD"/>
    <w:rsid w:val="00AE015A"/>
    <w:rsid w:val="00AE02AF"/>
    <w:rsid w:val="00AE24A1"/>
    <w:rsid w:val="00AE2599"/>
    <w:rsid w:val="00AE3565"/>
    <w:rsid w:val="00AE59FC"/>
    <w:rsid w:val="00AE5FF7"/>
    <w:rsid w:val="00AF085D"/>
    <w:rsid w:val="00AF2B05"/>
    <w:rsid w:val="00AF411D"/>
    <w:rsid w:val="00AF4E72"/>
    <w:rsid w:val="00AF623D"/>
    <w:rsid w:val="00AF70B8"/>
    <w:rsid w:val="00AF75AD"/>
    <w:rsid w:val="00AF7A40"/>
    <w:rsid w:val="00B00538"/>
    <w:rsid w:val="00B00D97"/>
    <w:rsid w:val="00B019E3"/>
    <w:rsid w:val="00B0223C"/>
    <w:rsid w:val="00B03683"/>
    <w:rsid w:val="00B03DE6"/>
    <w:rsid w:val="00B04C62"/>
    <w:rsid w:val="00B0519D"/>
    <w:rsid w:val="00B06DEC"/>
    <w:rsid w:val="00B074B8"/>
    <w:rsid w:val="00B15AFE"/>
    <w:rsid w:val="00B2135A"/>
    <w:rsid w:val="00B21AAB"/>
    <w:rsid w:val="00B22549"/>
    <w:rsid w:val="00B2345A"/>
    <w:rsid w:val="00B2367D"/>
    <w:rsid w:val="00B23E89"/>
    <w:rsid w:val="00B2420F"/>
    <w:rsid w:val="00B24416"/>
    <w:rsid w:val="00B24A58"/>
    <w:rsid w:val="00B25DDC"/>
    <w:rsid w:val="00B31591"/>
    <w:rsid w:val="00B31E6C"/>
    <w:rsid w:val="00B41578"/>
    <w:rsid w:val="00B44D86"/>
    <w:rsid w:val="00B45588"/>
    <w:rsid w:val="00B47150"/>
    <w:rsid w:val="00B47EFC"/>
    <w:rsid w:val="00B516D2"/>
    <w:rsid w:val="00B524B2"/>
    <w:rsid w:val="00B52B06"/>
    <w:rsid w:val="00B538E6"/>
    <w:rsid w:val="00B54BB1"/>
    <w:rsid w:val="00B56420"/>
    <w:rsid w:val="00B564CA"/>
    <w:rsid w:val="00B56B87"/>
    <w:rsid w:val="00B57BA1"/>
    <w:rsid w:val="00B643CB"/>
    <w:rsid w:val="00B6540B"/>
    <w:rsid w:val="00B666CA"/>
    <w:rsid w:val="00B702D5"/>
    <w:rsid w:val="00B76FA8"/>
    <w:rsid w:val="00B77FD5"/>
    <w:rsid w:val="00B8060D"/>
    <w:rsid w:val="00B80BA1"/>
    <w:rsid w:val="00B81DF9"/>
    <w:rsid w:val="00B833F3"/>
    <w:rsid w:val="00B83B81"/>
    <w:rsid w:val="00B83E07"/>
    <w:rsid w:val="00B842AE"/>
    <w:rsid w:val="00B85770"/>
    <w:rsid w:val="00B85A7F"/>
    <w:rsid w:val="00B87466"/>
    <w:rsid w:val="00B9013A"/>
    <w:rsid w:val="00B91247"/>
    <w:rsid w:val="00B912E5"/>
    <w:rsid w:val="00B94B42"/>
    <w:rsid w:val="00B95C27"/>
    <w:rsid w:val="00B966F2"/>
    <w:rsid w:val="00BA0FFB"/>
    <w:rsid w:val="00BA45D7"/>
    <w:rsid w:val="00BA4E25"/>
    <w:rsid w:val="00BA4FFA"/>
    <w:rsid w:val="00BA5AE3"/>
    <w:rsid w:val="00BA611C"/>
    <w:rsid w:val="00BB1A13"/>
    <w:rsid w:val="00BB2240"/>
    <w:rsid w:val="00BB35F5"/>
    <w:rsid w:val="00BB458C"/>
    <w:rsid w:val="00BB4A9F"/>
    <w:rsid w:val="00BB4D0F"/>
    <w:rsid w:val="00BB526A"/>
    <w:rsid w:val="00BB5E08"/>
    <w:rsid w:val="00BC04CA"/>
    <w:rsid w:val="00BC1228"/>
    <w:rsid w:val="00BC134D"/>
    <w:rsid w:val="00BC2113"/>
    <w:rsid w:val="00BC2119"/>
    <w:rsid w:val="00BC218C"/>
    <w:rsid w:val="00BC4056"/>
    <w:rsid w:val="00BC415E"/>
    <w:rsid w:val="00BC4A26"/>
    <w:rsid w:val="00BC4E13"/>
    <w:rsid w:val="00BC50EA"/>
    <w:rsid w:val="00BC7BC3"/>
    <w:rsid w:val="00BD2A35"/>
    <w:rsid w:val="00BD3D69"/>
    <w:rsid w:val="00BD5740"/>
    <w:rsid w:val="00BD5C94"/>
    <w:rsid w:val="00BD7DF6"/>
    <w:rsid w:val="00BE25AA"/>
    <w:rsid w:val="00BE64D7"/>
    <w:rsid w:val="00BE6D14"/>
    <w:rsid w:val="00BE7072"/>
    <w:rsid w:val="00BE733A"/>
    <w:rsid w:val="00BE74A6"/>
    <w:rsid w:val="00BF15FA"/>
    <w:rsid w:val="00BF5018"/>
    <w:rsid w:val="00C0286B"/>
    <w:rsid w:val="00C04A2A"/>
    <w:rsid w:val="00C050A5"/>
    <w:rsid w:val="00C10ADA"/>
    <w:rsid w:val="00C10B22"/>
    <w:rsid w:val="00C12097"/>
    <w:rsid w:val="00C13121"/>
    <w:rsid w:val="00C14351"/>
    <w:rsid w:val="00C16D7D"/>
    <w:rsid w:val="00C171E9"/>
    <w:rsid w:val="00C17780"/>
    <w:rsid w:val="00C17EF3"/>
    <w:rsid w:val="00C203B4"/>
    <w:rsid w:val="00C21DB3"/>
    <w:rsid w:val="00C21E3F"/>
    <w:rsid w:val="00C23A75"/>
    <w:rsid w:val="00C23E41"/>
    <w:rsid w:val="00C2404D"/>
    <w:rsid w:val="00C24FE0"/>
    <w:rsid w:val="00C2658E"/>
    <w:rsid w:val="00C27190"/>
    <w:rsid w:val="00C31322"/>
    <w:rsid w:val="00C31B62"/>
    <w:rsid w:val="00C32E90"/>
    <w:rsid w:val="00C361DC"/>
    <w:rsid w:val="00C3745C"/>
    <w:rsid w:val="00C37996"/>
    <w:rsid w:val="00C40070"/>
    <w:rsid w:val="00C42D81"/>
    <w:rsid w:val="00C43698"/>
    <w:rsid w:val="00C43D78"/>
    <w:rsid w:val="00C443EB"/>
    <w:rsid w:val="00C44FE4"/>
    <w:rsid w:val="00C464E3"/>
    <w:rsid w:val="00C51B4B"/>
    <w:rsid w:val="00C56115"/>
    <w:rsid w:val="00C57350"/>
    <w:rsid w:val="00C607D6"/>
    <w:rsid w:val="00C61F6F"/>
    <w:rsid w:val="00C63185"/>
    <w:rsid w:val="00C63705"/>
    <w:rsid w:val="00C65FD0"/>
    <w:rsid w:val="00C706EC"/>
    <w:rsid w:val="00C70A33"/>
    <w:rsid w:val="00C73FFE"/>
    <w:rsid w:val="00C750C4"/>
    <w:rsid w:val="00C75EEC"/>
    <w:rsid w:val="00C80B0F"/>
    <w:rsid w:val="00C84745"/>
    <w:rsid w:val="00C85D64"/>
    <w:rsid w:val="00C87381"/>
    <w:rsid w:val="00C87CBD"/>
    <w:rsid w:val="00C909B8"/>
    <w:rsid w:val="00C915F2"/>
    <w:rsid w:val="00C91F1A"/>
    <w:rsid w:val="00C94D29"/>
    <w:rsid w:val="00C95813"/>
    <w:rsid w:val="00C95978"/>
    <w:rsid w:val="00C966EF"/>
    <w:rsid w:val="00CA1C3F"/>
    <w:rsid w:val="00CA1E08"/>
    <w:rsid w:val="00CA3E1B"/>
    <w:rsid w:val="00CA44E3"/>
    <w:rsid w:val="00CA7145"/>
    <w:rsid w:val="00CA7C19"/>
    <w:rsid w:val="00CB0618"/>
    <w:rsid w:val="00CB4266"/>
    <w:rsid w:val="00CC3824"/>
    <w:rsid w:val="00CC60EF"/>
    <w:rsid w:val="00CD0722"/>
    <w:rsid w:val="00CD0B09"/>
    <w:rsid w:val="00CD1F26"/>
    <w:rsid w:val="00CD2FAA"/>
    <w:rsid w:val="00CD3ACA"/>
    <w:rsid w:val="00CD4389"/>
    <w:rsid w:val="00CD4724"/>
    <w:rsid w:val="00CD4BD7"/>
    <w:rsid w:val="00CD61EF"/>
    <w:rsid w:val="00CD62B7"/>
    <w:rsid w:val="00CD6DF9"/>
    <w:rsid w:val="00CD791D"/>
    <w:rsid w:val="00CE012A"/>
    <w:rsid w:val="00CE0A94"/>
    <w:rsid w:val="00CE1A7C"/>
    <w:rsid w:val="00CE1FD0"/>
    <w:rsid w:val="00CE328F"/>
    <w:rsid w:val="00CE42E0"/>
    <w:rsid w:val="00CE5048"/>
    <w:rsid w:val="00CE5BD7"/>
    <w:rsid w:val="00CE6410"/>
    <w:rsid w:val="00CF085B"/>
    <w:rsid w:val="00CF1495"/>
    <w:rsid w:val="00CF456D"/>
    <w:rsid w:val="00CF4578"/>
    <w:rsid w:val="00CF5094"/>
    <w:rsid w:val="00CF6353"/>
    <w:rsid w:val="00CF78DE"/>
    <w:rsid w:val="00CF7E98"/>
    <w:rsid w:val="00D0146B"/>
    <w:rsid w:val="00D04AB2"/>
    <w:rsid w:val="00D05651"/>
    <w:rsid w:val="00D077A4"/>
    <w:rsid w:val="00D07EC9"/>
    <w:rsid w:val="00D12369"/>
    <w:rsid w:val="00D158B8"/>
    <w:rsid w:val="00D16EAA"/>
    <w:rsid w:val="00D174D4"/>
    <w:rsid w:val="00D20553"/>
    <w:rsid w:val="00D21468"/>
    <w:rsid w:val="00D21B9C"/>
    <w:rsid w:val="00D228C0"/>
    <w:rsid w:val="00D22922"/>
    <w:rsid w:val="00D233AB"/>
    <w:rsid w:val="00D23CD9"/>
    <w:rsid w:val="00D24C16"/>
    <w:rsid w:val="00D24F32"/>
    <w:rsid w:val="00D26610"/>
    <w:rsid w:val="00D300CC"/>
    <w:rsid w:val="00D3187B"/>
    <w:rsid w:val="00D334E2"/>
    <w:rsid w:val="00D33763"/>
    <w:rsid w:val="00D33AE1"/>
    <w:rsid w:val="00D33FA7"/>
    <w:rsid w:val="00D363D0"/>
    <w:rsid w:val="00D3674D"/>
    <w:rsid w:val="00D40A37"/>
    <w:rsid w:val="00D41352"/>
    <w:rsid w:val="00D43393"/>
    <w:rsid w:val="00D45598"/>
    <w:rsid w:val="00D462BF"/>
    <w:rsid w:val="00D46913"/>
    <w:rsid w:val="00D471F1"/>
    <w:rsid w:val="00D507C2"/>
    <w:rsid w:val="00D53DF4"/>
    <w:rsid w:val="00D5492C"/>
    <w:rsid w:val="00D54A8D"/>
    <w:rsid w:val="00D55B92"/>
    <w:rsid w:val="00D55F7A"/>
    <w:rsid w:val="00D5753D"/>
    <w:rsid w:val="00D63D7D"/>
    <w:rsid w:val="00D63F02"/>
    <w:rsid w:val="00D64474"/>
    <w:rsid w:val="00D6484D"/>
    <w:rsid w:val="00D65FDD"/>
    <w:rsid w:val="00D70062"/>
    <w:rsid w:val="00D7117E"/>
    <w:rsid w:val="00D73400"/>
    <w:rsid w:val="00D74FB9"/>
    <w:rsid w:val="00D80434"/>
    <w:rsid w:val="00D80CEC"/>
    <w:rsid w:val="00D81759"/>
    <w:rsid w:val="00D81F72"/>
    <w:rsid w:val="00D8216A"/>
    <w:rsid w:val="00D858DC"/>
    <w:rsid w:val="00D86D81"/>
    <w:rsid w:val="00D87D86"/>
    <w:rsid w:val="00D90E5A"/>
    <w:rsid w:val="00D90F68"/>
    <w:rsid w:val="00D92A5D"/>
    <w:rsid w:val="00D95CE8"/>
    <w:rsid w:val="00D9782D"/>
    <w:rsid w:val="00DA0DBF"/>
    <w:rsid w:val="00DA1B29"/>
    <w:rsid w:val="00DA2CFE"/>
    <w:rsid w:val="00DA3CF0"/>
    <w:rsid w:val="00DA60F8"/>
    <w:rsid w:val="00DA7F45"/>
    <w:rsid w:val="00DB002C"/>
    <w:rsid w:val="00DB0694"/>
    <w:rsid w:val="00DB0E52"/>
    <w:rsid w:val="00DB1B18"/>
    <w:rsid w:val="00DB58AE"/>
    <w:rsid w:val="00DB77D9"/>
    <w:rsid w:val="00DC386E"/>
    <w:rsid w:val="00DC4584"/>
    <w:rsid w:val="00DC50C9"/>
    <w:rsid w:val="00DC64C2"/>
    <w:rsid w:val="00DC7156"/>
    <w:rsid w:val="00DD07B3"/>
    <w:rsid w:val="00DD12D1"/>
    <w:rsid w:val="00DD13F0"/>
    <w:rsid w:val="00DD2EAB"/>
    <w:rsid w:val="00DD37FC"/>
    <w:rsid w:val="00DD4460"/>
    <w:rsid w:val="00DD4B1F"/>
    <w:rsid w:val="00DD6277"/>
    <w:rsid w:val="00DE074D"/>
    <w:rsid w:val="00DE2E88"/>
    <w:rsid w:val="00DE461D"/>
    <w:rsid w:val="00DE532A"/>
    <w:rsid w:val="00DF01C1"/>
    <w:rsid w:val="00DF1307"/>
    <w:rsid w:val="00DF3267"/>
    <w:rsid w:val="00DF403C"/>
    <w:rsid w:val="00DF43D6"/>
    <w:rsid w:val="00DF4E4B"/>
    <w:rsid w:val="00DF50F2"/>
    <w:rsid w:val="00DF5618"/>
    <w:rsid w:val="00DF5F37"/>
    <w:rsid w:val="00DF634B"/>
    <w:rsid w:val="00DF70A3"/>
    <w:rsid w:val="00DF7666"/>
    <w:rsid w:val="00E0067B"/>
    <w:rsid w:val="00E00E2A"/>
    <w:rsid w:val="00E014ED"/>
    <w:rsid w:val="00E01835"/>
    <w:rsid w:val="00E02122"/>
    <w:rsid w:val="00E0354C"/>
    <w:rsid w:val="00E03891"/>
    <w:rsid w:val="00E04A3F"/>
    <w:rsid w:val="00E05C3B"/>
    <w:rsid w:val="00E066DC"/>
    <w:rsid w:val="00E07857"/>
    <w:rsid w:val="00E07B10"/>
    <w:rsid w:val="00E12FE2"/>
    <w:rsid w:val="00E2062E"/>
    <w:rsid w:val="00E20E4A"/>
    <w:rsid w:val="00E222A7"/>
    <w:rsid w:val="00E22DE0"/>
    <w:rsid w:val="00E22FD9"/>
    <w:rsid w:val="00E26A71"/>
    <w:rsid w:val="00E26D4C"/>
    <w:rsid w:val="00E27066"/>
    <w:rsid w:val="00E2746E"/>
    <w:rsid w:val="00E27D5A"/>
    <w:rsid w:val="00E300C8"/>
    <w:rsid w:val="00E308A4"/>
    <w:rsid w:val="00E309BC"/>
    <w:rsid w:val="00E3214D"/>
    <w:rsid w:val="00E34147"/>
    <w:rsid w:val="00E34778"/>
    <w:rsid w:val="00E34901"/>
    <w:rsid w:val="00E35EC9"/>
    <w:rsid w:val="00E36E32"/>
    <w:rsid w:val="00E37345"/>
    <w:rsid w:val="00E3740C"/>
    <w:rsid w:val="00E37700"/>
    <w:rsid w:val="00E41979"/>
    <w:rsid w:val="00E43631"/>
    <w:rsid w:val="00E43D86"/>
    <w:rsid w:val="00E43F29"/>
    <w:rsid w:val="00E45127"/>
    <w:rsid w:val="00E52652"/>
    <w:rsid w:val="00E53B3A"/>
    <w:rsid w:val="00E55BCF"/>
    <w:rsid w:val="00E55FC5"/>
    <w:rsid w:val="00E55FD5"/>
    <w:rsid w:val="00E56D58"/>
    <w:rsid w:val="00E57320"/>
    <w:rsid w:val="00E617A1"/>
    <w:rsid w:val="00E6253C"/>
    <w:rsid w:val="00E6361D"/>
    <w:rsid w:val="00E63863"/>
    <w:rsid w:val="00E6630C"/>
    <w:rsid w:val="00E67C0A"/>
    <w:rsid w:val="00E67D74"/>
    <w:rsid w:val="00E744D1"/>
    <w:rsid w:val="00E75E84"/>
    <w:rsid w:val="00E76AFB"/>
    <w:rsid w:val="00E81FD0"/>
    <w:rsid w:val="00E83587"/>
    <w:rsid w:val="00E8453B"/>
    <w:rsid w:val="00E86A0C"/>
    <w:rsid w:val="00E908F3"/>
    <w:rsid w:val="00E9381A"/>
    <w:rsid w:val="00E94ED1"/>
    <w:rsid w:val="00E958CB"/>
    <w:rsid w:val="00E9602E"/>
    <w:rsid w:val="00E97041"/>
    <w:rsid w:val="00EA2278"/>
    <w:rsid w:val="00EA33E0"/>
    <w:rsid w:val="00EB07D4"/>
    <w:rsid w:val="00EB11C5"/>
    <w:rsid w:val="00EB4813"/>
    <w:rsid w:val="00EB5F47"/>
    <w:rsid w:val="00EB6338"/>
    <w:rsid w:val="00EB6707"/>
    <w:rsid w:val="00EB731D"/>
    <w:rsid w:val="00EB781C"/>
    <w:rsid w:val="00EC005B"/>
    <w:rsid w:val="00EC00EA"/>
    <w:rsid w:val="00EC4536"/>
    <w:rsid w:val="00EC6BA7"/>
    <w:rsid w:val="00EC6FE7"/>
    <w:rsid w:val="00EC7BAB"/>
    <w:rsid w:val="00EC7C17"/>
    <w:rsid w:val="00ED07BC"/>
    <w:rsid w:val="00ED0AEE"/>
    <w:rsid w:val="00ED1DFF"/>
    <w:rsid w:val="00ED209E"/>
    <w:rsid w:val="00ED369F"/>
    <w:rsid w:val="00ED3EA1"/>
    <w:rsid w:val="00ED42EF"/>
    <w:rsid w:val="00ED48A4"/>
    <w:rsid w:val="00ED7756"/>
    <w:rsid w:val="00ED7D37"/>
    <w:rsid w:val="00EE04EA"/>
    <w:rsid w:val="00EE12E2"/>
    <w:rsid w:val="00EE1511"/>
    <w:rsid w:val="00EE3516"/>
    <w:rsid w:val="00EE35DB"/>
    <w:rsid w:val="00EE3693"/>
    <w:rsid w:val="00EE6707"/>
    <w:rsid w:val="00EE797F"/>
    <w:rsid w:val="00EE7DB5"/>
    <w:rsid w:val="00EF08D7"/>
    <w:rsid w:val="00EF0AA0"/>
    <w:rsid w:val="00EF33AA"/>
    <w:rsid w:val="00EF5FC9"/>
    <w:rsid w:val="00F00D09"/>
    <w:rsid w:val="00F0236B"/>
    <w:rsid w:val="00F042E6"/>
    <w:rsid w:val="00F04895"/>
    <w:rsid w:val="00F04EF8"/>
    <w:rsid w:val="00F0771D"/>
    <w:rsid w:val="00F0787D"/>
    <w:rsid w:val="00F109D1"/>
    <w:rsid w:val="00F12549"/>
    <w:rsid w:val="00F13816"/>
    <w:rsid w:val="00F15125"/>
    <w:rsid w:val="00F16671"/>
    <w:rsid w:val="00F21550"/>
    <w:rsid w:val="00F22791"/>
    <w:rsid w:val="00F2320B"/>
    <w:rsid w:val="00F3023A"/>
    <w:rsid w:val="00F319EA"/>
    <w:rsid w:val="00F31A15"/>
    <w:rsid w:val="00F3382D"/>
    <w:rsid w:val="00F361C8"/>
    <w:rsid w:val="00F4204A"/>
    <w:rsid w:val="00F4269F"/>
    <w:rsid w:val="00F42B83"/>
    <w:rsid w:val="00F42C42"/>
    <w:rsid w:val="00F43607"/>
    <w:rsid w:val="00F45364"/>
    <w:rsid w:val="00F46A12"/>
    <w:rsid w:val="00F51509"/>
    <w:rsid w:val="00F51F5F"/>
    <w:rsid w:val="00F538B5"/>
    <w:rsid w:val="00F543E9"/>
    <w:rsid w:val="00F57B7D"/>
    <w:rsid w:val="00F62890"/>
    <w:rsid w:val="00F632F0"/>
    <w:rsid w:val="00F6361C"/>
    <w:rsid w:val="00F64EE3"/>
    <w:rsid w:val="00F70274"/>
    <w:rsid w:val="00F703CE"/>
    <w:rsid w:val="00F70D7D"/>
    <w:rsid w:val="00F75B45"/>
    <w:rsid w:val="00F76509"/>
    <w:rsid w:val="00F77964"/>
    <w:rsid w:val="00F817A8"/>
    <w:rsid w:val="00F81DC0"/>
    <w:rsid w:val="00F8209B"/>
    <w:rsid w:val="00F84B15"/>
    <w:rsid w:val="00F8563B"/>
    <w:rsid w:val="00F87B55"/>
    <w:rsid w:val="00F91A70"/>
    <w:rsid w:val="00F92667"/>
    <w:rsid w:val="00F936BD"/>
    <w:rsid w:val="00F93EE3"/>
    <w:rsid w:val="00F95CD1"/>
    <w:rsid w:val="00F9622F"/>
    <w:rsid w:val="00F96291"/>
    <w:rsid w:val="00F96B2E"/>
    <w:rsid w:val="00FA0612"/>
    <w:rsid w:val="00FA1BEA"/>
    <w:rsid w:val="00FA20C5"/>
    <w:rsid w:val="00FA348C"/>
    <w:rsid w:val="00FA3CA3"/>
    <w:rsid w:val="00FA68E2"/>
    <w:rsid w:val="00FA7538"/>
    <w:rsid w:val="00FB16A9"/>
    <w:rsid w:val="00FB2833"/>
    <w:rsid w:val="00FB6666"/>
    <w:rsid w:val="00FC19E2"/>
    <w:rsid w:val="00FC1B0F"/>
    <w:rsid w:val="00FC1F0F"/>
    <w:rsid w:val="00FC4003"/>
    <w:rsid w:val="00FC54D0"/>
    <w:rsid w:val="00FD0244"/>
    <w:rsid w:val="00FD0868"/>
    <w:rsid w:val="00FD0BDC"/>
    <w:rsid w:val="00FD1D91"/>
    <w:rsid w:val="00FD2EA6"/>
    <w:rsid w:val="00FD435A"/>
    <w:rsid w:val="00FD56B8"/>
    <w:rsid w:val="00FD6909"/>
    <w:rsid w:val="00FE1BAA"/>
    <w:rsid w:val="00FE2443"/>
    <w:rsid w:val="00FE2EA0"/>
    <w:rsid w:val="00FF1115"/>
    <w:rsid w:val="00FF256B"/>
    <w:rsid w:val="00FF29AA"/>
    <w:rsid w:val="00FF305F"/>
    <w:rsid w:val="00FF3B6F"/>
    <w:rsid w:val="00FF4759"/>
    <w:rsid w:val="00FF4E31"/>
    <w:rsid w:val="00FF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atentStyles>
  <w:style w:type="paragraph" w:default="1" w:styleId="Normal">
    <w:name w:val="Normal"/>
    <w:qFormat/>
    <w:rsid w:val="009E6CD9"/>
    <w:pPr>
      <w:ind w:firstLine="360"/>
    </w:pPr>
    <w:rPr>
      <w:rFonts w:ascii="Arial" w:eastAsia="Times New Roman" w:hAnsi="Arial"/>
      <w:sz w:val="24"/>
      <w:szCs w:val="24"/>
    </w:rPr>
  </w:style>
  <w:style w:type="paragraph" w:styleId="Heading1">
    <w:name w:val="heading 1"/>
    <w:basedOn w:val="Normal"/>
    <w:next w:val="Normal"/>
    <w:link w:val="Heading1Char"/>
    <w:autoRedefine/>
    <w:uiPriority w:val="9"/>
    <w:qFormat/>
    <w:rsid w:val="00975243"/>
    <w:pPr>
      <w:keepNext/>
      <w:spacing w:before="240" w:after="60" w:line="20" w:lineRule="atLeast"/>
      <w:ind w:firstLine="0"/>
      <w:outlineLvl w:val="0"/>
    </w:pPr>
    <w:rPr>
      <w:rFonts w:eastAsia="Calibri" w:cs="Arial"/>
      <w:b/>
      <w:bCs/>
      <w:kern w:val="32"/>
      <w:sz w:val="36"/>
      <w:szCs w:val="36"/>
      <w:u w:color="000000"/>
      <w:lang w:bidi="en-US"/>
    </w:rPr>
  </w:style>
  <w:style w:type="paragraph" w:styleId="Heading2">
    <w:name w:val="heading 2"/>
    <w:basedOn w:val="Normal"/>
    <w:next w:val="Normal"/>
    <w:link w:val="Heading2Char"/>
    <w:autoRedefine/>
    <w:uiPriority w:val="9"/>
    <w:qFormat/>
    <w:rsid w:val="00467551"/>
    <w:pPr>
      <w:keepNext/>
      <w:spacing w:before="240"/>
      <w:ind w:firstLine="0"/>
      <w:outlineLvl w:val="1"/>
    </w:pPr>
    <w:rPr>
      <w:b/>
      <w:bCs/>
      <w:iCs/>
      <w:sz w:val="36"/>
      <w:szCs w:val="36"/>
    </w:rPr>
  </w:style>
  <w:style w:type="paragraph" w:styleId="Heading3">
    <w:name w:val="heading 3"/>
    <w:basedOn w:val="Normal"/>
    <w:next w:val="Normal"/>
    <w:link w:val="Heading3Char"/>
    <w:autoRedefine/>
    <w:uiPriority w:val="9"/>
    <w:qFormat/>
    <w:rsid w:val="00640BEB"/>
    <w:pPr>
      <w:keepNext/>
      <w:spacing w:before="240"/>
      <w:ind w:firstLine="0"/>
      <w:outlineLvl w:val="2"/>
    </w:pPr>
    <w:rPr>
      <w:b/>
      <w:bCs/>
      <w:sz w:val="32"/>
      <w:szCs w:val="32"/>
    </w:rPr>
  </w:style>
  <w:style w:type="paragraph" w:styleId="Heading4">
    <w:name w:val="heading 4"/>
    <w:basedOn w:val="Normal"/>
    <w:next w:val="Normal"/>
    <w:link w:val="Heading4Char"/>
    <w:autoRedefine/>
    <w:qFormat/>
    <w:rsid w:val="00E9602E"/>
    <w:pPr>
      <w:keepNext/>
      <w:keepLines/>
      <w:spacing w:before="240"/>
      <w:ind w:firstLine="0"/>
      <w:outlineLvl w:val="3"/>
    </w:pPr>
    <w:rPr>
      <w:rFonts w:eastAsia="Calibri"/>
      <w:b/>
      <w:bCs/>
      <w:iCs/>
      <w:color w:val="000000"/>
      <w:sz w:val="28"/>
      <w:szCs w:val="28"/>
    </w:rPr>
  </w:style>
  <w:style w:type="paragraph" w:styleId="Heading5">
    <w:name w:val="heading 5"/>
    <w:basedOn w:val="Normal"/>
    <w:next w:val="Normal"/>
    <w:link w:val="Heading5Char"/>
    <w:autoRedefine/>
    <w:qFormat/>
    <w:rsid w:val="00640BEB"/>
    <w:pPr>
      <w:keepNext/>
      <w:keepLines/>
      <w:spacing w:before="240"/>
      <w:ind w:firstLine="0"/>
      <w:outlineLvl w:val="4"/>
    </w:pPr>
    <w:rPr>
      <w:rFonts w:eastAsia="Calibri"/>
      <w:b/>
      <w:sz w:val="32"/>
      <w:szCs w:val="32"/>
    </w:rPr>
  </w:style>
  <w:style w:type="paragraph" w:styleId="Heading6">
    <w:name w:val="heading 6"/>
    <w:basedOn w:val="Normal"/>
    <w:next w:val="Normal"/>
    <w:link w:val="Heading6Char"/>
    <w:rsid w:val="002B6564"/>
    <w:pPr>
      <w:keepNext/>
      <w:keepLines/>
      <w:spacing w:before="200"/>
      <w:outlineLvl w:val="5"/>
    </w:pPr>
    <w:rPr>
      <w:rFonts w:ascii="Calibri" w:hAnsi="Calibri"/>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5088"/>
    <w:pPr>
      <w:tabs>
        <w:tab w:val="center" w:pos="4680"/>
        <w:tab w:val="right" w:pos="9360"/>
      </w:tabs>
    </w:pPr>
  </w:style>
  <w:style w:type="character" w:customStyle="1" w:styleId="FooterChar">
    <w:name w:val="Footer Char"/>
    <w:link w:val="Footer"/>
    <w:uiPriority w:val="99"/>
    <w:rsid w:val="00435088"/>
    <w:rPr>
      <w:rFonts w:ascii="Arial" w:eastAsia="Times New Roman" w:hAnsi="Arial" w:cs="Times New Roman"/>
      <w:sz w:val="24"/>
      <w:szCs w:val="24"/>
    </w:rPr>
  </w:style>
  <w:style w:type="paragraph" w:customStyle="1" w:styleId="CERTitle">
    <w:name w:val="CER Title"/>
    <w:basedOn w:val="Normal"/>
    <w:rsid w:val="00435088"/>
    <w:pPr>
      <w:shd w:val="clear" w:color="auto" w:fill="FFFFFF"/>
      <w:spacing w:after="51"/>
      <w:ind w:left="720" w:hanging="720"/>
    </w:pPr>
    <w:rPr>
      <w:b/>
      <w:bCs/>
      <w:sz w:val="22"/>
      <w:szCs w:val="20"/>
    </w:rPr>
  </w:style>
  <w:style w:type="character" w:styleId="Hyperlink">
    <w:name w:val="Hyperlink"/>
    <w:uiPriority w:val="99"/>
    <w:unhideWhenUsed/>
    <w:rsid w:val="00435088"/>
    <w:rPr>
      <w:color w:val="0000FF"/>
      <w:u w:val="single"/>
    </w:rPr>
  </w:style>
  <w:style w:type="paragraph" w:customStyle="1" w:styleId="ParagraphIndent">
    <w:name w:val="ParagraphIndent"/>
    <w:basedOn w:val="Normal"/>
    <w:qFormat/>
    <w:rsid w:val="00435088"/>
    <w:rPr>
      <w:rFonts w:ascii="Times New Roman" w:eastAsia="Calibri" w:hAnsi="Times New Roman"/>
      <w:szCs w:val="22"/>
    </w:rPr>
  </w:style>
  <w:style w:type="paragraph" w:customStyle="1" w:styleId="ParagraphNoIndent">
    <w:name w:val="ParagraphNoIndent"/>
    <w:qFormat/>
    <w:rsid w:val="0017523A"/>
    <w:rPr>
      <w:rFonts w:ascii="Times New Roman" w:eastAsia="Times New Roman" w:hAnsi="Times New Roman"/>
      <w:bCs/>
      <w:sz w:val="24"/>
      <w:szCs w:val="24"/>
    </w:rPr>
  </w:style>
  <w:style w:type="paragraph" w:customStyle="1" w:styleId="ReportType">
    <w:name w:val="ReportType"/>
    <w:qFormat/>
    <w:rsid w:val="00435088"/>
    <w:pPr>
      <w:ind w:firstLine="360"/>
    </w:pPr>
    <w:rPr>
      <w:rFonts w:ascii="Times New Roman" w:eastAsia="Times New Roman" w:hAnsi="Times New Roman"/>
      <w:b/>
      <w:bCs/>
      <w:i/>
      <w:sz w:val="36"/>
      <w:szCs w:val="36"/>
    </w:rPr>
  </w:style>
  <w:style w:type="paragraph" w:customStyle="1" w:styleId="NumberLine">
    <w:name w:val="NumberLine"/>
    <w:qFormat/>
    <w:rsid w:val="00435088"/>
    <w:pPr>
      <w:ind w:firstLine="360"/>
    </w:pPr>
    <w:rPr>
      <w:rFonts w:ascii="Arial" w:eastAsia="Times New Roman" w:hAnsi="Arial"/>
      <w:b/>
      <w:bCs/>
      <w:sz w:val="28"/>
      <w:szCs w:val="28"/>
    </w:rPr>
  </w:style>
  <w:style w:type="paragraph" w:customStyle="1" w:styleId="ReportTitle">
    <w:name w:val="ReportTitle"/>
    <w:uiPriority w:val="99"/>
    <w:qFormat/>
    <w:rsid w:val="00F64EE3"/>
    <w:rPr>
      <w:rFonts w:ascii="Arial" w:eastAsia="Times New Roman" w:hAnsi="Arial"/>
      <w:b/>
      <w:bCs/>
      <w:sz w:val="36"/>
      <w:szCs w:val="36"/>
    </w:rPr>
  </w:style>
  <w:style w:type="paragraph" w:customStyle="1" w:styleId="FrontMatterHead">
    <w:name w:val="FrontMatterHead"/>
    <w:qFormat/>
    <w:rsid w:val="00F64EE3"/>
    <w:pPr>
      <w:keepNext/>
      <w:spacing w:before="240" w:after="60"/>
    </w:pPr>
    <w:rPr>
      <w:rFonts w:ascii="Arial" w:hAnsi="Arial" w:cs="Arial"/>
      <w:b/>
      <w:sz w:val="32"/>
      <w:szCs w:val="32"/>
    </w:rPr>
  </w:style>
  <w:style w:type="paragraph" w:customStyle="1" w:styleId="ChapterHeading">
    <w:name w:val="ChapterHeading"/>
    <w:autoRedefine/>
    <w:qFormat/>
    <w:rsid w:val="004510DD"/>
    <w:pPr>
      <w:keepNext/>
      <w:spacing w:after="60"/>
      <w:jc w:val="center"/>
      <w:outlineLvl w:val="0"/>
    </w:pPr>
    <w:rPr>
      <w:rFonts w:ascii="Arial" w:eastAsia="Times New Roman" w:hAnsi="Arial"/>
      <w:b/>
      <w:bCs/>
      <w:sz w:val="36"/>
      <w:szCs w:val="36"/>
    </w:rPr>
  </w:style>
  <w:style w:type="paragraph" w:customStyle="1" w:styleId="Level1Heading">
    <w:name w:val="Level1Heading"/>
    <w:qFormat/>
    <w:rsid w:val="005E31FD"/>
    <w:pPr>
      <w:keepNext/>
      <w:spacing w:before="240" w:after="60"/>
      <w:outlineLvl w:val="1"/>
    </w:pPr>
    <w:rPr>
      <w:rFonts w:ascii="Arial" w:eastAsia="Times New Roman" w:hAnsi="Arial"/>
      <w:b/>
      <w:bCs/>
      <w:sz w:val="32"/>
      <w:szCs w:val="24"/>
    </w:rPr>
  </w:style>
  <w:style w:type="paragraph" w:customStyle="1" w:styleId="TableNote">
    <w:name w:val="TableNote"/>
    <w:qFormat/>
    <w:rsid w:val="008753D0"/>
    <w:pPr>
      <w:spacing w:after="240"/>
    </w:pPr>
    <w:rPr>
      <w:rFonts w:ascii="Times New Roman" w:eastAsia="Times New Roman" w:hAnsi="Times New Roman"/>
      <w:bCs/>
      <w:sz w:val="18"/>
      <w:szCs w:val="24"/>
    </w:rPr>
  </w:style>
  <w:style w:type="paragraph" w:customStyle="1" w:styleId="PreparedForText">
    <w:name w:val="PreparedForText"/>
    <w:qFormat/>
    <w:rsid w:val="00435088"/>
    <w:pPr>
      <w:ind w:firstLine="360"/>
    </w:pPr>
    <w:rPr>
      <w:rFonts w:ascii="Times New Roman" w:eastAsia="Times New Roman" w:hAnsi="Times New Roman"/>
      <w:bCs/>
      <w:sz w:val="24"/>
      <w:szCs w:val="24"/>
    </w:rPr>
  </w:style>
  <w:style w:type="paragraph" w:customStyle="1" w:styleId="ParagraphNoIndentBold">
    <w:name w:val="ParagraphNoIndentBold"/>
    <w:qFormat/>
    <w:rsid w:val="0017523A"/>
    <w:rPr>
      <w:rFonts w:ascii="Times New Roman" w:eastAsia="Times New Roman" w:hAnsi="Times New Roman"/>
      <w:b/>
      <w:bCs/>
      <w:sz w:val="24"/>
      <w:szCs w:val="24"/>
    </w:rPr>
  </w:style>
  <w:style w:type="paragraph" w:customStyle="1" w:styleId="ContractNumber">
    <w:name w:val="ContractNumber"/>
    <w:next w:val="ParagraphNoIndent"/>
    <w:qFormat/>
    <w:rsid w:val="00435088"/>
    <w:pPr>
      <w:ind w:firstLine="360"/>
    </w:pPr>
    <w:rPr>
      <w:rFonts w:ascii="Times New Roman" w:eastAsia="Times New Roman" w:hAnsi="Times New Roman"/>
      <w:b/>
      <w:bCs/>
      <w:sz w:val="24"/>
      <w:szCs w:val="24"/>
    </w:rPr>
  </w:style>
  <w:style w:type="paragraph" w:customStyle="1" w:styleId="PreparedByText">
    <w:name w:val="PreparedByText"/>
    <w:qFormat/>
    <w:rsid w:val="00435088"/>
    <w:pPr>
      <w:ind w:firstLine="360"/>
    </w:pPr>
    <w:rPr>
      <w:rFonts w:ascii="Times New Roman" w:eastAsia="Times New Roman" w:hAnsi="Times New Roman"/>
      <w:bCs/>
      <w:sz w:val="24"/>
      <w:szCs w:val="24"/>
    </w:rPr>
  </w:style>
  <w:style w:type="paragraph" w:customStyle="1" w:styleId="Investigators">
    <w:name w:val="Investigators"/>
    <w:qFormat/>
    <w:rsid w:val="00435088"/>
    <w:pPr>
      <w:ind w:firstLine="360"/>
    </w:pPr>
    <w:rPr>
      <w:rFonts w:ascii="Times New Roman" w:eastAsia="Times New Roman" w:hAnsi="Times New Roman"/>
      <w:bCs/>
      <w:sz w:val="24"/>
      <w:szCs w:val="24"/>
    </w:rPr>
  </w:style>
  <w:style w:type="paragraph" w:customStyle="1" w:styleId="PublicationNumberDate">
    <w:name w:val="PublicationNumberDate"/>
    <w:qFormat/>
    <w:rsid w:val="00435088"/>
    <w:pPr>
      <w:ind w:firstLine="360"/>
    </w:pPr>
    <w:rPr>
      <w:rFonts w:ascii="Times New Roman" w:eastAsia="Times New Roman" w:hAnsi="Times New Roman"/>
      <w:b/>
      <w:bCs/>
      <w:sz w:val="24"/>
      <w:szCs w:val="24"/>
    </w:rPr>
  </w:style>
  <w:style w:type="paragraph" w:customStyle="1" w:styleId="Contents">
    <w:name w:val="Contents"/>
    <w:qFormat/>
    <w:rsid w:val="00435088"/>
    <w:pPr>
      <w:keepNext/>
      <w:ind w:firstLine="360"/>
      <w:jc w:val="center"/>
    </w:pPr>
    <w:rPr>
      <w:rFonts w:ascii="Arial" w:hAnsi="Arial" w:cs="Arial"/>
      <w:b/>
      <w:sz w:val="36"/>
      <w:szCs w:val="32"/>
    </w:rPr>
  </w:style>
  <w:style w:type="paragraph" w:customStyle="1" w:styleId="ContentsSubhead">
    <w:name w:val="ContentsSubhead"/>
    <w:qFormat/>
    <w:rsid w:val="00662063"/>
    <w:pPr>
      <w:keepNext/>
      <w:spacing w:before="240"/>
    </w:pPr>
    <w:rPr>
      <w:rFonts w:ascii="Times New Roman" w:eastAsia="Times New Roman" w:hAnsi="Times New Roman"/>
      <w:b/>
      <w:bCs/>
      <w:sz w:val="24"/>
      <w:szCs w:val="28"/>
    </w:rPr>
  </w:style>
  <w:style w:type="paragraph" w:customStyle="1" w:styleId="FrontMatterSubhead">
    <w:name w:val="FrontMatterSubhead"/>
    <w:qFormat/>
    <w:rsid w:val="00435088"/>
    <w:pPr>
      <w:keepNext/>
      <w:spacing w:before="120"/>
      <w:ind w:firstLine="360"/>
    </w:pPr>
    <w:rPr>
      <w:rFonts w:ascii="Arial" w:hAnsi="Arial" w:cs="Arial"/>
      <w:b/>
      <w:sz w:val="24"/>
      <w:szCs w:val="32"/>
    </w:rPr>
  </w:style>
  <w:style w:type="paragraph" w:customStyle="1" w:styleId="BodyText">
    <w:name w:val="BodyText"/>
    <w:basedOn w:val="Normal"/>
    <w:link w:val="BodyTextChar"/>
    <w:rsid w:val="00435088"/>
    <w:pPr>
      <w:spacing w:after="120"/>
    </w:pPr>
    <w:rPr>
      <w:rFonts w:ascii="Times New Roman" w:hAnsi="Times New Roman"/>
    </w:rPr>
  </w:style>
  <w:style w:type="character" w:customStyle="1" w:styleId="BodyTextChar">
    <w:name w:val="BodyText Char"/>
    <w:link w:val="BodyText"/>
    <w:rsid w:val="00435088"/>
    <w:rPr>
      <w:rFonts w:ascii="Times New Roman" w:eastAsia="Times New Roman" w:hAnsi="Times New Roman" w:cs="Times New Roman"/>
      <w:sz w:val="24"/>
      <w:szCs w:val="24"/>
    </w:rPr>
  </w:style>
  <w:style w:type="paragraph" w:customStyle="1" w:styleId="TitlePageReportNumber">
    <w:name w:val="Title Page Report Number"/>
    <w:basedOn w:val="Normal"/>
    <w:rsid w:val="00435088"/>
    <w:rPr>
      <w:rFonts w:eastAsia="Times"/>
      <w:b/>
      <w:sz w:val="28"/>
      <w:szCs w:val="20"/>
    </w:rPr>
  </w:style>
  <w:style w:type="paragraph" w:styleId="ListParagraph">
    <w:name w:val="List Paragraph"/>
    <w:basedOn w:val="Normal"/>
    <w:uiPriority w:val="34"/>
    <w:qFormat/>
    <w:rsid w:val="00435088"/>
    <w:pPr>
      <w:ind w:left="720"/>
      <w:contextualSpacing/>
    </w:pPr>
  </w:style>
  <w:style w:type="paragraph" w:styleId="NoSpacing">
    <w:name w:val="No Spacing"/>
    <w:uiPriority w:val="1"/>
    <w:qFormat/>
    <w:rsid w:val="00435088"/>
    <w:pPr>
      <w:ind w:firstLine="360"/>
    </w:pPr>
    <w:rPr>
      <w:sz w:val="22"/>
      <w:szCs w:val="22"/>
    </w:rPr>
  </w:style>
  <w:style w:type="character" w:styleId="Strong">
    <w:name w:val="Strong"/>
    <w:uiPriority w:val="22"/>
    <w:qFormat/>
    <w:rsid w:val="00435088"/>
    <w:rPr>
      <w:b/>
      <w:bCs/>
    </w:rPr>
  </w:style>
  <w:style w:type="paragraph" w:customStyle="1" w:styleId="KeyQuestions">
    <w:name w:val="KeyQuestions"/>
    <w:basedOn w:val="Level1Heading"/>
    <w:qFormat/>
    <w:rsid w:val="00435088"/>
    <w:pPr>
      <w:keepNext w:val="0"/>
      <w:spacing w:before="0" w:after="0"/>
      <w:outlineLvl w:val="9"/>
    </w:pPr>
    <w:rPr>
      <w:rFonts w:eastAsia="Calibri"/>
      <w:bCs w:val="0"/>
      <w:szCs w:val="22"/>
    </w:rPr>
  </w:style>
  <w:style w:type="paragraph" w:styleId="Header">
    <w:name w:val="header"/>
    <w:basedOn w:val="Normal"/>
    <w:link w:val="HeaderChar"/>
    <w:uiPriority w:val="99"/>
    <w:unhideWhenUsed/>
    <w:rsid w:val="00435088"/>
    <w:pPr>
      <w:tabs>
        <w:tab w:val="center" w:pos="4680"/>
        <w:tab w:val="right" w:pos="9360"/>
      </w:tabs>
    </w:pPr>
  </w:style>
  <w:style w:type="character" w:customStyle="1" w:styleId="HeaderChar">
    <w:name w:val="Header Char"/>
    <w:link w:val="Header"/>
    <w:uiPriority w:val="99"/>
    <w:rsid w:val="00435088"/>
    <w:rPr>
      <w:rFonts w:ascii="Arial" w:eastAsia="Times New Roman" w:hAnsi="Arial" w:cs="Times New Roman"/>
      <w:sz w:val="24"/>
      <w:szCs w:val="24"/>
    </w:rPr>
  </w:style>
  <w:style w:type="paragraph" w:styleId="CommentText">
    <w:name w:val="annotation text"/>
    <w:basedOn w:val="Normal"/>
    <w:link w:val="CommentTextChar"/>
    <w:uiPriority w:val="99"/>
    <w:rsid w:val="00DE28CA"/>
    <w:rPr>
      <w:sz w:val="20"/>
      <w:szCs w:val="20"/>
    </w:rPr>
  </w:style>
  <w:style w:type="character" w:customStyle="1" w:styleId="CommentTextChar">
    <w:name w:val="Comment Text Char"/>
    <w:link w:val="CommentText"/>
    <w:uiPriority w:val="99"/>
    <w:rsid w:val="00DE28CA"/>
    <w:rPr>
      <w:rFonts w:ascii="Arial" w:eastAsia="Times New Roman" w:hAnsi="Arial"/>
    </w:rPr>
  </w:style>
  <w:style w:type="paragraph" w:customStyle="1" w:styleId="Body1">
    <w:name w:val="Body 1"/>
    <w:rsid w:val="00DE28CA"/>
    <w:pPr>
      <w:ind w:firstLine="360"/>
      <w:outlineLvl w:val="0"/>
    </w:pPr>
    <w:rPr>
      <w:rFonts w:ascii="Times New Roman" w:eastAsia="Arial Unicode MS" w:hAnsi="Times New Roman"/>
      <w:color w:val="000000"/>
      <w:sz w:val="24"/>
      <w:szCs w:val="24"/>
      <w:u w:color="000000"/>
    </w:rPr>
  </w:style>
  <w:style w:type="character" w:styleId="CommentReference">
    <w:name w:val="annotation reference"/>
    <w:uiPriority w:val="99"/>
    <w:unhideWhenUsed/>
    <w:rsid w:val="009D6315"/>
    <w:rPr>
      <w:sz w:val="16"/>
      <w:szCs w:val="16"/>
    </w:rPr>
  </w:style>
  <w:style w:type="paragraph" w:styleId="BalloonText">
    <w:name w:val="Balloon Text"/>
    <w:basedOn w:val="Normal"/>
    <w:link w:val="BalloonTextChar"/>
    <w:uiPriority w:val="99"/>
    <w:semiHidden/>
    <w:unhideWhenUsed/>
    <w:rsid w:val="009D6315"/>
    <w:rPr>
      <w:rFonts w:ascii="Tahoma" w:hAnsi="Tahoma"/>
      <w:sz w:val="16"/>
      <w:szCs w:val="16"/>
    </w:rPr>
  </w:style>
  <w:style w:type="character" w:customStyle="1" w:styleId="BalloonTextChar">
    <w:name w:val="Balloon Text Char"/>
    <w:link w:val="BalloonText"/>
    <w:uiPriority w:val="99"/>
    <w:semiHidden/>
    <w:rsid w:val="009D6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1579"/>
    <w:rPr>
      <w:b/>
      <w:bCs/>
    </w:rPr>
  </w:style>
  <w:style w:type="character" w:customStyle="1" w:styleId="CommentSubjectChar">
    <w:name w:val="Comment Subject Char"/>
    <w:link w:val="CommentSubject"/>
    <w:uiPriority w:val="99"/>
    <w:semiHidden/>
    <w:rsid w:val="00AA1579"/>
    <w:rPr>
      <w:rFonts w:ascii="Arial" w:eastAsia="Times New Roman" w:hAnsi="Arial"/>
      <w:b/>
      <w:bCs/>
    </w:rPr>
  </w:style>
  <w:style w:type="paragraph" w:styleId="Revision">
    <w:name w:val="Revision"/>
    <w:hidden/>
    <w:uiPriority w:val="99"/>
    <w:rsid w:val="00A03A57"/>
    <w:pPr>
      <w:ind w:firstLine="360"/>
    </w:pPr>
    <w:rPr>
      <w:rFonts w:ascii="Arial" w:eastAsia="Times New Roman" w:hAnsi="Arial"/>
      <w:sz w:val="24"/>
      <w:szCs w:val="24"/>
    </w:rPr>
  </w:style>
  <w:style w:type="paragraph" w:customStyle="1" w:styleId="Bullet1">
    <w:name w:val="Bullet1"/>
    <w:qFormat/>
    <w:rsid w:val="00A506E3"/>
    <w:pPr>
      <w:numPr>
        <w:numId w:val="4"/>
      </w:numPr>
    </w:pPr>
    <w:rPr>
      <w:rFonts w:ascii="Times New Roman" w:eastAsia="Times New Roman" w:hAnsi="Times New Roman"/>
      <w:bCs/>
      <w:sz w:val="24"/>
      <w:szCs w:val="24"/>
    </w:rPr>
  </w:style>
  <w:style w:type="paragraph" w:customStyle="1" w:styleId="Bullet2">
    <w:name w:val="Bullet2"/>
    <w:qFormat/>
    <w:rsid w:val="00A506E3"/>
    <w:pPr>
      <w:numPr>
        <w:ilvl w:val="1"/>
        <w:numId w:val="4"/>
      </w:numPr>
      <w:ind w:left="1080"/>
    </w:pPr>
    <w:rPr>
      <w:rFonts w:ascii="Times New Roman" w:eastAsia="Times New Roman" w:hAnsi="Times New Roman"/>
      <w:bCs/>
      <w:sz w:val="24"/>
      <w:szCs w:val="24"/>
    </w:rPr>
  </w:style>
  <w:style w:type="character" w:customStyle="1" w:styleId="Heading1Char">
    <w:name w:val="Heading 1 Char"/>
    <w:link w:val="Heading1"/>
    <w:uiPriority w:val="9"/>
    <w:rsid w:val="00975243"/>
    <w:rPr>
      <w:rFonts w:ascii="Arial" w:hAnsi="Arial" w:cs="Arial"/>
      <w:b/>
      <w:bCs/>
      <w:kern w:val="32"/>
      <w:sz w:val="36"/>
      <w:szCs w:val="36"/>
      <w:u w:color="000000"/>
      <w:lang w:bidi="en-US"/>
    </w:rPr>
  </w:style>
  <w:style w:type="character" w:customStyle="1" w:styleId="Heading2Char">
    <w:name w:val="Heading 2 Char"/>
    <w:link w:val="Heading2"/>
    <w:uiPriority w:val="9"/>
    <w:rsid w:val="00467551"/>
    <w:rPr>
      <w:rFonts w:ascii="Arial" w:eastAsia="Times New Roman" w:hAnsi="Arial" w:cs="Arial"/>
      <w:b/>
      <w:bCs/>
      <w:iCs/>
      <w:sz w:val="36"/>
      <w:szCs w:val="36"/>
    </w:rPr>
  </w:style>
  <w:style w:type="character" w:customStyle="1" w:styleId="Heading3Char">
    <w:name w:val="Heading 3 Char"/>
    <w:link w:val="Heading3"/>
    <w:uiPriority w:val="9"/>
    <w:rsid w:val="00640BEB"/>
    <w:rPr>
      <w:rFonts w:ascii="Arial" w:eastAsia="Times New Roman" w:hAnsi="Arial" w:cs="Arial"/>
      <w:b/>
      <w:bCs/>
      <w:sz w:val="32"/>
      <w:szCs w:val="32"/>
    </w:rPr>
  </w:style>
  <w:style w:type="character" w:customStyle="1" w:styleId="Heading4Char">
    <w:name w:val="Heading 4 Char"/>
    <w:link w:val="Heading4"/>
    <w:rsid w:val="00E9602E"/>
    <w:rPr>
      <w:rFonts w:ascii="Arial" w:hAnsi="Arial"/>
      <w:b/>
      <w:bCs/>
      <w:iCs/>
      <w:color w:val="000000"/>
      <w:sz w:val="28"/>
      <w:szCs w:val="28"/>
    </w:rPr>
  </w:style>
  <w:style w:type="character" w:customStyle="1" w:styleId="Heading5Char">
    <w:name w:val="Heading 5 Char"/>
    <w:link w:val="Heading5"/>
    <w:rsid w:val="00640BEB"/>
    <w:rPr>
      <w:rFonts w:ascii="Arial" w:hAnsi="Arial" w:cs="Arial"/>
      <w:b/>
      <w:sz w:val="32"/>
      <w:szCs w:val="32"/>
    </w:rPr>
  </w:style>
  <w:style w:type="numbering" w:customStyle="1" w:styleId="NoList1">
    <w:name w:val="No List1"/>
    <w:next w:val="NoList"/>
    <w:uiPriority w:val="99"/>
    <w:semiHidden/>
    <w:unhideWhenUsed/>
    <w:rsid w:val="006665BA"/>
  </w:style>
  <w:style w:type="paragraph" w:customStyle="1" w:styleId="text">
    <w:name w:val="text"/>
    <w:basedOn w:val="Normal"/>
    <w:rsid w:val="006665BA"/>
    <w:pPr>
      <w:spacing w:before="120"/>
      <w:ind w:firstLine="720"/>
    </w:pPr>
  </w:style>
  <w:style w:type="paragraph" w:customStyle="1" w:styleId="HeadingI">
    <w:name w:val="Heading I"/>
    <w:basedOn w:val="Normal"/>
    <w:rsid w:val="006665BA"/>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6665BA"/>
    <w:pPr>
      <w:widowControl w:val="0"/>
      <w:numPr>
        <w:numId w:val="5"/>
      </w:numPr>
      <w:tabs>
        <w:tab w:val="clear" w:pos="630"/>
        <w:tab w:val="num" w:pos="720"/>
      </w:tabs>
      <w:spacing w:before="120"/>
      <w:ind w:left="720"/>
    </w:pPr>
    <w:rPr>
      <w:b/>
    </w:rPr>
  </w:style>
  <w:style w:type="paragraph" w:customStyle="1" w:styleId="text-bullets3">
    <w:name w:val="text - bullets 3"/>
    <w:basedOn w:val="Normal"/>
    <w:uiPriority w:val="99"/>
    <w:rsid w:val="006665BA"/>
    <w:pPr>
      <w:widowControl w:val="0"/>
      <w:numPr>
        <w:ilvl w:val="1"/>
        <w:numId w:val="5"/>
      </w:numPr>
      <w:tabs>
        <w:tab w:val="num" w:pos="1080"/>
      </w:tabs>
      <w:ind w:left="1080"/>
    </w:pPr>
  </w:style>
  <w:style w:type="paragraph" w:customStyle="1" w:styleId="HeadingA">
    <w:name w:val="Heading A"/>
    <w:basedOn w:val="Normal"/>
    <w:uiPriority w:val="99"/>
    <w:rsid w:val="006665BA"/>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6665BA"/>
    <w:pPr>
      <w:numPr>
        <w:ilvl w:val="0"/>
        <w:numId w:val="0"/>
      </w:numPr>
      <w:tabs>
        <w:tab w:val="clear" w:pos="1440"/>
      </w:tabs>
      <w:ind w:left="720" w:firstLine="360"/>
    </w:pPr>
  </w:style>
  <w:style w:type="paragraph" w:customStyle="1" w:styleId="Task">
    <w:name w:val="Task"/>
    <w:basedOn w:val="Normal"/>
    <w:uiPriority w:val="99"/>
    <w:rsid w:val="006665BA"/>
    <w:pPr>
      <w:keepLines/>
      <w:tabs>
        <w:tab w:val="left" w:pos="-1260"/>
      </w:tabs>
      <w:spacing w:before="60"/>
      <w:ind w:left="360"/>
    </w:pPr>
    <w:rPr>
      <w:rFonts w:ascii="Times New Roman" w:hAnsi="Times New Roman"/>
      <w:szCs w:val="20"/>
    </w:rPr>
  </w:style>
  <w:style w:type="paragraph" w:customStyle="1" w:styleId="background">
    <w:name w:val="background"/>
    <w:basedOn w:val="Normal"/>
    <w:link w:val="backgroundChar"/>
    <w:rsid w:val="006665BA"/>
    <w:pPr>
      <w:shd w:val="clear" w:color="auto" w:fill="FFFFFF"/>
      <w:spacing w:after="206" w:line="360" w:lineRule="atLeast"/>
    </w:pPr>
    <w:rPr>
      <w:sz w:val="19"/>
      <w:szCs w:val="20"/>
    </w:rPr>
  </w:style>
  <w:style w:type="character" w:customStyle="1" w:styleId="backgroundChar">
    <w:name w:val="background Char"/>
    <w:link w:val="background"/>
    <w:rsid w:val="006665BA"/>
    <w:rPr>
      <w:rFonts w:ascii="Arial" w:eastAsia="Times New Roman" w:hAnsi="Arial"/>
      <w:sz w:val="19"/>
      <w:shd w:val="clear" w:color="auto" w:fill="FFFFFF"/>
    </w:rPr>
  </w:style>
  <w:style w:type="paragraph" w:customStyle="1" w:styleId="Default">
    <w:name w:val="Default"/>
    <w:rsid w:val="006665BA"/>
    <w:pPr>
      <w:autoSpaceDE w:val="0"/>
      <w:autoSpaceDN w:val="0"/>
      <w:adjustRightInd w:val="0"/>
    </w:pPr>
    <w:rPr>
      <w:rFonts w:ascii="Times New (W1)" w:eastAsia="Times New Roman" w:hAnsi="Times New (W1)"/>
      <w:color w:val="000000"/>
      <w:sz w:val="24"/>
      <w:szCs w:val="24"/>
    </w:rPr>
  </w:style>
  <w:style w:type="paragraph" w:styleId="PlainText">
    <w:name w:val="Plain Text"/>
    <w:basedOn w:val="Normal"/>
    <w:link w:val="PlainTextChar"/>
    <w:uiPriority w:val="99"/>
    <w:unhideWhenUsed/>
    <w:rsid w:val="006665BA"/>
    <w:pPr>
      <w:ind w:firstLine="0"/>
    </w:pPr>
    <w:rPr>
      <w:rFonts w:ascii="Consolas" w:hAnsi="Consolas"/>
      <w:sz w:val="21"/>
      <w:szCs w:val="21"/>
    </w:rPr>
  </w:style>
  <w:style w:type="character" w:customStyle="1" w:styleId="PlainTextChar">
    <w:name w:val="Plain Text Char"/>
    <w:link w:val="PlainText"/>
    <w:uiPriority w:val="99"/>
    <w:rsid w:val="006665BA"/>
    <w:rPr>
      <w:rFonts w:ascii="Consolas" w:eastAsia="Times New Roman" w:hAnsi="Consolas"/>
      <w:sz w:val="21"/>
      <w:szCs w:val="21"/>
    </w:rPr>
  </w:style>
  <w:style w:type="paragraph" w:customStyle="1" w:styleId="Text0">
    <w:name w:val="Text"/>
    <w:basedOn w:val="background"/>
    <w:link w:val="TextChar"/>
    <w:rsid w:val="006665BA"/>
    <w:pPr>
      <w:spacing w:before="60" w:after="0" w:line="240" w:lineRule="auto"/>
    </w:pPr>
    <w:rPr>
      <w:sz w:val="24"/>
      <w:szCs w:val="24"/>
    </w:rPr>
  </w:style>
  <w:style w:type="character" w:customStyle="1" w:styleId="TextChar">
    <w:name w:val="Text Char"/>
    <w:link w:val="Text0"/>
    <w:rsid w:val="006665BA"/>
    <w:rPr>
      <w:rFonts w:ascii="Arial" w:eastAsia="Times New Roman" w:hAnsi="Arial"/>
      <w:sz w:val="24"/>
      <w:szCs w:val="24"/>
      <w:shd w:val="clear" w:color="auto" w:fill="FFFFFF"/>
    </w:rPr>
  </w:style>
  <w:style w:type="paragraph" w:customStyle="1" w:styleId="Heading2BoldRight">
    <w:name w:val="Heading 2 Bold Right"/>
    <w:basedOn w:val="Normal"/>
    <w:rsid w:val="006665BA"/>
    <w:pPr>
      <w:tabs>
        <w:tab w:val="left" w:pos="6720"/>
      </w:tabs>
      <w:spacing w:before="120" w:line="276" w:lineRule="auto"/>
      <w:ind w:firstLine="0"/>
      <w:jc w:val="right"/>
    </w:pPr>
    <w:rPr>
      <w:rFonts w:eastAsia="Calibri" w:cs="Arial"/>
      <w:b/>
      <w:sz w:val="20"/>
    </w:rPr>
  </w:style>
  <w:style w:type="paragraph" w:customStyle="1" w:styleId="ColorfulList-Accent11">
    <w:name w:val="Colorful List - Accent 11"/>
    <w:basedOn w:val="Normal"/>
    <w:qFormat/>
    <w:rsid w:val="006665BA"/>
    <w:pPr>
      <w:spacing w:after="200" w:line="276" w:lineRule="auto"/>
      <w:ind w:left="720" w:firstLine="0"/>
      <w:contextualSpacing/>
    </w:pPr>
    <w:rPr>
      <w:rFonts w:ascii="Calibri" w:hAnsi="Calibri"/>
      <w:sz w:val="22"/>
      <w:szCs w:val="22"/>
      <w:lang w:bidi="en-US"/>
    </w:rPr>
  </w:style>
  <w:style w:type="paragraph" w:customStyle="1" w:styleId="EPCBodyText">
    <w:name w:val="EPC Body Text"/>
    <w:basedOn w:val="BalloonText"/>
    <w:rsid w:val="006665BA"/>
    <w:rPr>
      <w:rFonts w:ascii="Times New Roman" w:hAnsi="Times New Roman"/>
      <w:sz w:val="24"/>
      <w:szCs w:val="20"/>
    </w:rPr>
  </w:style>
  <w:style w:type="paragraph" w:customStyle="1" w:styleId="MediumList2-Accent21">
    <w:name w:val="Medium List 2 - Accent 21"/>
    <w:hidden/>
    <w:uiPriority w:val="99"/>
    <w:semiHidden/>
    <w:rsid w:val="006665BA"/>
    <w:rPr>
      <w:rFonts w:ascii="Arial" w:eastAsia="Times New Roman" w:hAnsi="Arial"/>
      <w:sz w:val="24"/>
      <w:szCs w:val="24"/>
    </w:rPr>
  </w:style>
  <w:style w:type="paragraph" w:customStyle="1" w:styleId="shadedheader">
    <w:name w:val="shaded header"/>
    <w:basedOn w:val="Normal"/>
    <w:link w:val="shadedheaderChar"/>
    <w:rsid w:val="006665BA"/>
    <w:pPr>
      <w:keepNext/>
      <w:shd w:val="clear" w:color="auto" w:fill="FFE8B4"/>
      <w:spacing w:before="103"/>
      <w:ind w:firstLine="0"/>
    </w:pPr>
    <w:rPr>
      <w:b/>
      <w:bCs/>
      <w:sz w:val="20"/>
      <w:szCs w:val="20"/>
    </w:rPr>
  </w:style>
  <w:style w:type="character" w:customStyle="1" w:styleId="shadedheaderChar">
    <w:name w:val="shaded header Char"/>
    <w:link w:val="shadedheader"/>
    <w:rsid w:val="006665BA"/>
    <w:rPr>
      <w:rFonts w:ascii="Arial" w:eastAsia="Times New Roman" w:hAnsi="Arial"/>
      <w:b/>
      <w:bCs/>
      <w:shd w:val="clear" w:color="auto" w:fill="FFE8B4"/>
    </w:rPr>
  </w:style>
  <w:style w:type="paragraph" w:customStyle="1" w:styleId="KQstem">
    <w:name w:val="KQ stem"/>
    <w:basedOn w:val="Normal"/>
    <w:link w:val="KQstemChar"/>
    <w:rsid w:val="006665BA"/>
    <w:pPr>
      <w:shd w:val="clear" w:color="auto" w:fill="FFFFFF"/>
      <w:spacing w:after="206" w:line="360" w:lineRule="atLeast"/>
      <w:ind w:left="360" w:hanging="360"/>
    </w:pPr>
    <w:rPr>
      <w:sz w:val="19"/>
      <w:szCs w:val="20"/>
    </w:rPr>
  </w:style>
  <w:style w:type="character" w:customStyle="1" w:styleId="KQstemChar">
    <w:name w:val="KQ stem Char"/>
    <w:link w:val="KQstem"/>
    <w:rsid w:val="006665BA"/>
    <w:rPr>
      <w:rFonts w:ascii="Arial" w:eastAsia="Times New Roman" w:hAnsi="Arial"/>
      <w:sz w:val="19"/>
      <w:shd w:val="clear" w:color="auto" w:fill="FFFFFF"/>
    </w:rPr>
  </w:style>
  <w:style w:type="character" w:customStyle="1" w:styleId="statusicon2">
    <w:name w:val="status_icon2"/>
    <w:rsid w:val="006665BA"/>
  </w:style>
  <w:style w:type="character" w:styleId="FollowedHyperlink">
    <w:name w:val="FollowedHyperlink"/>
    <w:uiPriority w:val="99"/>
    <w:semiHidden/>
    <w:unhideWhenUsed/>
    <w:rsid w:val="006665BA"/>
    <w:rPr>
      <w:color w:val="800080"/>
      <w:u w:val="single"/>
    </w:rPr>
  </w:style>
  <w:style w:type="paragraph" w:customStyle="1" w:styleId="MediumGrid1-Accent21">
    <w:name w:val="Medium Grid 1 - Accent 21"/>
    <w:basedOn w:val="Normal"/>
    <w:uiPriority w:val="34"/>
    <w:qFormat/>
    <w:rsid w:val="006665BA"/>
    <w:pPr>
      <w:ind w:left="720" w:firstLine="0"/>
      <w:contextualSpacing/>
    </w:pPr>
    <w:rPr>
      <w:rFonts w:ascii="Times New Roman" w:hAnsi="Times New Roman"/>
      <w:szCs w:val="20"/>
    </w:rPr>
  </w:style>
  <w:style w:type="paragraph" w:customStyle="1" w:styleId="Lefttextheader">
    <w:name w:val="Left text header"/>
    <w:basedOn w:val="Normal"/>
    <w:rsid w:val="006665BA"/>
    <w:pPr>
      <w:shd w:val="clear" w:color="auto" w:fill="FFFFFF"/>
      <w:spacing w:line="360" w:lineRule="atLeast"/>
      <w:ind w:firstLine="0"/>
    </w:pPr>
    <w:rPr>
      <w:sz w:val="19"/>
      <w:szCs w:val="20"/>
    </w:rPr>
  </w:style>
  <w:style w:type="paragraph" w:customStyle="1" w:styleId="indentednumberedlist">
    <w:name w:val="indented numbered list"/>
    <w:basedOn w:val="Normal"/>
    <w:rsid w:val="006665BA"/>
    <w:pPr>
      <w:numPr>
        <w:numId w:val="6"/>
      </w:numPr>
      <w:shd w:val="clear" w:color="auto" w:fill="FFFFFF"/>
      <w:spacing w:line="360" w:lineRule="atLeast"/>
    </w:pPr>
    <w:rPr>
      <w:rFonts w:cs="Arial"/>
      <w:sz w:val="19"/>
      <w:szCs w:val="19"/>
    </w:rPr>
  </w:style>
  <w:style w:type="character" w:styleId="HTMLCite">
    <w:name w:val="HTML Cite"/>
    <w:uiPriority w:val="99"/>
    <w:semiHidden/>
    <w:unhideWhenUsed/>
    <w:rsid w:val="006665BA"/>
    <w:rPr>
      <w:b w:val="0"/>
      <w:bCs w:val="0"/>
      <w:i w:val="0"/>
      <w:iCs w:val="0"/>
      <w:vanish w:val="0"/>
      <w:webHidden w:val="0"/>
      <w:specVanish/>
    </w:rPr>
  </w:style>
  <w:style w:type="character" w:customStyle="1" w:styleId="author">
    <w:name w:val="author"/>
    <w:rsid w:val="006665BA"/>
  </w:style>
  <w:style w:type="character" w:customStyle="1" w:styleId="articletitle5">
    <w:name w:val="articletitle5"/>
    <w:rsid w:val="006665BA"/>
  </w:style>
  <w:style w:type="character" w:customStyle="1" w:styleId="journaltitle3">
    <w:name w:val="journaltitle3"/>
    <w:rsid w:val="006665BA"/>
    <w:rPr>
      <w:i/>
      <w:iCs/>
    </w:rPr>
  </w:style>
  <w:style w:type="character" w:customStyle="1" w:styleId="pubyear">
    <w:name w:val="pubyear"/>
    <w:rsid w:val="006665BA"/>
  </w:style>
  <w:style w:type="character" w:customStyle="1" w:styleId="vol3">
    <w:name w:val="vol3"/>
    <w:rsid w:val="006665BA"/>
    <w:rPr>
      <w:b/>
      <w:bCs/>
    </w:rPr>
  </w:style>
  <w:style w:type="character" w:customStyle="1" w:styleId="pagefirst">
    <w:name w:val="pagefirst"/>
    <w:rsid w:val="006665BA"/>
  </w:style>
  <w:style w:type="character" w:customStyle="1" w:styleId="pagelast">
    <w:name w:val="pagelast"/>
    <w:rsid w:val="006665BA"/>
  </w:style>
  <w:style w:type="paragraph" w:styleId="NormalWeb">
    <w:name w:val="Normal (Web)"/>
    <w:basedOn w:val="Normal"/>
    <w:uiPriority w:val="99"/>
    <w:unhideWhenUsed/>
    <w:rsid w:val="006665BA"/>
    <w:pPr>
      <w:spacing w:before="100" w:beforeAutospacing="1" w:after="100" w:afterAutospacing="1"/>
      <w:ind w:firstLine="0"/>
    </w:pPr>
    <w:rPr>
      <w:rFonts w:ascii="Times New Roman" w:hAnsi="Times New Roman"/>
    </w:rPr>
  </w:style>
  <w:style w:type="paragraph" w:customStyle="1" w:styleId="PageNumber">
    <w:name w:val="PageNumber"/>
    <w:qFormat/>
    <w:rsid w:val="006665BA"/>
    <w:pPr>
      <w:jc w:val="center"/>
    </w:pPr>
    <w:rPr>
      <w:rFonts w:ascii="Times New Roman" w:hAnsi="Times New Roman"/>
      <w:sz w:val="24"/>
      <w:szCs w:val="24"/>
    </w:rPr>
  </w:style>
  <w:style w:type="paragraph" w:customStyle="1" w:styleId="Level2Heading">
    <w:name w:val="Level2Heading"/>
    <w:qFormat/>
    <w:rsid w:val="006665BA"/>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91C6C"/>
    <w:pPr>
      <w:keepLines/>
      <w:spacing w:before="120" w:after="120"/>
    </w:pPr>
    <w:rPr>
      <w:rFonts w:ascii="Arial" w:eastAsia="Times New Roman" w:hAnsi="Arial" w:cs="Arial"/>
      <w:iCs/>
      <w:sz w:val="28"/>
      <w:szCs w:val="28"/>
    </w:rPr>
  </w:style>
  <w:style w:type="paragraph" w:customStyle="1" w:styleId="TableTitle">
    <w:name w:val="TableTitle"/>
    <w:qFormat/>
    <w:rsid w:val="00BE733A"/>
    <w:pPr>
      <w:keepNext/>
      <w:spacing w:before="240"/>
    </w:pPr>
    <w:rPr>
      <w:rFonts w:ascii="Arial" w:hAnsi="Arial"/>
      <w:b/>
      <w:color w:val="000000"/>
      <w:szCs w:val="24"/>
    </w:rPr>
  </w:style>
  <w:style w:type="paragraph" w:customStyle="1" w:styleId="Reference">
    <w:name w:val="Reference"/>
    <w:qFormat/>
    <w:rsid w:val="00BE733A"/>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6665BA"/>
    <w:pPr>
      <w:keepNext/>
      <w:spacing w:before="240"/>
      <w:outlineLvl w:val="5"/>
    </w:pPr>
    <w:rPr>
      <w:rFonts w:ascii="Arial" w:eastAsia="Times New Roman" w:hAnsi="Arial"/>
      <w:b/>
      <w:bCs/>
      <w:sz w:val="24"/>
      <w:szCs w:val="24"/>
    </w:rPr>
  </w:style>
  <w:style w:type="paragraph" w:customStyle="1" w:styleId="Level3Heading">
    <w:name w:val="Level3Heading"/>
    <w:qFormat/>
    <w:rsid w:val="006665BA"/>
    <w:pPr>
      <w:keepNext/>
      <w:spacing w:before="240"/>
      <w:outlineLvl w:val="3"/>
    </w:pPr>
    <w:rPr>
      <w:rFonts w:ascii="Arial" w:eastAsia="Times New Roman" w:hAnsi="Arial"/>
      <w:b/>
      <w:bCs/>
      <w:sz w:val="28"/>
      <w:szCs w:val="24"/>
    </w:rPr>
  </w:style>
  <w:style w:type="paragraph" w:customStyle="1" w:styleId="Level4Heading">
    <w:name w:val="Level4Heading"/>
    <w:qFormat/>
    <w:rsid w:val="006665BA"/>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665BA"/>
    <w:pPr>
      <w:jc w:val="center"/>
    </w:pPr>
    <w:rPr>
      <w:rFonts w:ascii="Arial" w:hAnsi="Arial" w:cs="Arial"/>
      <w:b/>
      <w:bCs/>
      <w:sz w:val="18"/>
      <w:szCs w:val="18"/>
    </w:rPr>
  </w:style>
  <w:style w:type="paragraph" w:customStyle="1" w:styleId="TableText">
    <w:name w:val="TableText"/>
    <w:qFormat/>
    <w:rsid w:val="006665BA"/>
    <w:rPr>
      <w:rFonts w:ascii="Arial" w:hAnsi="Arial" w:cs="Arial"/>
      <w:sz w:val="18"/>
      <w:szCs w:val="18"/>
    </w:rPr>
  </w:style>
  <w:style w:type="paragraph" w:customStyle="1" w:styleId="Level6Heading">
    <w:name w:val="Level6Heading"/>
    <w:qFormat/>
    <w:rsid w:val="006665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C4A26"/>
    <w:pPr>
      <w:keepNext/>
      <w:spacing w:before="60"/>
    </w:pPr>
    <w:rPr>
      <w:rFonts w:ascii="Times New Roman" w:hAnsi="Times New Roman"/>
      <w:b/>
      <w:color w:val="000000"/>
      <w:sz w:val="24"/>
      <w:szCs w:val="24"/>
    </w:rPr>
  </w:style>
  <w:style w:type="paragraph" w:customStyle="1" w:styleId="Level8Heading">
    <w:name w:val="Level8Heading"/>
    <w:qFormat/>
    <w:rsid w:val="006665BA"/>
    <w:pPr>
      <w:keepNext/>
    </w:pPr>
    <w:rPr>
      <w:rFonts w:ascii="Times New Roman" w:eastAsia="Times New Roman" w:hAnsi="Times New Roman"/>
      <w:bCs/>
      <w:i/>
      <w:sz w:val="24"/>
      <w:szCs w:val="24"/>
    </w:rPr>
  </w:style>
  <w:style w:type="paragraph" w:customStyle="1" w:styleId="TableCenteredText">
    <w:name w:val="TableCenteredText"/>
    <w:qFormat/>
    <w:rsid w:val="006665BA"/>
    <w:pPr>
      <w:jc w:val="center"/>
    </w:pPr>
    <w:rPr>
      <w:rFonts w:ascii="Arial" w:hAnsi="Arial" w:cs="Arial"/>
      <w:sz w:val="18"/>
      <w:szCs w:val="18"/>
    </w:rPr>
  </w:style>
  <w:style w:type="paragraph" w:customStyle="1" w:styleId="TableLeftText">
    <w:name w:val="TableLeftText"/>
    <w:qFormat/>
    <w:rsid w:val="006665BA"/>
    <w:rPr>
      <w:rFonts w:ascii="Arial" w:hAnsi="Arial" w:cs="Arial"/>
      <w:sz w:val="18"/>
      <w:szCs w:val="18"/>
    </w:rPr>
  </w:style>
  <w:style w:type="paragraph" w:customStyle="1" w:styleId="TableBoldText">
    <w:name w:val="TableBoldText"/>
    <w:qFormat/>
    <w:rsid w:val="006665BA"/>
    <w:rPr>
      <w:rFonts w:ascii="Arial" w:hAnsi="Arial" w:cs="Arial"/>
      <w:b/>
      <w:sz w:val="18"/>
      <w:szCs w:val="18"/>
    </w:rPr>
  </w:style>
  <w:style w:type="paragraph" w:customStyle="1" w:styleId="Studies1">
    <w:name w:val="Studies1"/>
    <w:qFormat/>
    <w:rsid w:val="006665BA"/>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6665BA"/>
    <w:pPr>
      <w:numPr>
        <w:numId w:val="7"/>
      </w:numPr>
      <w:ind w:left="720"/>
    </w:pPr>
  </w:style>
  <w:style w:type="paragraph" w:customStyle="1" w:styleId="BulletedText">
    <w:name w:val="BulletedText"/>
    <w:basedOn w:val="ParagraphIndent"/>
    <w:qFormat/>
    <w:rsid w:val="006665BA"/>
    <w:pPr>
      <w:numPr>
        <w:numId w:val="8"/>
      </w:numPr>
      <w:tabs>
        <w:tab w:val="num" w:pos="630"/>
      </w:tabs>
      <w:ind w:left="720"/>
    </w:pPr>
  </w:style>
  <w:style w:type="paragraph" w:customStyle="1" w:styleId="ColorfulList-Accent12">
    <w:name w:val="Colorful List - Accent 12"/>
    <w:basedOn w:val="Normal"/>
    <w:uiPriority w:val="34"/>
    <w:qFormat/>
    <w:rsid w:val="006665BA"/>
    <w:pPr>
      <w:spacing w:after="200" w:line="276" w:lineRule="auto"/>
      <w:ind w:left="720" w:firstLine="0"/>
      <w:contextualSpacing/>
    </w:pPr>
    <w:rPr>
      <w:rFonts w:ascii="Calibri" w:eastAsia="Calibri" w:hAnsi="Calibri"/>
      <w:sz w:val="22"/>
      <w:szCs w:val="22"/>
    </w:rPr>
  </w:style>
  <w:style w:type="paragraph" w:customStyle="1" w:styleId="Level3Heading0">
    <w:name w:val="Level3 Heading"/>
    <w:basedOn w:val="Level1Heading"/>
    <w:qFormat/>
    <w:rsid w:val="006665BA"/>
    <w:pPr>
      <w:keepNext w:val="0"/>
      <w:spacing w:after="0"/>
      <w:outlineLvl w:val="9"/>
    </w:pPr>
    <w:rPr>
      <w:rFonts w:eastAsia="Calibri"/>
      <w:bCs w:val="0"/>
      <w:sz w:val="28"/>
    </w:rPr>
  </w:style>
  <w:style w:type="paragraph" w:customStyle="1" w:styleId="Level4Heading0">
    <w:name w:val="Level 4 Heading"/>
    <w:basedOn w:val="Normal"/>
    <w:qFormat/>
    <w:rsid w:val="006665BA"/>
    <w:pPr>
      <w:spacing w:before="240"/>
      <w:ind w:firstLine="0"/>
    </w:pPr>
    <w:rPr>
      <w:rFonts w:ascii="Times New Roman" w:eastAsia="Calibri" w:hAnsi="Times New Roman"/>
      <w:b/>
      <w:sz w:val="28"/>
    </w:rPr>
  </w:style>
  <w:style w:type="paragraph" w:customStyle="1" w:styleId="ColorfulList-Accent13">
    <w:name w:val="Colorful List - Accent 13"/>
    <w:basedOn w:val="Normal"/>
    <w:uiPriority w:val="34"/>
    <w:qFormat/>
    <w:rsid w:val="006665BA"/>
    <w:pPr>
      <w:ind w:left="720" w:firstLine="0"/>
      <w:contextualSpacing/>
    </w:pPr>
  </w:style>
  <w:style w:type="table" w:styleId="TableGrid">
    <w:name w:val="Table Grid"/>
    <w:basedOn w:val="TableNormal"/>
    <w:uiPriority w:val="59"/>
    <w:rsid w:val="006665BA"/>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665BA"/>
    <w:pPr>
      <w:autoSpaceDE w:val="0"/>
      <w:autoSpaceDN w:val="0"/>
      <w:adjustRightInd w:val="0"/>
    </w:pPr>
    <w:rPr>
      <w:rFonts w:ascii="MS Sans Serif" w:hAnsi="MS Sans Serif"/>
      <w:sz w:val="16"/>
      <w:szCs w:val="16"/>
    </w:rPr>
  </w:style>
  <w:style w:type="numbering" w:customStyle="1" w:styleId="NoList11">
    <w:name w:val="No List11"/>
    <w:next w:val="NoList"/>
    <w:uiPriority w:val="99"/>
    <w:semiHidden/>
    <w:unhideWhenUsed/>
    <w:rsid w:val="006665BA"/>
  </w:style>
  <w:style w:type="paragraph" w:customStyle="1" w:styleId="ColorfulShading-Accent11">
    <w:name w:val="Colorful Shading - Accent 11"/>
    <w:hidden/>
    <w:uiPriority w:val="99"/>
    <w:rsid w:val="006665BA"/>
    <w:rPr>
      <w:sz w:val="22"/>
      <w:szCs w:val="22"/>
    </w:rPr>
  </w:style>
  <w:style w:type="table" w:customStyle="1" w:styleId="TableGrid1">
    <w:name w:val="Table Grid1"/>
    <w:basedOn w:val="TableNormal"/>
    <w:next w:val="TableGrid"/>
    <w:uiPriority w:val="59"/>
    <w:rsid w:val="006665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6665BA"/>
    <w:rPr>
      <w:sz w:val="22"/>
      <w:szCs w:val="22"/>
    </w:rPr>
  </w:style>
  <w:style w:type="character" w:styleId="Emphasis">
    <w:name w:val="Emphasis"/>
    <w:uiPriority w:val="99"/>
    <w:qFormat/>
    <w:rsid w:val="006665BA"/>
    <w:rPr>
      <w:i/>
    </w:rPr>
  </w:style>
  <w:style w:type="table" w:customStyle="1" w:styleId="TableGrid2">
    <w:name w:val="Table Grid2"/>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5BA"/>
  </w:style>
  <w:style w:type="table" w:customStyle="1" w:styleId="TableGrid3">
    <w:name w:val="Table Grid3"/>
    <w:basedOn w:val="TableNormal"/>
    <w:next w:val="TableGrid"/>
    <w:uiPriority w:val="59"/>
    <w:rsid w:val="006665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665BA"/>
  </w:style>
  <w:style w:type="table" w:customStyle="1" w:styleId="TableGrid11">
    <w:name w:val="Table Grid1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6665BA"/>
    <w:pPr>
      <w:spacing w:before="100" w:beforeAutospacing="1" w:after="100" w:afterAutospacing="1"/>
      <w:ind w:firstLine="0"/>
    </w:pPr>
    <w:rPr>
      <w:rFonts w:ascii="Times New Roman" w:hAnsi="Times New Roman"/>
    </w:rPr>
  </w:style>
  <w:style w:type="numbering" w:customStyle="1" w:styleId="NoList1111">
    <w:name w:val="No List1111"/>
    <w:next w:val="NoList"/>
    <w:uiPriority w:val="99"/>
    <w:semiHidden/>
    <w:unhideWhenUsed/>
    <w:rsid w:val="006665BA"/>
  </w:style>
  <w:style w:type="paragraph" w:customStyle="1" w:styleId="FreeForm">
    <w:name w:val="Free Form"/>
    <w:rsid w:val="006665BA"/>
    <w:rPr>
      <w:rFonts w:ascii="Times New Roman" w:eastAsia="ヒラギノ角ゴ Pro W3" w:hAnsi="Times New Roman"/>
      <w:color w:val="000000"/>
      <w:sz w:val="24"/>
      <w:szCs w:val="24"/>
    </w:rPr>
  </w:style>
  <w:style w:type="character" w:customStyle="1" w:styleId="Strong1">
    <w:name w:val="Strong1"/>
    <w:autoRedefine/>
    <w:rsid w:val="006665BA"/>
    <w:rPr>
      <w:rFonts w:ascii="Lucida Grande" w:eastAsia="ヒラギノ角ゴ Pro W3" w:hAnsi="Lucida Grande"/>
      <w:b/>
      <w:i w:val="0"/>
      <w:color w:val="000000"/>
      <w:sz w:val="20"/>
    </w:rPr>
  </w:style>
  <w:style w:type="paragraph" w:customStyle="1" w:styleId="Normal1">
    <w:name w:val="Normal1"/>
    <w:basedOn w:val="Normal"/>
    <w:rsid w:val="006665BA"/>
    <w:pPr>
      <w:jc w:val="center"/>
    </w:pPr>
    <w:rPr>
      <w:rFonts w:ascii="Calibri" w:hAnsi="Calibri"/>
      <w:sz w:val="22"/>
      <w:szCs w:val="22"/>
    </w:rPr>
  </w:style>
  <w:style w:type="character" w:customStyle="1" w:styleId="normalchar1">
    <w:name w:val="normal__char1"/>
    <w:rsid w:val="006665BA"/>
    <w:rPr>
      <w:rFonts w:ascii="Calibri" w:hAnsi="Calibri" w:hint="default"/>
      <w:sz w:val="22"/>
      <w:szCs w:val="22"/>
    </w:rPr>
  </w:style>
  <w:style w:type="character" w:customStyle="1" w:styleId="Heading6Char">
    <w:name w:val="Heading 6 Char"/>
    <w:link w:val="Heading6"/>
    <w:rsid w:val="002B6564"/>
    <w:rPr>
      <w:rFonts w:ascii="Calibri" w:eastAsia="Times New Roman" w:hAnsi="Calibri" w:cs="Times New Roman"/>
      <w:i/>
      <w:iCs/>
      <w:color w:val="244061"/>
    </w:rPr>
  </w:style>
  <w:style w:type="paragraph" w:customStyle="1" w:styleId="heading0">
    <w:name w:val="heading 0"/>
    <w:basedOn w:val="Heading1"/>
    <w:link w:val="heading0Char"/>
    <w:autoRedefine/>
    <w:qFormat/>
    <w:rsid w:val="00E34147"/>
    <w:rPr>
      <w:rFonts w:eastAsia="Cambria"/>
      <w:sz w:val="32"/>
      <w:szCs w:val="32"/>
    </w:rPr>
  </w:style>
  <w:style w:type="character" w:customStyle="1" w:styleId="heading0Char">
    <w:name w:val="heading 0 Char"/>
    <w:link w:val="heading0"/>
    <w:rsid w:val="00E34147"/>
    <w:rPr>
      <w:rFonts w:ascii="Arial" w:eastAsia="Cambria" w:hAnsi="Arial" w:cs="Arial"/>
      <w:b/>
      <w:bCs/>
      <w:kern w:val="32"/>
      <w:sz w:val="32"/>
      <w:szCs w:val="32"/>
      <w:u w:color="000000"/>
      <w:lang w:bidi="en-US"/>
    </w:rPr>
  </w:style>
  <w:style w:type="paragraph" w:customStyle="1" w:styleId="HeadingKQ">
    <w:name w:val="Heading KQ"/>
    <w:basedOn w:val="Heading2"/>
    <w:link w:val="HeadingKQChar"/>
    <w:autoRedefine/>
    <w:qFormat/>
    <w:rsid w:val="003B6F9F"/>
    <w:rPr>
      <w:b w:val="0"/>
      <w:bCs w:val="0"/>
      <w:iCs w:val="0"/>
      <w:sz w:val="28"/>
      <w:szCs w:val="28"/>
    </w:rPr>
  </w:style>
  <w:style w:type="character" w:customStyle="1" w:styleId="HeadingKQChar">
    <w:name w:val="Heading KQ Char"/>
    <w:link w:val="HeadingKQ"/>
    <w:rsid w:val="003B6F9F"/>
    <w:rPr>
      <w:rFonts w:ascii="Arial" w:eastAsia="Times New Roman" w:hAnsi="Arial"/>
      <w:b w:val="0"/>
      <w:bCs w:val="0"/>
      <w:iCs w:val="0"/>
      <w:sz w:val="28"/>
      <w:szCs w:val="28"/>
    </w:rPr>
  </w:style>
  <w:style w:type="paragraph" w:styleId="DocumentMap">
    <w:name w:val="Document Map"/>
    <w:basedOn w:val="Normal"/>
    <w:link w:val="DocumentMapChar"/>
    <w:uiPriority w:val="99"/>
    <w:rsid w:val="00747415"/>
    <w:rPr>
      <w:rFonts w:ascii="Tahoma" w:hAnsi="Tahoma"/>
      <w:sz w:val="16"/>
      <w:szCs w:val="16"/>
    </w:rPr>
  </w:style>
  <w:style w:type="character" w:customStyle="1" w:styleId="DocumentMapChar">
    <w:name w:val="Document Map Char"/>
    <w:link w:val="DocumentMap"/>
    <w:uiPriority w:val="99"/>
    <w:rsid w:val="00747415"/>
    <w:rPr>
      <w:rFonts w:ascii="Tahoma" w:eastAsia="Times New Roman" w:hAnsi="Tahoma" w:cs="Tahoma"/>
      <w:sz w:val="16"/>
      <w:szCs w:val="16"/>
    </w:rPr>
  </w:style>
  <w:style w:type="numbering" w:customStyle="1" w:styleId="NoList3">
    <w:name w:val="No List3"/>
    <w:next w:val="NoList"/>
    <w:uiPriority w:val="99"/>
    <w:semiHidden/>
    <w:unhideWhenUsed/>
    <w:rsid w:val="00753CC0"/>
  </w:style>
  <w:style w:type="numbering" w:customStyle="1" w:styleId="NoList4">
    <w:name w:val="No List4"/>
    <w:next w:val="NoList"/>
    <w:uiPriority w:val="99"/>
    <w:semiHidden/>
    <w:unhideWhenUsed/>
    <w:rsid w:val="008C55B6"/>
  </w:style>
  <w:style w:type="numbering" w:customStyle="1" w:styleId="NoList12">
    <w:name w:val="No List12"/>
    <w:next w:val="NoList"/>
    <w:uiPriority w:val="99"/>
    <w:semiHidden/>
    <w:unhideWhenUsed/>
    <w:rsid w:val="008C55B6"/>
  </w:style>
  <w:style w:type="numbering" w:customStyle="1" w:styleId="NoList112">
    <w:name w:val="No List112"/>
    <w:next w:val="NoList"/>
    <w:uiPriority w:val="99"/>
    <w:semiHidden/>
    <w:unhideWhenUsed/>
    <w:rsid w:val="008C55B6"/>
  </w:style>
  <w:style w:type="table" w:customStyle="1" w:styleId="TableGrid4">
    <w:name w:val="Table Grid4"/>
    <w:basedOn w:val="TableNormal"/>
    <w:next w:val="TableGrid"/>
    <w:uiPriority w:val="59"/>
    <w:rsid w:val="008C55B6"/>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C55B6"/>
  </w:style>
  <w:style w:type="table" w:customStyle="1" w:styleId="TableGrid12">
    <w:name w:val="Table Grid12"/>
    <w:basedOn w:val="TableNormal"/>
    <w:next w:val="TableGrid"/>
    <w:uiPriority w:val="59"/>
    <w:rsid w:val="008C5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C55B6"/>
  </w:style>
  <w:style w:type="table" w:customStyle="1" w:styleId="TableGrid31">
    <w:name w:val="Table Grid31"/>
    <w:basedOn w:val="TableNormal"/>
    <w:next w:val="TableGrid"/>
    <w:uiPriority w:val="59"/>
    <w:rsid w:val="008C5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C55B6"/>
  </w:style>
  <w:style w:type="table" w:customStyle="1" w:styleId="TableGrid111">
    <w:name w:val="Table Grid1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C55B6"/>
  </w:style>
  <w:style w:type="numbering" w:customStyle="1" w:styleId="NoList31">
    <w:name w:val="No List31"/>
    <w:next w:val="NoList"/>
    <w:uiPriority w:val="99"/>
    <w:semiHidden/>
    <w:unhideWhenUsed/>
    <w:rsid w:val="008C55B6"/>
  </w:style>
  <w:style w:type="numbering" w:customStyle="1" w:styleId="NoList5">
    <w:name w:val="No List5"/>
    <w:next w:val="NoList"/>
    <w:uiPriority w:val="99"/>
    <w:semiHidden/>
    <w:unhideWhenUsed/>
    <w:rsid w:val="0063576C"/>
  </w:style>
  <w:style w:type="table" w:customStyle="1" w:styleId="TableGrid5">
    <w:name w:val="Table Grid5"/>
    <w:basedOn w:val="TableNormal"/>
    <w:next w:val="TableGrid"/>
    <w:uiPriority w:val="59"/>
    <w:rsid w:val="006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4B27C8"/>
  </w:style>
  <w:style w:type="character" w:styleId="PlaceholderText">
    <w:name w:val="Placeholder Text"/>
    <w:basedOn w:val="DefaultParagraphFont"/>
    <w:rsid w:val="008753D0"/>
    <w:rPr>
      <w:color w:val="808080"/>
    </w:rPr>
  </w:style>
  <w:style w:type="character" w:customStyle="1" w:styleId="CommentTextChar1">
    <w:name w:val="Comment Text Char1"/>
    <w:basedOn w:val="DefaultParagraphFont"/>
    <w:uiPriority w:val="99"/>
    <w:semiHidden/>
    <w:rsid w:val="00B524B2"/>
  </w:style>
  <w:style w:type="character" w:customStyle="1" w:styleId="BalloonTextChar1">
    <w:name w:val="Balloon Text Char1"/>
    <w:uiPriority w:val="99"/>
    <w:semiHidden/>
    <w:rsid w:val="00B524B2"/>
    <w:rPr>
      <w:rFonts w:ascii="Tahoma" w:hAnsi="Tahoma" w:cs="Tahoma"/>
      <w:sz w:val="16"/>
      <w:szCs w:val="16"/>
    </w:rPr>
  </w:style>
  <w:style w:type="character" w:styleId="PageNumber0">
    <w:name w:val="page number"/>
    <w:uiPriority w:val="99"/>
    <w:unhideWhenUsed/>
    <w:rsid w:val="00B524B2"/>
  </w:style>
  <w:style w:type="character" w:customStyle="1" w:styleId="HeaderChar1">
    <w:name w:val="Header Char1"/>
    <w:uiPriority w:val="99"/>
    <w:semiHidden/>
    <w:rsid w:val="00B524B2"/>
    <w:rPr>
      <w:sz w:val="22"/>
      <w:szCs w:val="22"/>
    </w:rPr>
  </w:style>
  <w:style w:type="character" w:customStyle="1" w:styleId="CommentSubjectChar1">
    <w:name w:val="Comment Subject Char1"/>
    <w:uiPriority w:val="99"/>
    <w:semiHidden/>
    <w:rsid w:val="00B52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atentStyles>
  <w:style w:type="paragraph" w:default="1" w:styleId="Normal">
    <w:name w:val="Normal"/>
    <w:qFormat/>
    <w:rsid w:val="009E6CD9"/>
    <w:pPr>
      <w:ind w:firstLine="360"/>
    </w:pPr>
    <w:rPr>
      <w:rFonts w:ascii="Arial" w:eastAsia="Times New Roman" w:hAnsi="Arial"/>
      <w:sz w:val="24"/>
      <w:szCs w:val="24"/>
    </w:rPr>
  </w:style>
  <w:style w:type="paragraph" w:styleId="Heading1">
    <w:name w:val="heading 1"/>
    <w:basedOn w:val="Normal"/>
    <w:next w:val="Normal"/>
    <w:link w:val="Heading1Char"/>
    <w:autoRedefine/>
    <w:uiPriority w:val="9"/>
    <w:qFormat/>
    <w:rsid w:val="00975243"/>
    <w:pPr>
      <w:keepNext/>
      <w:spacing w:before="240" w:after="60" w:line="20" w:lineRule="atLeast"/>
      <w:ind w:firstLine="0"/>
      <w:outlineLvl w:val="0"/>
    </w:pPr>
    <w:rPr>
      <w:rFonts w:eastAsia="Calibri" w:cs="Arial"/>
      <w:b/>
      <w:bCs/>
      <w:kern w:val="32"/>
      <w:sz w:val="36"/>
      <w:szCs w:val="36"/>
      <w:u w:color="000000"/>
      <w:lang w:bidi="en-US"/>
    </w:rPr>
  </w:style>
  <w:style w:type="paragraph" w:styleId="Heading2">
    <w:name w:val="heading 2"/>
    <w:basedOn w:val="Normal"/>
    <w:next w:val="Normal"/>
    <w:link w:val="Heading2Char"/>
    <w:autoRedefine/>
    <w:uiPriority w:val="9"/>
    <w:qFormat/>
    <w:rsid w:val="00467551"/>
    <w:pPr>
      <w:keepNext/>
      <w:spacing w:before="240"/>
      <w:ind w:firstLine="0"/>
      <w:outlineLvl w:val="1"/>
    </w:pPr>
    <w:rPr>
      <w:b/>
      <w:bCs/>
      <w:iCs/>
      <w:sz w:val="36"/>
      <w:szCs w:val="36"/>
    </w:rPr>
  </w:style>
  <w:style w:type="paragraph" w:styleId="Heading3">
    <w:name w:val="heading 3"/>
    <w:basedOn w:val="Normal"/>
    <w:next w:val="Normal"/>
    <w:link w:val="Heading3Char"/>
    <w:autoRedefine/>
    <w:uiPriority w:val="9"/>
    <w:qFormat/>
    <w:rsid w:val="00640BEB"/>
    <w:pPr>
      <w:keepNext/>
      <w:spacing w:before="240"/>
      <w:ind w:firstLine="0"/>
      <w:outlineLvl w:val="2"/>
    </w:pPr>
    <w:rPr>
      <w:b/>
      <w:bCs/>
      <w:sz w:val="32"/>
      <w:szCs w:val="32"/>
    </w:rPr>
  </w:style>
  <w:style w:type="paragraph" w:styleId="Heading4">
    <w:name w:val="heading 4"/>
    <w:basedOn w:val="Normal"/>
    <w:next w:val="Normal"/>
    <w:link w:val="Heading4Char"/>
    <w:autoRedefine/>
    <w:qFormat/>
    <w:rsid w:val="00E9602E"/>
    <w:pPr>
      <w:keepNext/>
      <w:keepLines/>
      <w:spacing w:before="240"/>
      <w:ind w:firstLine="0"/>
      <w:outlineLvl w:val="3"/>
    </w:pPr>
    <w:rPr>
      <w:rFonts w:eastAsia="Calibri"/>
      <w:b/>
      <w:bCs/>
      <w:iCs/>
      <w:color w:val="000000"/>
      <w:sz w:val="28"/>
      <w:szCs w:val="28"/>
    </w:rPr>
  </w:style>
  <w:style w:type="paragraph" w:styleId="Heading5">
    <w:name w:val="heading 5"/>
    <w:basedOn w:val="Normal"/>
    <w:next w:val="Normal"/>
    <w:link w:val="Heading5Char"/>
    <w:autoRedefine/>
    <w:qFormat/>
    <w:rsid w:val="00640BEB"/>
    <w:pPr>
      <w:keepNext/>
      <w:keepLines/>
      <w:spacing w:before="240"/>
      <w:ind w:firstLine="0"/>
      <w:outlineLvl w:val="4"/>
    </w:pPr>
    <w:rPr>
      <w:rFonts w:eastAsia="Calibri"/>
      <w:b/>
      <w:sz w:val="32"/>
      <w:szCs w:val="32"/>
    </w:rPr>
  </w:style>
  <w:style w:type="paragraph" w:styleId="Heading6">
    <w:name w:val="heading 6"/>
    <w:basedOn w:val="Normal"/>
    <w:next w:val="Normal"/>
    <w:link w:val="Heading6Char"/>
    <w:rsid w:val="002B6564"/>
    <w:pPr>
      <w:keepNext/>
      <w:keepLines/>
      <w:spacing w:before="200"/>
      <w:outlineLvl w:val="5"/>
    </w:pPr>
    <w:rPr>
      <w:rFonts w:ascii="Calibri" w:hAnsi="Calibri"/>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5088"/>
    <w:pPr>
      <w:tabs>
        <w:tab w:val="center" w:pos="4680"/>
        <w:tab w:val="right" w:pos="9360"/>
      </w:tabs>
    </w:pPr>
  </w:style>
  <w:style w:type="character" w:customStyle="1" w:styleId="FooterChar">
    <w:name w:val="Footer Char"/>
    <w:link w:val="Footer"/>
    <w:uiPriority w:val="99"/>
    <w:rsid w:val="00435088"/>
    <w:rPr>
      <w:rFonts w:ascii="Arial" w:eastAsia="Times New Roman" w:hAnsi="Arial" w:cs="Times New Roman"/>
      <w:sz w:val="24"/>
      <w:szCs w:val="24"/>
    </w:rPr>
  </w:style>
  <w:style w:type="paragraph" w:customStyle="1" w:styleId="CERTitle">
    <w:name w:val="CER Title"/>
    <w:basedOn w:val="Normal"/>
    <w:rsid w:val="00435088"/>
    <w:pPr>
      <w:shd w:val="clear" w:color="auto" w:fill="FFFFFF"/>
      <w:spacing w:after="51"/>
      <w:ind w:left="720" w:hanging="720"/>
    </w:pPr>
    <w:rPr>
      <w:b/>
      <w:bCs/>
      <w:sz w:val="22"/>
      <w:szCs w:val="20"/>
    </w:rPr>
  </w:style>
  <w:style w:type="character" w:styleId="Hyperlink">
    <w:name w:val="Hyperlink"/>
    <w:uiPriority w:val="99"/>
    <w:unhideWhenUsed/>
    <w:rsid w:val="00435088"/>
    <w:rPr>
      <w:color w:val="0000FF"/>
      <w:u w:val="single"/>
    </w:rPr>
  </w:style>
  <w:style w:type="paragraph" w:customStyle="1" w:styleId="ParagraphIndent">
    <w:name w:val="ParagraphIndent"/>
    <w:basedOn w:val="Normal"/>
    <w:qFormat/>
    <w:rsid w:val="00435088"/>
    <w:rPr>
      <w:rFonts w:ascii="Times New Roman" w:eastAsia="Calibri" w:hAnsi="Times New Roman"/>
      <w:szCs w:val="22"/>
    </w:rPr>
  </w:style>
  <w:style w:type="paragraph" w:customStyle="1" w:styleId="ParagraphNoIndent">
    <w:name w:val="ParagraphNoIndent"/>
    <w:qFormat/>
    <w:rsid w:val="0017523A"/>
    <w:rPr>
      <w:rFonts w:ascii="Times New Roman" w:eastAsia="Times New Roman" w:hAnsi="Times New Roman"/>
      <w:bCs/>
      <w:sz w:val="24"/>
      <w:szCs w:val="24"/>
    </w:rPr>
  </w:style>
  <w:style w:type="paragraph" w:customStyle="1" w:styleId="ReportType">
    <w:name w:val="ReportType"/>
    <w:qFormat/>
    <w:rsid w:val="00435088"/>
    <w:pPr>
      <w:ind w:firstLine="360"/>
    </w:pPr>
    <w:rPr>
      <w:rFonts w:ascii="Times New Roman" w:eastAsia="Times New Roman" w:hAnsi="Times New Roman"/>
      <w:b/>
      <w:bCs/>
      <w:i/>
      <w:sz w:val="36"/>
      <w:szCs w:val="36"/>
    </w:rPr>
  </w:style>
  <w:style w:type="paragraph" w:customStyle="1" w:styleId="NumberLine">
    <w:name w:val="NumberLine"/>
    <w:qFormat/>
    <w:rsid w:val="00435088"/>
    <w:pPr>
      <w:ind w:firstLine="360"/>
    </w:pPr>
    <w:rPr>
      <w:rFonts w:ascii="Arial" w:eastAsia="Times New Roman" w:hAnsi="Arial"/>
      <w:b/>
      <w:bCs/>
      <w:sz w:val="28"/>
      <w:szCs w:val="28"/>
    </w:rPr>
  </w:style>
  <w:style w:type="paragraph" w:customStyle="1" w:styleId="ReportTitle">
    <w:name w:val="ReportTitle"/>
    <w:uiPriority w:val="99"/>
    <w:qFormat/>
    <w:rsid w:val="00F64EE3"/>
    <w:rPr>
      <w:rFonts w:ascii="Arial" w:eastAsia="Times New Roman" w:hAnsi="Arial"/>
      <w:b/>
      <w:bCs/>
      <w:sz w:val="36"/>
      <w:szCs w:val="36"/>
    </w:rPr>
  </w:style>
  <w:style w:type="paragraph" w:customStyle="1" w:styleId="FrontMatterHead">
    <w:name w:val="FrontMatterHead"/>
    <w:qFormat/>
    <w:rsid w:val="00F64EE3"/>
    <w:pPr>
      <w:keepNext/>
      <w:spacing w:before="240" w:after="60"/>
    </w:pPr>
    <w:rPr>
      <w:rFonts w:ascii="Arial" w:hAnsi="Arial" w:cs="Arial"/>
      <w:b/>
      <w:sz w:val="32"/>
      <w:szCs w:val="32"/>
    </w:rPr>
  </w:style>
  <w:style w:type="paragraph" w:customStyle="1" w:styleId="ChapterHeading">
    <w:name w:val="ChapterHeading"/>
    <w:autoRedefine/>
    <w:qFormat/>
    <w:rsid w:val="004510DD"/>
    <w:pPr>
      <w:keepNext/>
      <w:spacing w:after="60"/>
      <w:jc w:val="center"/>
      <w:outlineLvl w:val="0"/>
    </w:pPr>
    <w:rPr>
      <w:rFonts w:ascii="Arial" w:eastAsia="Times New Roman" w:hAnsi="Arial"/>
      <w:b/>
      <w:bCs/>
      <w:sz w:val="36"/>
      <w:szCs w:val="36"/>
    </w:rPr>
  </w:style>
  <w:style w:type="paragraph" w:customStyle="1" w:styleId="Level1Heading">
    <w:name w:val="Level1Heading"/>
    <w:qFormat/>
    <w:rsid w:val="005E31FD"/>
    <w:pPr>
      <w:keepNext/>
      <w:spacing w:before="240" w:after="60"/>
      <w:outlineLvl w:val="1"/>
    </w:pPr>
    <w:rPr>
      <w:rFonts w:ascii="Arial" w:eastAsia="Times New Roman" w:hAnsi="Arial"/>
      <w:b/>
      <w:bCs/>
      <w:sz w:val="32"/>
      <w:szCs w:val="24"/>
    </w:rPr>
  </w:style>
  <w:style w:type="paragraph" w:customStyle="1" w:styleId="TableNote">
    <w:name w:val="TableNote"/>
    <w:qFormat/>
    <w:rsid w:val="008753D0"/>
    <w:pPr>
      <w:spacing w:after="240"/>
    </w:pPr>
    <w:rPr>
      <w:rFonts w:ascii="Times New Roman" w:eastAsia="Times New Roman" w:hAnsi="Times New Roman"/>
      <w:bCs/>
      <w:sz w:val="18"/>
      <w:szCs w:val="24"/>
    </w:rPr>
  </w:style>
  <w:style w:type="paragraph" w:customStyle="1" w:styleId="PreparedForText">
    <w:name w:val="PreparedForText"/>
    <w:qFormat/>
    <w:rsid w:val="00435088"/>
    <w:pPr>
      <w:ind w:firstLine="360"/>
    </w:pPr>
    <w:rPr>
      <w:rFonts w:ascii="Times New Roman" w:eastAsia="Times New Roman" w:hAnsi="Times New Roman"/>
      <w:bCs/>
      <w:sz w:val="24"/>
      <w:szCs w:val="24"/>
    </w:rPr>
  </w:style>
  <w:style w:type="paragraph" w:customStyle="1" w:styleId="ParagraphNoIndentBold">
    <w:name w:val="ParagraphNoIndentBold"/>
    <w:qFormat/>
    <w:rsid w:val="0017523A"/>
    <w:rPr>
      <w:rFonts w:ascii="Times New Roman" w:eastAsia="Times New Roman" w:hAnsi="Times New Roman"/>
      <w:b/>
      <w:bCs/>
      <w:sz w:val="24"/>
      <w:szCs w:val="24"/>
    </w:rPr>
  </w:style>
  <w:style w:type="paragraph" w:customStyle="1" w:styleId="ContractNumber">
    <w:name w:val="ContractNumber"/>
    <w:next w:val="ParagraphNoIndent"/>
    <w:qFormat/>
    <w:rsid w:val="00435088"/>
    <w:pPr>
      <w:ind w:firstLine="360"/>
    </w:pPr>
    <w:rPr>
      <w:rFonts w:ascii="Times New Roman" w:eastAsia="Times New Roman" w:hAnsi="Times New Roman"/>
      <w:b/>
      <w:bCs/>
      <w:sz w:val="24"/>
      <w:szCs w:val="24"/>
    </w:rPr>
  </w:style>
  <w:style w:type="paragraph" w:customStyle="1" w:styleId="PreparedByText">
    <w:name w:val="PreparedByText"/>
    <w:qFormat/>
    <w:rsid w:val="00435088"/>
    <w:pPr>
      <w:ind w:firstLine="360"/>
    </w:pPr>
    <w:rPr>
      <w:rFonts w:ascii="Times New Roman" w:eastAsia="Times New Roman" w:hAnsi="Times New Roman"/>
      <w:bCs/>
      <w:sz w:val="24"/>
      <w:szCs w:val="24"/>
    </w:rPr>
  </w:style>
  <w:style w:type="paragraph" w:customStyle="1" w:styleId="Investigators">
    <w:name w:val="Investigators"/>
    <w:qFormat/>
    <w:rsid w:val="00435088"/>
    <w:pPr>
      <w:ind w:firstLine="360"/>
    </w:pPr>
    <w:rPr>
      <w:rFonts w:ascii="Times New Roman" w:eastAsia="Times New Roman" w:hAnsi="Times New Roman"/>
      <w:bCs/>
      <w:sz w:val="24"/>
      <w:szCs w:val="24"/>
    </w:rPr>
  </w:style>
  <w:style w:type="paragraph" w:customStyle="1" w:styleId="PublicationNumberDate">
    <w:name w:val="PublicationNumberDate"/>
    <w:qFormat/>
    <w:rsid w:val="00435088"/>
    <w:pPr>
      <w:ind w:firstLine="360"/>
    </w:pPr>
    <w:rPr>
      <w:rFonts w:ascii="Times New Roman" w:eastAsia="Times New Roman" w:hAnsi="Times New Roman"/>
      <w:b/>
      <w:bCs/>
      <w:sz w:val="24"/>
      <w:szCs w:val="24"/>
    </w:rPr>
  </w:style>
  <w:style w:type="paragraph" w:customStyle="1" w:styleId="Contents">
    <w:name w:val="Contents"/>
    <w:qFormat/>
    <w:rsid w:val="00435088"/>
    <w:pPr>
      <w:keepNext/>
      <w:ind w:firstLine="360"/>
      <w:jc w:val="center"/>
    </w:pPr>
    <w:rPr>
      <w:rFonts w:ascii="Arial" w:hAnsi="Arial" w:cs="Arial"/>
      <w:b/>
      <w:sz w:val="36"/>
      <w:szCs w:val="32"/>
    </w:rPr>
  </w:style>
  <w:style w:type="paragraph" w:customStyle="1" w:styleId="ContentsSubhead">
    <w:name w:val="ContentsSubhead"/>
    <w:qFormat/>
    <w:rsid w:val="00662063"/>
    <w:pPr>
      <w:keepNext/>
      <w:spacing w:before="240"/>
    </w:pPr>
    <w:rPr>
      <w:rFonts w:ascii="Times New Roman" w:eastAsia="Times New Roman" w:hAnsi="Times New Roman"/>
      <w:b/>
      <w:bCs/>
      <w:sz w:val="24"/>
      <w:szCs w:val="28"/>
    </w:rPr>
  </w:style>
  <w:style w:type="paragraph" w:customStyle="1" w:styleId="FrontMatterSubhead">
    <w:name w:val="FrontMatterSubhead"/>
    <w:qFormat/>
    <w:rsid w:val="00435088"/>
    <w:pPr>
      <w:keepNext/>
      <w:spacing w:before="120"/>
      <w:ind w:firstLine="360"/>
    </w:pPr>
    <w:rPr>
      <w:rFonts w:ascii="Arial" w:hAnsi="Arial" w:cs="Arial"/>
      <w:b/>
      <w:sz w:val="24"/>
      <w:szCs w:val="32"/>
    </w:rPr>
  </w:style>
  <w:style w:type="paragraph" w:customStyle="1" w:styleId="BodyText">
    <w:name w:val="BodyText"/>
    <w:basedOn w:val="Normal"/>
    <w:link w:val="BodyTextChar"/>
    <w:rsid w:val="00435088"/>
    <w:pPr>
      <w:spacing w:after="120"/>
    </w:pPr>
    <w:rPr>
      <w:rFonts w:ascii="Times New Roman" w:hAnsi="Times New Roman"/>
    </w:rPr>
  </w:style>
  <w:style w:type="character" w:customStyle="1" w:styleId="BodyTextChar">
    <w:name w:val="BodyText Char"/>
    <w:link w:val="BodyText"/>
    <w:rsid w:val="00435088"/>
    <w:rPr>
      <w:rFonts w:ascii="Times New Roman" w:eastAsia="Times New Roman" w:hAnsi="Times New Roman" w:cs="Times New Roman"/>
      <w:sz w:val="24"/>
      <w:szCs w:val="24"/>
    </w:rPr>
  </w:style>
  <w:style w:type="paragraph" w:customStyle="1" w:styleId="TitlePageReportNumber">
    <w:name w:val="Title Page Report Number"/>
    <w:basedOn w:val="Normal"/>
    <w:rsid w:val="00435088"/>
    <w:rPr>
      <w:rFonts w:eastAsia="Times"/>
      <w:b/>
      <w:sz w:val="28"/>
      <w:szCs w:val="20"/>
    </w:rPr>
  </w:style>
  <w:style w:type="paragraph" w:styleId="ListParagraph">
    <w:name w:val="List Paragraph"/>
    <w:basedOn w:val="Normal"/>
    <w:uiPriority w:val="34"/>
    <w:qFormat/>
    <w:rsid w:val="00435088"/>
    <w:pPr>
      <w:ind w:left="720"/>
      <w:contextualSpacing/>
    </w:pPr>
  </w:style>
  <w:style w:type="paragraph" w:styleId="NoSpacing">
    <w:name w:val="No Spacing"/>
    <w:uiPriority w:val="1"/>
    <w:qFormat/>
    <w:rsid w:val="00435088"/>
    <w:pPr>
      <w:ind w:firstLine="360"/>
    </w:pPr>
    <w:rPr>
      <w:sz w:val="22"/>
      <w:szCs w:val="22"/>
    </w:rPr>
  </w:style>
  <w:style w:type="character" w:styleId="Strong">
    <w:name w:val="Strong"/>
    <w:uiPriority w:val="22"/>
    <w:qFormat/>
    <w:rsid w:val="00435088"/>
    <w:rPr>
      <w:b/>
      <w:bCs/>
    </w:rPr>
  </w:style>
  <w:style w:type="paragraph" w:customStyle="1" w:styleId="KeyQuestions">
    <w:name w:val="KeyQuestions"/>
    <w:basedOn w:val="Level1Heading"/>
    <w:qFormat/>
    <w:rsid w:val="00435088"/>
    <w:pPr>
      <w:keepNext w:val="0"/>
      <w:spacing w:before="0" w:after="0"/>
      <w:outlineLvl w:val="9"/>
    </w:pPr>
    <w:rPr>
      <w:rFonts w:eastAsia="Calibri"/>
      <w:bCs w:val="0"/>
      <w:szCs w:val="22"/>
    </w:rPr>
  </w:style>
  <w:style w:type="paragraph" w:styleId="Header">
    <w:name w:val="header"/>
    <w:basedOn w:val="Normal"/>
    <w:link w:val="HeaderChar"/>
    <w:uiPriority w:val="99"/>
    <w:unhideWhenUsed/>
    <w:rsid w:val="00435088"/>
    <w:pPr>
      <w:tabs>
        <w:tab w:val="center" w:pos="4680"/>
        <w:tab w:val="right" w:pos="9360"/>
      </w:tabs>
    </w:pPr>
  </w:style>
  <w:style w:type="character" w:customStyle="1" w:styleId="HeaderChar">
    <w:name w:val="Header Char"/>
    <w:link w:val="Header"/>
    <w:uiPriority w:val="99"/>
    <w:rsid w:val="00435088"/>
    <w:rPr>
      <w:rFonts w:ascii="Arial" w:eastAsia="Times New Roman" w:hAnsi="Arial" w:cs="Times New Roman"/>
      <w:sz w:val="24"/>
      <w:szCs w:val="24"/>
    </w:rPr>
  </w:style>
  <w:style w:type="paragraph" w:styleId="CommentText">
    <w:name w:val="annotation text"/>
    <w:basedOn w:val="Normal"/>
    <w:link w:val="CommentTextChar"/>
    <w:uiPriority w:val="99"/>
    <w:rsid w:val="00DE28CA"/>
    <w:rPr>
      <w:sz w:val="20"/>
      <w:szCs w:val="20"/>
    </w:rPr>
  </w:style>
  <w:style w:type="character" w:customStyle="1" w:styleId="CommentTextChar">
    <w:name w:val="Comment Text Char"/>
    <w:link w:val="CommentText"/>
    <w:uiPriority w:val="99"/>
    <w:rsid w:val="00DE28CA"/>
    <w:rPr>
      <w:rFonts w:ascii="Arial" w:eastAsia="Times New Roman" w:hAnsi="Arial"/>
    </w:rPr>
  </w:style>
  <w:style w:type="paragraph" w:customStyle="1" w:styleId="Body1">
    <w:name w:val="Body 1"/>
    <w:rsid w:val="00DE28CA"/>
    <w:pPr>
      <w:ind w:firstLine="360"/>
      <w:outlineLvl w:val="0"/>
    </w:pPr>
    <w:rPr>
      <w:rFonts w:ascii="Times New Roman" w:eastAsia="Arial Unicode MS" w:hAnsi="Times New Roman"/>
      <w:color w:val="000000"/>
      <w:sz w:val="24"/>
      <w:szCs w:val="24"/>
      <w:u w:color="000000"/>
    </w:rPr>
  </w:style>
  <w:style w:type="character" w:styleId="CommentReference">
    <w:name w:val="annotation reference"/>
    <w:uiPriority w:val="99"/>
    <w:unhideWhenUsed/>
    <w:rsid w:val="009D6315"/>
    <w:rPr>
      <w:sz w:val="16"/>
      <w:szCs w:val="16"/>
    </w:rPr>
  </w:style>
  <w:style w:type="paragraph" w:styleId="BalloonText">
    <w:name w:val="Balloon Text"/>
    <w:basedOn w:val="Normal"/>
    <w:link w:val="BalloonTextChar"/>
    <w:uiPriority w:val="99"/>
    <w:semiHidden/>
    <w:unhideWhenUsed/>
    <w:rsid w:val="009D6315"/>
    <w:rPr>
      <w:rFonts w:ascii="Tahoma" w:hAnsi="Tahoma"/>
      <w:sz w:val="16"/>
      <w:szCs w:val="16"/>
    </w:rPr>
  </w:style>
  <w:style w:type="character" w:customStyle="1" w:styleId="BalloonTextChar">
    <w:name w:val="Balloon Text Char"/>
    <w:link w:val="BalloonText"/>
    <w:uiPriority w:val="99"/>
    <w:semiHidden/>
    <w:rsid w:val="009D6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1579"/>
    <w:rPr>
      <w:b/>
      <w:bCs/>
    </w:rPr>
  </w:style>
  <w:style w:type="character" w:customStyle="1" w:styleId="CommentSubjectChar">
    <w:name w:val="Comment Subject Char"/>
    <w:link w:val="CommentSubject"/>
    <w:uiPriority w:val="99"/>
    <w:semiHidden/>
    <w:rsid w:val="00AA1579"/>
    <w:rPr>
      <w:rFonts w:ascii="Arial" w:eastAsia="Times New Roman" w:hAnsi="Arial"/>
      <w:b/>
      <w:bCs/>
    </w:rPr>
  </w:style>
  <w:style w:type="paragraph" w:styleId="Revision">
    <w:name w:val="Revision"/>
    <w:hidden/>
    <w:uiPriority w:val="99"/>
    <w:rsid w:val="00A03A57"/>
    <w:pPr>
      <w:ind w:firstLine="360"/>
    </w:pPr>
    <w:rPr>
      <w:rFonts w:ascii="Arial" w:eastAsia="Times New Roman" w:hAnsi="Arial"/>
      <w:sz w:val="24"/>
      <w:szCs w:val="24"/>
    </w:rPr>
  </w:style>
  <w:style w:type="paragraph" w:customStyle="1" w:styleId="Bullet1">
    <w:name w:val="Bullet1"/>
    <w:qFormat/>
    <w:rsid w:val="00A506E3"/>
    <w:pPr>
      <w:numPr>
        <w:numId w:val="4"/>
      </w:numPr>
    </w:pPr>
    <w:rPr>
      <w:rFonts w:ascii="Times New Roman" w:eastAsia="Times New Roman" w:hAnsi="Times New Roman"/>
      <w:bCs/>
      <w:sz w:val="24"/>
      <w:szCs w:val="24"/>
    </w:rPr>
  </w:style>
  <w:style w:type="paragraph" w:customStyle="1" w:styleId="Bullet2">
    <w:name w:val="Bullet2"/>
    <w:qFormat/>
    <w:rsid w:val="00A506E3"/>
    <w:pPr>
      <w:numPr>
        <w:ilvl w:val="1"/>
        <w:numId w:val="4"/>
      </w:numPr>
      <w:ind w:left="1080"/>
    </w:pPr>
    <w:rPr>
      <w:rFonts w:ascii="Times New Roman" w:eastAsia="Times New Roman" w:hAnsi="Times New Roman"/>
      <w:bCs/>
      <w:sz w:val="24"/>
      <w:szCs w:val="24"/>
    </w:rPr>
  </w:style>
  <w:style w:type="character" w:customStyle="1" w:styleId="Heading1Char">
    <w:name w:val="Heading 1 Char"/>
    <w:link w:val="Heading1"/>
    <w:uiPriority w:val="9"/>
    <w:rsid w:val="00975243"/>
    <w:rPr>
      <w:rFonts w:ascii="Arial" w:hAnsi="Arial" w:cs="Arial"/>
      <w:b/>
      <w:bCs/>
      <w:kern w:val="32"/>
      <w:sz w:val="36"/>
      <w:szCs w:val="36"/>
      <w:u w:color="000000"/>
      <w:lang w:bidi="en-US"/>
    </w:rPr>
  </w:style>
  <w:style w:type="character" w:customStyle="1" w:styleId="Heading2Char">
    <w:name w:val="Heading 2 Char"/>
    <w:link w:val="Heading2"/>
    <w:uiPriority w:val="9"/>
    <w:rsid w:val="00467551"/>
    <w:rPr>
      <w:rFonts w:ascii="Arial" w:eastAsia="Times New Roman" w:hAnsi="Arial" w:cs="Arial"/>
      <w:b/>
      <w:bCs/>
      <w:iCs/>
      <w:sz w:val="36"/>
      <w:szCs w:val="36"/>
    </w:rPr>
  </w:style>
  <w:style w:type="character" w:customStyle="1" w:styleId="Heading3Char">
    <w:name w:val="Heading 3 Char"/>
    <w:link w:val="Heading3"/>
    <w:uiPriority w:val="9"/>
    <w:rsid w:val="00640BEB"/>
    <w:rPr>
      <w:rFonts w:ascii="Arial" w:eastAsia="Times New Roman" w:hAnsi="Arial" w:cs="Arial"/>
      <w:b/>
      <w:bCs/>
      <w:sz w:val="32"/>
      <w:szCs w:val="32"/>
    </w:rPr>
  </w:style>
  <w:style w:type="character" w:customStyle="1" w:styleId="Heading4Char">
    <w:name w:val="Heading 4 Char"/>
    <w:link w:val="Heading4"/>
    <w:rsid w:val="00E9602E"/>
    <w:rPr>
      <w:rFonts w:ascii="Arial" w:hAnsi="Arial"/>
      <w:b/>
      <w:bCs/>
      <w:iCs/>
      <w:color w:val="000000"/>
      <w:sz w:val="28"/>
      <w:szCs w:val="28"/>
    </w:rPr>
  </w:style>
  <w:style w:type="character" w:customStyle="1" w:styleId="Heading5Char">
    <w:name w:val="Heading 5 Char"/>
    <w:link w:val="Heading5"/>
    <w:rsid w:val="00640BEB"/>
    <w:rPr>
      <w:rFonts w:ascii="Arial" w:hAnsi="Arial" w:cs="Arial"/>
      <w:b/>
      <w:sz w:val="32"/>
      <w:szCs w:val="32"/>
    </w:rPr>
  </w:style>
  <w:style w:type="numbering" w:customStyle="1" w:styleId="NoList1">
    <w:name w:val="No List1"/>
    <w:next w:val="NoList"/>
    <w:uiPriority w:val="99"/>
    <w:semiHidden/>
    <w:unhideWhenUsed/>
    <w:rsid w:val="006665BA"/>
  </w:style>
  <w:style w:type="paragraph" w:customStyle="1" w:styleId="text">
    <w:name w:val="text"/>
    <w:basedOn w:val="Normal"/>
    <w:rsid w:val="006665BA"/>
    <w:pPr>
      <w:spacing w:before="120"/>
      <w:ind w:firstLine="720"/>
    </w:pPr>
  </w:style>
  <w:style w:type="paragraph" w:customStyle="1" w:styleId="HeadingI">
    <w:name w:val="Heading I"/>
    <w:basedOn w:val="Normal"/>
    <w:rsid w:val="006665BA"/>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6665BA"/>
    <w:pPr>
      <w:widowControl w:val="0"/>
      <w:numPr>
        <w:numId w:val="5"/>
      </w:numPr>
      <w:tabs>
        <w:tab w:val="clear" w:pos="630"/>
        <w:tab w:val="num" w:pos="720"/>
      </w:tabs>
      <w:spacing w:before="120"/>
      <w:ind w:left="720"/>
    </w:pPr>
    <w:rPr>
      <w:b/>
    </w:rPr>
  </w:style>
  <w:style w:type="paragraph" w:customStyle="1" w:styleId="text-bullets3">
    <w:name w:val="text - bullets 3"/>
    <w:basedOn w:val="Normal"/>
    <w:uiPriority w:val="99"/>
    <w:rsid w:val="006665BA"/>
    <w:pPr>
      <w:widowControl w:val="0"/>
      <w:numPr>
        <w:ilvl w:val="1"/>
        <w:numId w:val="5"/>
      </w:numPr>
      <w:tabs>
        <w:tab w:val="num" w:pos="1080"/>
      </w:tabs>
      <w:ind w:left="1080"/>
    </w:pPr>
  </w:style>
  <w:style w:type="paragraph" w:customStyle="1" w:styleId="HeadingA">
    <w:name w:val="Heading A"/>
    <w:basedOn w:val="Normal"/>
    <w:uiPriority w:val="99"/>
    <w:rsid w:val="006665BA"/>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6665BA"/>
    <w:pPr>
      <w:numPr>
        <w:ilvl w:val="0"/>
        <w:numId w:val="0"/>
      </w:numPr>
      <w:tabs>
        <w:tab w:val="clear" w:pos="1440"/>
      </w:tabs>
      <w:ind w:left="720" w:firstLine="360"/>
    </w:pPr>
  </w:style>
  <w:style w:type="paragraph" w:customStyle="1" w:styleId="Task">
    <w:name w:val="Task"/>
    <w:basedOn w:val="Normal"/>
    <w:uiPriority w:val="99"/>
    <w:rsid w:val="006665BA"/>
    <w:pPr>
      <w:keepLines/>
      <w:tabs>
        <w:tab w:val="left" w:pos="-1260"/>
      </w:tabs>
      <w:spacing w:before="60"/>
      <w:ind w:left="360"/>
    </w:pPr>
    <w:rPr>
      <w:rFonts w:ascii="Times New Roman" w:hAnsi="Times New Roman"/>
      <w:szCs w:val="20"/>
    </w:rPr>
  </w:style>
  <w:style w:type="paragraph" w:customStyle="1" w:styleId="background">
    <w:name w:val="background"/>
    <w:basedOn w:val="Normal"/>
    <w:link w:val="backgroundChar"/>
    <w:rsid w:val="006665BA"/>
    <w:pPr>
      <w:shd w:val="clear" w:color="auto" w:fill="FFFFFF"/>
      <w:spacing w:after="206" w:line="360" w:lineRule="atLeast"/>
    </w:pPr>
    <w:rPr>
      <w:sz w:val="19"/>
      <w:szCs w:val="20"/>
    </w:rPr>
  </w:style>
  <w:style w:type="character" w:customStyle="1" w:styleId="backgroundChar">
    <w:name w:val="background Char"/>
    <w:link w:val="background"/>
    <w:rsid w:val="006665BA"/>
    <w:rPr>
      <w:rFonts w:ascii="Arial" w:eastAsia="Times New Roman" w:hAnsi="Arial"/>
      <w:sz w:val="19"/>
      <w:shd w:val="clear" w:color="auto" w:fill="FFFFFF"/>
    </w:rPr>
  </w:style>
  <w:style w:type="paragraph" w:customStyle="1" w:styleId="Default">
    <w:name w:val="Default"/>
    <w:rsid w:val="006665BA"/>
    <w:pPr>
      <w:autoSpaceDE w:val="0"/>
      <w:autoSpaceDN w:val="0"/>
      <w:adjustRightInd w:val="0"/>
    </w:pPr>
    <w:rPr>
      <w:rFonts w:ascii="Times New (W1)" w:eastAsia="Times New Roman" w:hAnsi="Times New (W1)"/>
      <w:color w:val="000000"/>
      <w:sz w:val="24"/>
      <w:szCs w:val="24"/>
    </w:rPr>
  </w:style>
  <w:style w:type="paragraph" w:styleId="PlainText">
    <w:name w:val="Plain Text"/>
    <w:basedOn w:val="Normal"/>
    <w:link w:val="PlainTextChar"/>
    <w:uiPriority w:val="99"/>
    <w:unhideWhenUsed/>
    <w:rsid w:val="006665BA"/>
    <w:pPr>
      <w:ind w:firstLine="0"/>
    </w:pPr>
    <w:rPr>
      <w:rFonts w:ascii="Consolas" w:hAnsi="Consolas"/>
      <w:sz w:val="21"/>
      <w:szCs w:val="21"/>
    </w:rPr>
  </w:style>
  <w:style w:type="character" w:customStyle="1" w:styleId="PlainTextChar">
    <w:name w:val="Plain Text Char"/>
    <w:link w:val="PlainText"/>
    <w:uiPriority w:val="99"/>
    <w:rsid w:val="006665BA"/>
    <w:rPr>
      <w:rFonts w:ascii="Consolas" w:eastAsia="Times New Roman" w:hAnsi="Consolas"/>
      <w:sz w:val="21"/>
      <w:szCs w:val="21"/>
    </w:rPr>
  </w:style>
  <w:style w:type="paragraph" w:customStyle="1" w:styleId="Text0">
    <w:name w:val="Text"/>
    <w:basedOn w:val="background"/>
    <w:link w:val="TextChar"/>
    <w:rsid w:val="006665BA"/>
    <w:pPr>
      <w:spacing w:before="60" w:after="0" w:line="240" w:lineRule="auto"/>
    </w:pPr>
    <w:rPr>
      <w:sz w:val="24"/>
      <w:szCs w:val="24"/>
    </w:rPr>
  </w:style>
  <w:style w:type="character" w:customStyle="1" w:styleId="TextChar">
    <w:name w:val="Text Char"/>
    <w:link w:val="Text0"/>
    <w:rsid w:val="006665BA"/>
    <w:rPr>
      <w:rFonts w:ascii="Arial" w:eastAsia="Times New Roman" w:hAnsi="Arial"/>
      <w:sz w:val="24"/>
      <w:szCs w:val="24"/>
      <w:shd w:val="clear" w:color="auto" w:fill="FFFFFF"/>
    </w:rPr>
  </w:style>
  <w:style w:type="paragraph" w:customStyle="1" w:styleId="Heading2BoldRight">
    <w:name w:val="Heading 2 Bold Right"/>
    <w:basedOn w:val="Normal"/>
    <w:rsid w:val="006665BA"/>
    <w:pPr>
      <w:tabs>
        <w:tab w:val="left" w:pos="6720"/>
      </w:tabs>
      <w:spacing w:before="120" w:line="276" w:lineRule="auto"/>
      <w:ind w:firstLine="0"/>
      <w:jc w:val="right"/>
    </w:pPr>
    <w:rPr>
      <w:rFonts w:eastAsia="Calibri" w:cs="Arial"/>
      <w:b/>
      <w:sz w:val="20"/>
    </w:rPr>
  </w:style>
  <w:style w:type="paragraph" w:customStyle="1" w:styleId="ColorfulList-Accent11">
    <w:name w:val="Colorful List - Accent 11"/>
    <w:basedOn w:val="Normal"/>
    <w:qFormat/>
    <w:rsid w:val="006665BA"/>
    <w:pPr>
      <w:spacing w:after="200" w:line="276" w:lineRule="auto"/>
      <w:ind w:left="720" w:firstLine="0"/>
      <w:contextualSpacing/>
    </w:pPr>
    <w:rPr>
      <w:rFonts w:ascii="Calibri" w:hAnsi="Calibri"/>
      <w:sz w:val="22"/>
      <w:szCs w:val="22"/>
      <w:lang w:bidi="en-US"/>
    </w:rPr>
  </w:style>
  <w:style w:type="paragraph" w:customStyle="1" w:styleId="EPCBodyText">
    <w:name w:val="EPC Body Text"/>
    <w:basedOn w:val="BalloonText"/>
    <w:rsid w:val="006665BA"/>
    <w:rPr>
      <w:rFonts w:ascii="Times New Roman" w:hAnsi="Times New Roman"/>
      <w:sz w:val="24"/>
      <w:szCs w:val="20"/>
    </w:rPr>
  </w:style>
  <w:style w:type="paragraph" w:customStyle="1" w:styleId="MediumList2-Accent21">
    <w:name w:val="Medium List 2 - Accent 21"/>
    <w:hidden/>
    <w:uiPriority w:val="99"/>
    <w:semiHidden/>
    <w:rsid w:val="006665BA"/>
    <w:rPr>
      <w:rFonts w:ascii="Arial" w:eastAsia="Times New Roman" w:hAnsi="Arial"/>
      <w:sz w:val="24"/>
      <w:szCs w:val="24"/>
    </w:rPr>
  </w:style>
  <w:style w:type="paragraph" w:customStyle="1" w:styleId="shadedheader">
    <w:name w:val="shaded header"/>
    <w:basedOn w:val="Normal"/>
    <w:link w:val="shadedheaderChar"/>
    <w:rsid w:val="006665BA"/>
    <w:pPr>
      <w:keepNext/>
      <w:shd w:val="clear" w:color="auto" w:fill="FFE8B4"/>
      <w:spacing w:before="103"/>
      <w:ind w:firstLine="0"/>
    </w:pPr>
    <w:rPr>
      <w:b/>
      <w:bCs/>
      <w:sz w:val="20"/>
      <w:szCs w:val="20"/>
    </w:rPr>
  </w:style>
  <w:style w:type="character" w:customStyle="1" w:styleId="shadedheaderChar">
    <w:name w:val="shaded header Char"/>
    <w:link w:val="shadedheader"/>
    <w:rsid w:val="006665BA"/>
    <w:rPr>
      <w:rFonts w:ascii="Arial" w:eastAsia="Times New Roman" w:hAnsi="Arial"/>
      <w:b/>
      <w:bCs/>
      <w:shd w:val="clear" w:color="auto" w:fill="FFE8B4"/>
    </w:rPr>
  </w:style>
  <w:style w:type="paragraph" w:customStyle="1" w:styleId="KQstem">
    <w:name w:val="KQ stem"/>
    <w:basedOn w:val="Normal"/>
    <w:link w:val="KQstemChar"/>
    <w:rsid w:val="006665BA"/>
    <w:pPr>
      <w:shd w:val="clear" w:color="auto" w:fill="FFFFFF"/>
      <w:spacing w:after="206" w:line="360" w:lineRule="atLeast"/>
      <w:ind w:left="360" w:hanging="360"/>
    </w:pPr>
    <w:rPr>
      <w:sz w:val="19"/>
      <w:szCs w:val="20"/>
    </w:rPr>
  </w:style>
  <w:style w:type="character" w:customStyle="1" w:styleId="KQstemChar">
    <w:name w:val="KQ stem Char"/>
    <w:link w:val="KQstem"/>
    <w:rsid w:val="006665BA"/>
    <w:rPr>
      <w:rFonts w:ascii="Arial" w:eastAsia="Times New Roman" w:hAnsi="Arial"/>
      <w:sz w:val="19"/>
      <w:shd w:val="clear" w:color="auto" w:fill="FFFFFF"/>
    </w:rPr>
  </w:style>
  <w:style w:type="character" w:customStyle="1" w:styleId="statusicon2">
    <w:name w:val="status_icon2"/>
    <w:rsid w:val="006665BA"/>
  </w:style>
  <w:style w:type="character" w:styleId="FollowedHyperlink">
    <w:name w:val="FollowedHyperlink"/>
    <w:uiPriority w:val="99"/>
    <w:semiHidden/>
    <w:unhideWhenUsed/>
    <w:rsid w:val="006665BA"/>
    <w:rPr>
      <w:color w:val="800080"/>
      <w:u w:val="single"/>
    </w:rPr>
  </w:style>
  <w:style w:type="paragraph" w:customStyle="1" w:styleId="MediumGrid1-Accent21">
    <w:name w:val="Medium Grid 1 - Accent 21"/>
    <w:basedOn w:val="Normal"/>
    <w:uiPriority w:val="34"/>
    <w:qFormat/>
    <w:rsid w:val="006665BA"/>
    <w:pPr>
      <w:ind w:left="720" w:firstLine="0"/>
      <w:contextualSpacing/>
    </w:pPr>
    <w:rPr>
      <w:rFonts w:ascii="Times New Roman" w:hAnsi="Times New Roman"/>
      <w:szCs w:val="20"/>
    </w:rPr>
  </w:style>
  <w:style w:type="paragraph" w:customStyle="1" w:styleId="Lefttextheader">
    <w:name w:val="Left text header"/>
    <w:basedOn w:val="Normal"/>
    <w:rsid w:val="006665BA"/>
    <w:pPr>
      <w:shd w:val="clear" w:color="auto" w:fill="FFFFFF"/>
      <w:spacing w:line="360" w:lineRule="atLeast"/>
      <w:ind w:firstLine="0"/>
    </w:pPr>
    <w:rPr>
      <w:sz w:val="19"/>
      <w:szCs w:val="20"/>
    </w:rPr>
  </w:style>
  <w:style w:type="paragraph" w:customStyle="1" w:styleId="indentednumberedlist">
    <w:name w:val="indented numbered list"/>
    <w:basedOn w:val="Normal"/>
    <w:rsid w:val="006665BA"/>
    <w:pPr>
      <w:numPr>
        <w:numId w:val="6"/>
      </w:numPr>
      <w:shd w:val="clear" w:color="auto" w:fill="FFFFFF"/>
      <w:spacing w:line="360" w:lineRule="atLeast"/>
    </w:pPr>
    <w:rPr>
      <w:rFonts w:cs="Arial"/>
      <w:sz w:val="19"/>
      <w:szCs w:val="19"/>
    </w:rPr>
  </w:style>
  <w:style w:type="character" w:styleId="HTMLCite">
    <w:name w:val="HTML Cite"/>
    <w:uiPriority w:val="99"/>
    <w:semiHidden/>
    <w:unhideWhenUsed/>
    <w:rsid w:val="006665BA"/>
    <w:rPr>
      <w:b w:val="0"/>
      <w:bCs w:val="0"/>
      <w:i w:val="0"/>
      <w:iCs w:val="0"/>
      <w:vanish w:val="0"/>
      <w:webHidden w:val="0"/>
      <w:specVanish/>
    </w:rPr>
  </w:style>
  <w:style w:type="character" w:customStyle="1" w:styleId="author">
    <w:name w:val="author"/>
    <w:rsid w:val="006665BA"/>
  </w:style>
  <w:style w:type="character" w:customStyle="1" w:styleId="articletitle5">
    <w:name w:val="articletitle5"/>
    <w:rsid w:val="006665BA"/>
  </w:style>
  <w:style w:type="character" w:customStyle="1" w:styleId="journaltitle3">
    <w:name w:val="journaltitle3"/>
    <w:rsid w:val="006665BA"/>
    <w:rPr>
      <w:i/>
      <w:iCs/>
    </w:rPr>
  </w:style>
  <w:style w:type="character" w:customStyle="1" w:styleId="pubyear">
    <w:name w:val="pubyear"/>
    <w:rsid w:val="006665BA"/>
  </w:style>
  <w:style w:type="character" w:customStyle="1" w:styleId="vol3">
    <w:name w:val="vol3"/>
    <w:rsid w:val="006665BA"/>
    <w:rPr>
      <w:b/>
      <w:bCs/>
    </w:rPr>
  </w:style>
  <w:style w:type="character" w:customStyle="1" w:styleId="pagefirst">
    <w:name w:val="pagefirst"/>
    <w:rsid w:val="006665BA"/>
  </w:style>
  <w:style w:type="character" w:customStyle="1" w:styleId="pagelast">
    <w:name w:val="pagelast"/>
    <w:rsid w:val="006665BA"/>
  </w:style>
  <w:style w:type="paragraph" w:styleId="NormalWeb">
    <w:name w:val="Normal (Web)"/>
    <w:basedOn w:val="Normal"/>
    <w:uiPriority w:val="99"/>
    <w:unhideWhenUsed/>
    <w:rsid w:val="006665BA"/>
    <w:pPr>
      <w:spacing w:before="100" w:beforeAutospacing="1" w:after="100" w:afterAutospacing="1"/>
      <w:ind w:firstLine="0"/>
    </w:pPr>
    <w:rPr>
      <w:rFonts w:ascii="Times New Roman" w:hAnsi="Times New Roman"/>
    </w:rPr>
  </w:style>
  <w:style w:type="paragraph" w:customStyle="1" w:styleId="PageNumber">
    <w:name w:val="PageNumber"/>
    <w:qFormat/>
    <w:rsid w:val="006665BA"/>
    <w:pPr>
      <w:jc w:val="center"/>
    </w:pPr>
    <w:rPr>
      <w:rFonts w:ascii="Times New Roman" w:hAnsi="Times New Roman"/>
      <w:sz w:val="24"/>
      <w:szCs w:val="24"/>
    </w:rPr>
  </w:style>
  <w:style w:type="paragraph" w:customStyle="1" w:styleId="Level2Heading">
    <w:name w:val="Level2Heading"/>
    <w:qFormat/>
    <w:rsid w:val="006665BA"/>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91C6C"/>
    <w:pPr>
      <w:keepLines/>
      <w:spacing w:before="120" w:after="120"/>
    </w:pPr>
    <w:rPr>
      <w:rFonts w:ascii="Arial" w:eastAsia="Times New Roman" w:hAnsi="Arial" w:cs="Arial"/>
      <w:iCs/>
      <w:sz w:val="28"/>
      <w:szCs w:val="28"/>
    </w:rPr>
  </w:style>
  <w:style w:type="paragraph" w:customStyle="1" w:styleId="TableTitle">
    <w:name w:val="TableTitle"/>
    <w:qFormat/>
    <w:rsid w:val="00BE733A"/>
    <w:pPr>
      <w:keepNext/>
      <w:spacing w:before="240"/>
    </w:pPr>
    <w:rPr>
      <w:rFonts w:ascii="Arial" w:hAnsi="Arial"/>
      <w:b/>
      <w:color w:val="000000"/>
      <w:szCs w:val="24"/>
    </w:rPr>
  </w:style>
  <w:style w:type="paragraph" w:customStyle="1" w:styleId="Reference">
    <w:name w:val="Reference"/>
    <w:qFormat/>
    <w:rsid w:val="00BE733A"/>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6665BA"/>
    <w:pPr>
      <w:keepNext/>
      <w:spacing w:before="240"/>
      <w:outlineLvl w:val="5"/>
    </w:pPr>
    <w:rPr>
      <w:rFonts w:ascii="Arial" w:eastAsia="Times New Roman" w:hAnsi="Arial"/>
      <w:b/>
      <w:bCs/>
      <w:sz w:val="24"/>
      <w:szCs w:val="24"/>
    </w:rPr>
  </w:style>
  <w:style w:type="paragraph" w:customStyle="1" w:styleId="Level3Heading">
    <w:name w:val="Level3Heading"/>
    <w:qFormat/>
    <w:rsid w:val="006665BA"/>
    <w:pPr>
      <w:keepNext/>
      <w:spacing w:before="240"/>
      <w:outlineLvl w:val="3"/>
    </w:pPr>
    <w:rPr>
      <w:rFonts w:ascii="Arial" w:eastAsia="Times New Roman" w:hAnsi="Arial"/>
      <w:b/>
      <w:bCs/>
      <w:sz w:val="28"/>
      <w:szCs w:val="24"/>
    </w:rPr>
  </w:style>
  <w:style w:type="paragraph" w:customStyle="1" w:styleId="Level4Heading">
    <w:name w:val="Level4Heading"/>
    <w:qFormat/>
    <w:rsid w:val="006665BA"/>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665BA"/>
    <w:pPr>
      <w:jc w:val="center"/>
    </w:pPr>
    <w:rPr>
      <w:rFonts w:ascii="Arial" w:hAnsi="Arial" w:cs="Arial"/>
      <w:b/>
      <w:bCs/>
      <w:sz w:val="18"/>
      <w:szCs w:val="18"/>
    </w:rPr>
  </w:style>
  <w:style w:type="paragraph" w:customStyle="1" w:styleId="TableText">
    <w:name w:val="TableText"/>
    <w:qFormat/>
    <w:rsid w:val="006665BA"/>
    <w:rPr>
      <w:rFonts w:ascii="Arial" w:hAnsi="Arial" w:cs="Arial"/>
      <w:sz w:val="18"/>
      <w:szCs w:val="18"/>
    </w:rPr>
  </w:style>
  <w:style w:type="paragraph" w:customStyle="1" w:styleId="Level6Heading">
    <w:name w:val="Level6Heading"/>
    <w:qFormat/>
    <w:rsid w:val="006665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C4A26"/>
    <w:pPr>
      <w:keepNext/>
      <w:spacing w:before="60"/>
    </w:pPr>
    <w:rPr>
      <w:rFonts w:ascii="Times New Roman" w:hAnsi="Times New Roman"/>
      <w:b/>
      <w:color w:val="000000"/>
      <w:sz w:val="24"/>
      <w:szCs w:val="24"/>
    </w:rPr>
  </w:style>
  <w:style w:type="paragraph" w:customStyle="1" w:styleId="Level8Heading">
    <w:name w:val="Level8Heading"/>
    <w:qFormat/>
    <w:rsid w:val="006665BA"/>
    <w:pPr>
      <w:keepNext/>
    </w:pPr>
    <w:rPr>
      <w:rFonts w:ascii="Times New Roman" w:eastAsia="Times New Roman" w:hAnsi="Times New Roman"/>
      <w:bCs/>
      <w:i/>
      <w:sz w:val="24"/>
      <w:szCs w:val="24"/>
    </w:rPr>
  </w:style>
  <w:style w:type="paragraph" w:customStyle="1" w:styleId="TableCenteredText">
    <w:name w:val="TableCenteredText"/>
    <w:qFormat/>
    <w:rsid w:val="006665BA"/>
    <w:pPr>
      <w:jc w:val="center"/>
    </w:pPr>
    <w:rPr>
      <w:rFonts w:ascii="Arial" w:hAnsi="Arial" w:cs="Arial"/>
      <w:sz w:val="18"/>
      <w:szCs w:val="18"/>
    </w:rPr>
  </w:style>
  <w:style w:type="paragraph" w:customStyle="1" w:styleId="TableLeftText">
    <w:name w:val="TableLeftText"/>
    <w:qFormat/>
    <w:rsid w:val="006665BA"/>
    <w:rPr>
      <w:rFonts w:ascii="Arial" w:hAnsi="Arial" w:cs="Arial"/>
      <w:sz w:val="18"/>
      <w:szCs w:val="18"/>
    </w:rPr>
  </w:style>
  <w:style w:type="paragraph" w:customStyle="1" w:styleId="TableBoldText">
    <w:name w:val="TableBoldText"/>
    <w:qFormat/>
    <w:rsid w:val="006665BA"/>
    <w:rPr>
      <w:rFonts w:ascii="Arial" w:hAnsi="Arial" w:cs="Arial"/>
      <w:b/>
      <w:sz w:val="18"/>
      <w:szCs w:val="18"/>
    </w:rPr>
  </w:style>
  <w:style w:type="paragraph" w:customStyle="1" w:styleId="Studies1">
    <w:name w:val="Studies1"/>
    <w:qFormat/>
    <w:rsid w:val="006665BA"/>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6665BA"/>
    <w:pPr>
      <w:numPr>
        <w:numId w:val="7"/>
      </w:numPr>
      <w:ind w:left="720"/>
    </w:pPr>
  </w:style>
  <w:style w:type="paragraph" w:customStyle="1" w:styleId="BulletedText">
    <w:name w:val="BulletedText"/>
    <w:basedOn w:val="ParagraphIndent"/>
    <w:qFormat/>
    <w:rsid w:val="006665BA"/>
    <w:pPr>
      <w:numPr>
        <w:numId w:val="8"/>
      </w:numPr>
      <w:tabs>
        <w:tab w:val="num" w:pos="630"/>
      </w:tabs>
      <w:ind w:left="720"/>
    </w:pPr>
  </w:style>
  <w:style w:type="paragraph" w:customStyle="1" w:styleId="ColorfulList-Accent12">
    <w:name w:val="Colorful List - Accent 12"/>
    <w:basedOn w:val="Normal"/>
    <w:uiPriority w:val="34"/>
    <w:qFormat/>
    <w:rsid w:val="006665BA"/>
    <w:pPr>
      <w:spacing w:after="200" w:line="276" w:lineRule="auto"/>
      <w:ind w:left="720" w:firstLine="0"/>
      <w:contextualSpacing/>
    </w:pPr>
    <w:rPr>
      <w:rFonts w:ascii="Calibri" w:eastAsia="Calibri" w:hAnsi="Calibri"/>
      <w:sz w:val="22"/>
      <w:szCs w:val="22"/>
    </w:rPr>
  </w:style>
  <w:style w:type="paragraph" w:customStyle="1" w:styleId="Level3Heading0">
    <w:name w:val="Level3 Heading"/>
    <w:basedOn w:val="Level1Heading"/>
    <w:qFormat/>
    <w:rsid w:val="006665BA"/>
    <w:pPr>
      <w:keepNext w:val="0"/>
      <w:spacing w:after="0"/>
      <w:outlineLvl w:val="9"/>
    </w:pPr>
    <w:rPr>
      <w:rFonts w:eastAsia="Calibri"/>
      <w:bCs w:val="0"/>
      <w:sz w:val="28"/>
    </w:rPr>
  </w:style>
  <w:style w:type="paragraph" w:customStyle="1" w:styleId="Level4Heading0">
    <w:name w:val="Level 4 Heading"/>
    <w:basedOn w:val="Normal"/>
    <w:qFormat/>
    <w:rsid w:val="006665BA"/>
    <w:pPr>
      <w:spacing w:before="240"/>
      <w:ind w:firstLine="0"/>
    </w:pPr>
    <w:rPr>
      <w:rFonts w:ascii="Times New Roman" w:eastAsia="Calibri" w:hAnsi="Times New Roman"/>
      <w:b/>
      <w:sz w:val="28"/>
    </w:rPr>
  </w:style>
  <w:style w:type="paragraph" w:customStyle="1" w:styleId="ColorfulList-Accent13">
    <w:name w:val="Colorful List - Accent 13"/>
    <w:basedOn w:val="Normal"/>
    <w:uiPriority w:val="34"/>
    <w:qFormat/>
    <w:rsid w:val="006665BA"/>
    <w:pPr>
      <w:ind w:left="720" w:firstLine="0"/>
      <w:contextualSpacing/>
    </w:pPr>
  </w:style>
  <w:style w:type="table" w:styleId="TableGrid">
    <w:name w:val="Table Grid"/>
    <w:basedOn w:val="TableNormal"/>
    <w:uiPriority w:val="59"/>
    <w:rsid w:val="006665BA"/>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665BA"/>
    <w:pPr>
      <w:autoSpaceDE w:val="0"/>
      <w:autoSpaceDN w:val="0"/>
      <w:adjustRightInd w:val="0"/>
    </w:pPr>
    <w:rPr>
      <w:rFonts w:ascii="MS Sans Serif" w:hAnsi="MS Sans Serif"/>
      <w:sz w:val="16"/>
      <w:szCs w:val="16"/>
    </w:rPr>
  </w:style>
  <w:style w:type="numbering" w:customStyle="1" w:styleId="NoList11">
    <w:name w:val="No List11"/>
    <w:next w:val="NoList"/>
    <w:uiPriority w:val="99"/>
    <w:semiHidden/>
    <w:unhideWhenUsed/>
    <w:rsid w:val="006665BA"/>
  </w:style>
  <w:style w:type="paragraph" w:customStyle="1" w:styleId="ColorfulShading-Accent11">
    <w:name w:val="Colorful Shading - Accent 11"/>
    <w:hidden/>
    <w:uiPriority w:val="99"/>
    <w:rsid w:val="006665BA"/>
    <w:rPr>
      <w:sz w:val="22"/>
      <w:szCs w:val="22"/>
    </w:rPr>
  </w:style>
  <w:style w:type="table" w:customStyle="1" w:styleId="TableGrid1">
    <w:name w:val="Table Grid1"/>
    <w:basedOn w:val="TableNormal"/>
    <w:next w:val="TableGrid"/>
    <w:uiPriority w:val="59"/>
    <w:rsid w:val="006665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6665BA"/>
    <w:rPr>
      <w:sz w:val="22"/>
      <w:szCs w:val="22"/>
    </w:rPr>
  </w:style>
  <w:style w:type="character" w:styleId="Emphasis">
    <w:name w:val="Emphasis"/>
    <w:uiPriority w:val="99"/>
    <w:qFormat/>
    <w:rsid w:val="006665BA"/>
    <w:rPr>
      <w:i/>
    </w:rPr>
  </w:style>
  <w:style w:type="table" w:customStyle="1" w:styleId="TableGrid2">
    <w:name w:val="Table Grid2"/>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5BA"/>
  </w:style>
  <w:style w:type="table" w:customStyle="1" w:styleId="TableGrid3">
    <w:name w:val="Table Grid3"/>
    <w:basedOn w:val="TableNormal"/>
    <w:next w:val="TableGrid"/>
    <w:uiPriority w:val="59"/>
    <w:rsid w:val="006665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665BA"/>
  </w:style>
  <w:style w:type="table" w:customStyle="1" w:styleId="TableGrid11">
    <w:name w:val="Table Grid1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6665BA"/>
    <w:pPr>
      <w:spacing w:before="100" w:beforeAutospacing="1" w:after="100" w:afterAutospacing="1"/>
      <w:ind w:firstLine="0"/>
    </w:pPr>
    <w:rPr>
      <w:rFonts w:ascii="Times New Roman" w:hAnsi="Times New Roman"/>
    </w:rPr>
  </w:style>
  <w:style w:type="numbering" w:customStyle="1" w:styleId="NoList1111">
    <w:name w:val="No List1111"/>
    <w:next w:val="NoList"/>
    <w:uiPriority w:val="99"/>
    <w:semiHidden/>
    <w:unhideWhenUsed/>
    <w:rsid w:val="006665BA"/>
  </w:style>
  <w:style w:type="paragraph" w:customStyle="1" w:styleId="FreeForm">
    <w:name w:val="Free Form"/>
    <w:rsid w:val="006665BA"/>
    <w:rPr>
      <w:rFonts w:ascii="Times New Roman" w:eastAsia="ヒラギノ角ゴ Pro W3" w:hAnsi="Times New Roman"/>
      <w:color w:val="000000"/>
      <w:sz w:val="24"/>
      <w:szCs w:val="24"/>
    </w:rPr>
  </w:style>
  <w:style w:type="character" w:customStyle="1" w:styleId="Strong1">
    <w:name w:val="Strong1"/>
    <w:autoRedefine/>
    <w:rsid w:val="006665BA"/>
    <w:rPr>
      <w:rFonts w:ascii="Lucida Grande" w:eastAsia="ヒラギノ角ゴ Pro W3" w:hAnsi="Lucida Grande"/>
      <w:b/>
      <w:i w:val="0"/>
      <w:color w:val="000000"/>
      <w:sz w:val="20"/>
    </w:rPr>
  </w:style>
  <w:style w:type="paragraph" w:customStyle="1" w:styleId="Normal1">
    <w:name w:val="Normal1"/>
    <w:basedOn w:val="Normal"/>
    <w:rsid w:val="006665BA"/>
    <w:pPr>
      <w:jc w:val="center"/>
    </w:pPr>
    <w:rPr>
      <w:rFonts w:ascii="Calibri" w:hAnsi="Calibri"/>
      <w:sz w:val="22"/>
      <w:szCs w:val="22"/>
    </w:rPr>
  </w:style>
  <w:style w:type="character" w:customStyle="1" w:styleId="normalchar1">
    <w:name w:val="normal__char1"/>
    <w:rsid w:val="006665BA"/>
    <w:rPr>
      <w:rFonts w:ascii="Calibri" w:hAnsi="Calibri" w:hint="default"/>
      <w:sz w:val="22"/>
      <w:szCs w:val="22"/>
    </w:rPr>
  </w:style>
  <w:style w:type="character" w:customStyle="1" w:styleId="Heading6Char">
    <w:name w:val="Heading 6 Char"/>
    <w:link w:val="Heading6"/>
    <w:rsid w:val="002B6564"/>
    <w:rPr>
      <w:rFonts w:ascii="Calibri" w:eastAsia="Times New Roman" w:hAnsi="Calibri" w:cs="Times New Roman"/>
      <w:i/>
      <w:iCs/>
      <w:color w:val="244061"/>
    </w:rPr>
  </w:style>
  <w:style w:type="paragraph" w:customStyle="1" w:styleId="heading0">
    <w:name w:val="heading 0"/>
    <w:basedOn w:val="Heading1"/>
    <w:link w:val="heading0Char"/>
    <w:autoRedefine/>
    <w:qFormat/>
    <w:rsid w:val="00E34147"/>
    <w:rPr>
      <w:rFonts w:eastAsia="Cambria"/>
      <w:sz w:val="32"/>
      <w:szCs w:val="32"/>
    </w:rPr>
  </w:style>
  <w:style w:type="character" w:customStyle="1" w:styleId="heading0Char">
    <w:name w:val="heading 0 Char"/>
    <w:link w:val="heading0"/>
    <w:rsid w:val="00E34147"/>
    <w:rPr>
      <w:rFonts w:ascii="Arial" w:eastAsia="Cambria" w:hAnsi="Arial" w:cs="Arial"/>
      <w:b/>
      <w:bCs/>
      <w:kern w:val="32"/>
      <w:sz w:val="32"/>
      <w:szCs w:val="32"/>
      <w:u w:color="000000"/>
      <w:lang w:bidi="en-US"/>
    </w:rPr>
  </w:style>
  <w:style w:type="paragraph" w:customStyle="1" w:styleId="HeadingKQ">
    <w:name w:val="Heading KQ"/>
    <w:basedOn w:val="Heading2"/>
    <w:link w:val="HeadingKQChar"/>
    <w:autoRedefine/>
    <w:qFormat/>
    <w:rsid w:val="003B6F9F"/>
    <w:rPr>
      <w:b w:val="0"/>
      <w:bCs w:val="0"/>
      <w:iCs w:val="0"/>
      <w:sz w:val="28"/>
      <w:szCs w:val="28"/>
    </w:rPr>
  </w:style>
  <w:style w:type="character" w:customStyle="1" w:styleId="HeadingKQChar">
    <w:name w:val="Heading KQ Char"/>
    <w:link w:val="HeadingKQ"/>
    <w:rsid w:val="003B6F9F"/>
    <w:rPr>
      <w:rFonts w:ascii="Arial" w:eastAsia="Times New Roman" w:hAnsi="Arial"/>
      <w:b w:val="0"/>
      <w:bCs w:val="0"/>
      <w:iCs w:val="0"/>
      <w:sz w:val="28"/>
      <w:szCs w:val="28"/>
    </w:rPr>
  </w:style>
  <w:style w:type="paragraph" w:styleId="DocumentMap">
    <w:name w:val="Document Map"/>
    <w:basedOn w:val="Normal"/>
    <w:link w:val="DocumentMapChar"/>
    <w:uiPriority w:val="99"/>
    <w:rsid w:val="00747415"/>
    <w:rPr>
      <w:rFonts w:ascii="Tahoma" w:hAnsi="Tahoma"/>
      <w:sz w:val="16"/>
      <w:szCs w:val="16"/>
    </w:rPr>
  </w:style>
  <w:style w:type="character" w:customStyle="1" w:styleId="DocumentMapChar">
    <w:name w:val="Document Map Char"/>
    <w:link w:val="DocumentMap"/>
    <w:uiPriority w:val="99"/>
    <w:rsid w:val="00747415"/>
    <w:rPr>
      <w:rFonts w:ascii="Tahoma" w:eastAsia="Times New Roman" w:hAnsi="Tahoma" w:cs="Tahoma"/>
      <w:sz w:val="16"/>
      <w:szCs w:val="16"/>
    </w:rPr>
  </w:style>
  <w:style w:type="numbering" w:customStyle="1" w:styleId="NoList3">
    <w:name w:val="No List3"/>
    <w:next w:val="NoList"/>
    <w:uiPriority w:val="99"/>
    <w:semiHidden/>
    <w:unhideWhenUsed/>
    <w:rsid w:val="00753CC0"/>
  </w:style>
  <w:style w:type="numbering" w:customStyle="1" w:styleId="NoList4">
    <w:name w:val="No List4"/>
    <w:next w:val="NoList"/>
    <w:uiPriority w:val="99"/>
    <w:semiHidden/>
    <w:unhideWhenUsed/>
    <w:rsid w:val="008C55B6"/>
  </w:style>
  <w:style w:type="numbering" w:customStyle="1" w:styleId="NoList12">
    <w:name w:val="No List12"/>
    <w:next w:val="NoList"/>
    <w:uiPriority w:val="99"/>
    <w:semiHidden/>
    <w:unhideWhenUsed/>
    <w:rsid w:val="008C55B6"/>
  </w:style>
  <w:style w:type="numbering" w:customStyle="1" w:styleId="NoList112">
    <w:name w:val="No List112"/>
    <w:next w:val="NoList"/>
    <w:uiPriority w:val="99"/>
    <w:semiHidden/>
    <w:unhideWhenUsed/>
    <w:rsid w:val="008C55B6"/>
  </w:style>
  <w:style w:type="table" w:customStyle="1" w:styleId="TableGrid4">
    <w:name w:val="Table Grid4"/>
    <w:basedOn w:val="TableNormal"/>
    <w:next w:val="TableGrid"/>
    <w:uiPriority w:val="59"/>
    <w:rsid w:val="008C55B6"/>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C55B6"/>
  </w:style>
  <w:style w:type="table" w:customStyle="1" w:styleId="TableGrid12">
    <w:name w:val="Table Grid12"/>
    <w:basedOn w:val="TableNormal"/>
    <w:next w:val="TableGrid"/>
    <w:uiPriority w:val="59"/>
    <w:rsid w:val="008C5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C55B6"/>
  </w:style>
  <w:style w:type="table" w:customStyle="1" w:styleId="TableGrid31">
    <w:name w:val="Table Grid31"/>
    <w:basedOn w:val="TableNormal"/>
    <w:next w:val="TableGrid"/>
    <w:uiPriority w:val="59"/>
    <w:rsid w:val="008C5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C55B6"/>
  </w:style>
  <w:style w:type="table" w:customStyle="1" w:styleId="TableGrid111">
    <w:name w:val="Table Grid1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C55B6"/>
  </w:style>
  <w:style w:type="numbering" w:customStyle="1" w:styleId="NoList31">
    <w:name w:val="No List31"/>
    <w:next w:val="NoList"/>
    <w:uiPriority w:val="99"/>
    <w:semiHidden/>
    <w:unhideWhenUsed/>
    <w:rsid w:val="008C55B6"/>
  </w:style>
  <w:style w:type="numbering" w:customStyle="1" w:styleId="NoList5">
    <w:name w:val="No List5"/>
    <w:next w:val="NoList"/>
    <w:uiPriority w:val="99"/>
    <w:semiHidden/>
    <w:unhideWhenUsed/>
    <w:rsid w:val="0063576C"/>
  </w:style>
  <w:style w:type="table" w:customStyle="1" w:styleId="TableGrid5">
    <w:name w:val="Table Grid5"/>
    <w:basedOn w:val="TableNormal"/>
    <w:next w:val="TableGrid"/>
    <w:uiPriority w:val="59"/>
    <w:rsid w:val="006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4B27C8"/>
  </w:style>
  <w:style w:type="character" w:styleId="PlaceholderText">
    <w:name w:val="Placeholder Text"/>
    <w:basedOn w:val="DefaultParagraphFont"/>
    <w:rsid w:val="008753D0"/>
    <w:rPr>
      <w:color w:val="808080"/>
    </w:rPr>
  </w:style>
  <w:style w:type="character" w:customStyle="1" w:styleId="CommentTextChar1">
    <w:name w:val="Comment Text Char1"/>
    <w:basedOn w:val="DefaultParagraphFont"/>
    <w:uiPriority w:val="99"/>
    <w:semiHidden/>
    <w:rsid w:val="00B524B2"/>
  </w:style>
  <w:style w:type="character" w:customStyle="1" w:styleId="BalloonTextChar1">
    <w:name w:val="Balloon Text Char1"/>
    <w:uiPriority w:val="99"/>
    <w:semiHidden/>
    <w:rsid w:val="00B524B2"/>
    <w:rPr>
      <w:rFonts w:ascii="Tahoma" w:hAnsi="Tahoma" w:cs="Tahoma"/>
      <w:sz w:val="16"/>
      <w:szCs w:val="16"/>
    </w:rPr>
  </w:style>
  <w:style w:type="character" w:styleId="PageNumber0">
    <w:name w:val="page number"/>
    <w:uiPriority w:val="99"/>
    <w:unhideWhenUsed/>
    <w:rsid w:val="00B524B2"/>
  </w:style>
  <w:style w:type="character" w:customStyle="1" w:styleId="HeaderChar1">
    <w:name w:val="Header Char1"/>
    <w:uiPriority w:val="99"/>
    <w:semiHidden/>
    <w:rsid w:val="00B524B2"/>
    <w:rPr>
      <w:sz w:val="22"/>
      <w:szCs w:val="22"/>
    </w:rPr>
  </w:style>
  <w:style w:type="character" w:customStyle="1" w:styleId="CommentSubjectChar1">
    <w:name w:val="Comment Subject Char1"/>
    <w:uiPriority w:val="99"/>
    <w:semiHidden/>
    <w:rsid w:val="00B52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7998">
      <w:bodyDiv w:val="1"/>
      <w:marLeft w:val="0"/>
      <w:marRight w:val="0"/>
      <w:marTop w:val="0"/>
      <w:marBottom w:val="0"/>
      <w:divBdr>
        <w:top w:val="none" w:sz="0" w:space="0" w:color="auto"/>
        <w:left w:val="none" w:sz="0" w:space="0" w:color="auto"/>
        <w:bottom w:val="none" w:sz="0" w:space="0" w:color="auto"/>
        <w:right w:val="none" w:sz="0" w:space="0" w:color="auto"/>
      </w:divBdr>
      <w:divsChild>
        <w:div w:id="411851903">
          <w:marLeft w:val="0"/>
          <w:marRight w:val="0"/>
          <w:marTop w:val="0"/>
          <w:marBottom w:val="0"/>
          <w:divBdr>
            <w:top w:val="none" w:sz="0" w:space="0" w:color="auto"/>
            <w:left w:val="none" w:sz="0" w:space="0" w:color="auto"/>
            <w:bottom w:val="none" w:sz="0" w:space="0" w:color="auto"/>
            <w:right w:val="none" w:sz="0" w:space="0" w:color="auto"/>
          </w:divBdr>
          <w:divsChild>
            <w:div w:id="1800998300">
              <w:marLeft w:val="0"/>
              <w:marRight w:val="0"/>
              <w:marTop w:val="0"/>
              <w:marBottom w:val="0"/>
              <w:divBdr>
                <w:top w:val="none" w:sz="0" w:space="0" w:color="auto"/>
                <w:left w:val="none" w:sz="0" w:space="0" w:color="auto"/>
                <w:bottom w:val="none" w:sz="0" w:space="0" w:color="auto"/>
                <w:right w:val="none" w:sz="0" w:space="0" w:color="auto"/>
              </w:divBdr>
              <w:divsChild>
                <w:div w:id="1268276113">
                  <w:marLeft w:val="0"/>
                  <w:marRight w:val="0"/>
                  <w:marTop w:val="0"/>
                  <w:marBottom w:val="0"/>
                  <w:divBdr>
                    <w:top w:val="none" w:sz="0" w:space="0" w:color="auto"/>
                    <w:left w:val="none" w:sz="0" w:space="0" w:color="auto"/>
                    <w:bottom w:val="none" w:sz="0" w:space="0" w:color="auto"/>
                    <w:right w:val="none" w:sz="0" w:space="0" w:color="auto"/>
                  </w:divBdr>
                </w:div>
                <w:div w:id="1645550836">
                  <w:marLeft w:val="0"/>
                  <w:marRight w:val="0"/>
                  <w:marTop w:val="0"/>
                  <w:marBottom w:val="0"/>
                  <w:divBdr>
                    <w:top w:val="none" w:sz="0" w:space="0" w:color="auto"/>
                    <w:left w:val="none" w:sz="0" w:space="0" w:color="auto"/>
                    <w:bottom w:val="none" w:sz="0" w:space="0" w:color="auto"/>
                    <w:right w:val="none" w:sz="0" w:space="0" w:color="auto"/>
                  </w:divBdr>
                </w:div>
                <w:div w:id="1152672887">
                  <w:marLeft w:val="0"/>
                  <w:marRight w:val="0"/>
                  <w:marTop w:val="0"/>
                  <w:marBottom w:val="0"/>
                  <w:divBdr>
                    <w:top w:val="none" w:sz="0" w:space="0" w:color="auto"/>
                    <w:left w:val="none" w:sz="0" w:space="0" w:color="auto"/>
                    <w:bottom w:val="none" w:sz="0" w:space="0" w:color="auto"/>
                    <w:right w:val="none" w:sz="0" w:space="0" w:color="auto"/>
                  </w:divBdr>
                </w:div>
                <w:div w:id="1493184248">
                  <w:marLeft w:val="0"/>
                  <w:marRight w:val="0"/>
                  <w:marTop w:val="0"/>
                  <w:marBottom w:val="0"/>
                  <w:divBdr>
                    <w:top w:val="none" w:sz="0" w:space="0" w:color="auto"/>
                    <w:left w:val="none" w:sz="0" w:space="0" w:color="auto"/>
                    <w:bottom w:val="none" w:sz="0" w:space="0" w:color="auto"/>
                    <w:right w:val="none" w:sz="0" w:space="0" w:color="auto"/>
                  </w:divBdr>
                </w:div>
                <w:div w:id="2051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8993">
      <w:bodyDiv w:val="1"/>
      <w:marLeft w:val="0"/>
      <w:marRight w:val="0"/>
      <w:marTop w:val="0"/>
      <w:marBottom w:val="0"/>
      <w:divBdr>
        <w:top w:val="none" w:sz="0" w:space="0" w:color="auto"/>
        <w:left w:val="none" w:sz="0" w:space="0" w:color="auto"/>
        <w:bottom w:val="none" w:sz="0" w:space="0" w:color="auto"/>
        <w:right w:val="none" w:sz="0" w:space="0" w:color="auto"/>
      </w:divBdr>
    </w:div>
    <w:div w:id="276838173">
      <w:bodyDiv w:val="1"/>
      <w:marLeft w:val="0"/>
      <w:marRight w:val="0"/>
      <w:marTop w:val="0"/>
      <w:marBottom w:val="0"/>
      <w:divBdr>
        <w:top w:val="none" w:sz="0" w:space="0" w:color="auto"/>
        <w:left w:val="none" w:sz="0" w:space="0" w:color="auto"/>
        <w:bottom w:val="none" w:sz="0" w:space="0" w:color="auto"/>
        <w:right w:val="none" w:sz="0" w:space="0" w:color="auto"/>
      </w:divBdr>
    </w:div>
    <w:div w:id="453408184">
      <w:bodyDiv w:val="1"/>
      <w:marLeft w:val="0"/>
      <w:marRight w:val="0"/>
      <w:marTop w:val="0"/>
      <w:marBottom w:val="0"/>
      <w:divBdr>
        <w:top w:val="none" w:sz="0" w:space="0" w:color="auto"/>
        <w:left w:val="none" w:sz="0" w:space="0" w:color="auto"/>
        <w:bottom w:val="none" w:sz="0" w:space="0" w:color="auto"/>
        <w:right w:val="none" w:sz="0" w:space="0" w:color="auto"/>
      </w:divBdr>
    </w:div>
    <w:div w:id="517742082">
      <w:bodyDiv w:val="1"/>
      <w:marLeft w:val="0"/>
      <w:marRight w:val="0"/>
      <w:marTop w:val="0"/>
      <w:marBottom w:val="0"/>
      <w:divBdr>
        <w:top w:val="none" w:sz="0" w:space="0" w:color="auto"/>
        <w:left w:val="none" w:sz="0" w:space="0" w:color="auto"/>
        <w:bottom w:val="none" w:sz="0" w:space="0" w:color="auto"/>
        <w:right w:val="none" w:sz="0" w:space="0" w:color="auto"/>
      </w:divBdr>
    </w:div>
    <w:div w:id="548886166">
      <w:bodyDiv w:val="1"/>
      <w:marLeft w:val="0"/>
      <w:marRight w:val="0"/>
      <w:marTop w:val="0"/>
      <w:marBottom w:val="0"/>
      <w:divBdr>
        <w:top w:val="none" w:sz="0" w:space="0" w:color="auto"/>
        <w:left w:val="none" w:sz="0" w:space="0" w:color="auto"/>
        <w:bottom w:val="none" w:sz="0" w:space="0" w:color="auto"/>
        <w:right w:val="none" w:sz="0" w:space="0" w:color="auto"/>
      </w:divBdr>
    </w:div>
    <w:div w:id="710495036">
      <w:bodyDiv w:val="1"/>
      <w:marLeft w:val="0"/>
      <w:marRight w:val="0"/>
      <w:marTop w:val="0"/>
      <w:marBottom w:val="0"/>
      <w:divBdr>
        <w:top w:val="none" w:sz="0" w:space="0" w:color="auto"/>
        <w:left w:val="none" w:sz="0" w:space="0" w:color="auto"/>
        <w:bottom w:val="none" w:sz="0" w:space="0" w:color="auto"/>
        <w:right w:val="none" w:sz="0" w:space="0" w:color="auto"/>
      </w:divBdr>
    </w:div>
    <w:div w:id="772896247">
      <w:bodyDiv w:val="1"/>
      <w:marLeft w:val="0"/>
      <w:marRight w:val="0"/>
      <w:marTop w:val="0"/>
      <w:marBottom w:val="0"/>
      <w:divBdr>
        <w:top w:val="none" w:sz="0" w:space="0" w:color="auto"/>
        <w:left w:val="none" w:sz="0" w:space="0" w:color="auto"/>
        <w:bottom w:val="none" w:sz="0" w:space="0" w:color="auto"/>
        <w:right w:val="none" w:sz="0" w:space="0" w:color="auto"/>
      </w:divBdr>
    </w:div>
    <w:div w:id="786000622">
      <w:bodyDiv w:val="1"/>
      <w:marLeft w:val="0"/>
      <w:marRight w:val="0"/>
      <w:marTop w:val="0"/>
      <w:marBottom w:val="0"/>
      <w:divBdr>
        <w:top w:val="none" w:sz="0" w:space="0" w:color="auto"/>
        <w:left w:val="none" w:sz="0" w:space="0" w:color="auto"/>
        <w:bottom w:val="none" w:sz="0" w:space="0" w:color="auto"/>
        <w:right w:val="none" w:sz="0" w:space="0" w:color="auto"/>
      </w:divBdr>
    </w:div>
    <w:div w:id="964579819">
      <w:bodyDiv w:val="1"/>
      <w:marLeft w:val="0"/>
      <w:marRight w:val="0"/>
      <w:marTop w:val="0"/>
      <w:marBottom w:val="0"/>
      <w:divBdr>
        <w:top w:val="none" w:sz="0" w:space="0" w:color="auto"/>
        <w:left w:val="none" w:sz="0" w:space="0" w:color="auto"/>
        <w:bottom w:val="none" w:sz="0" w:space="0" w:color="auto"/>
        <w:right w:val="none" w:sz="0" w:space="0" w:color="auto"/>
      </w:divBdr>
    </w:div>
    <w:div w:id="1086613274">
      <w:bodyDiv w:val="1"/>
      <w:marLeft w:val="0"/>
      <w:marRight w:val="0"/>
      <w:marTop w:val="0"/>
      <w:marBottom w:val="0"/>
      <w:divBdr>
        <w:top w:val="none" w:sz="0" w:space="0" w:color="auto"/>
        <w:left w:val="none" w:sz="0" w:space="0" w:color="auto"/>
        <w:bottom w:val="none" w:sz="0" w:space="0" w:color="auto"/>
        <w:right w:val="none" w:sz="0" w:space="0" w:color="auto"/>
      </w:divBdr>
    </w:div>
    <w:div w:id="1110322437">
      <w:bodyDiv w:val="1"/>
      <w:marLeft w:val="0"/>
      <w:marRight w:val="0"/>
      <w:marTop w:val="0"/>
      <w:marBottom w:val="0"/>
      <w:divBdr>
        <w:top w:val="none" w:sz="0" w:space="0" w:color="auto"/>
        <w:left w:val="none" w:sz="0" w:space="0" w:color="auto"/>
        <w:bottom w:val="none" w:sz="0" w:space="0" w:color="auto"/>
        <w:right w:val="none" w:sz="0" w:space="0" w:color="auto"/>
      </w:divBdr>
    </w:div>
    <w:div w:id="1125273541">
      <w:bodyDiv w:val="1"/>
      <w:marLeft w:val="0"/>
      <w:marRight w:val="0"/>
      <w:marTop w:val="0"/>
      <w:marBottom w:val="0"/>
      <w:divBdr>
        <w:top w:val="none" w:sz="0" w:space="0" w:color="auto"/>
        <w:left w:val="none" w:sz="0" w:space="0" w:color="auto"/>
        <w:bottom w:val="none" w:sz="0" w:space="0" w:color="auto"/>
        <w:right w:val="none" w:sz="0" w:space="0" w:color="auto"/>
      </w:divBdr>
    </w:div>
    <w:div w:id="1357923533">
      <w:bodyDiv w:val="1"/>
      <w:marLeft w:val="0"/>
      <w:marRight w:val="0"/>
      <w:marTop w:val="0"/>
      <w:marBottom w:val="0"/>
      <w:divBdr>
        <w:top w:val="none" w:sz="0" w:space="0" w:color="auto"/>
        <w:left w:val="none" w:sz="0" w:space="0" w:color="auto"/>
        <w:bottom w:val="none" w:sz="0" w:space="0" w:color="auto"/>
        <w:right w:val="none" w:sz="0" w:space="0" w:color="auto"/>
      </w:divBdr>
    </w:div>
    <w:div w:id="1524594024">
      <w:bodyDiv w:val="1"/>
      <w:marLeft w:val="0"/>
      <w:marRight w:val="0"/>
      <w:marTop w:val="0"/>
      <w:marBottom w:val="0"/>
      <w:divBdr>
        <w:top w:val="none" w:sz="0" w:space="0" w:color="auto"/>
        <w:left w:val="none" w:sz="0" w:space="0" w:color="auto"/>
        <w:bottom w:val="none" w:sz="0" w:space="0" w:color="auto"/>
        <w:right w:val="none" w:sz="0" w:space="0" w:color="auto"/>
      </w:divBdr>
    </w:div>
    <w:div w:id="1652713172">
      <w:bodyDiv w:val="1"/>
      <w:marLeft w:val="0"/>
      <w:marRight w:val="0"/>
      <w:marTop w:val="0"/>
      <w:marBottom w:val="0"/>
      <w:divBdr>
        <w:top w:val="none" w:sz="0" w:space="0" w:color="auto"/>
        <w:left w:val="none" w:sz="0" w:space="0" w:color="auto"/>
        <w:bottom w:val="none" w:sz="0" w:space="0" w:color="auto"/>
        <w:right w:val="none" w:sz="0" w:space="0" w:color="auto"/>
      </w:divBdr>
    </w:div>
    <w:div w:id="1677463791">
      <w:bodyDiv w:val="1"/>
      <w:marLeft w:val="0"/>
      <w:marRight w:val="0"/>
      <w:marTop w:val="0"/>
      <w:marBottom w:val="0"/>
      <w:divBdr>
        <w:top w:val="none" w:sz="0" w:space="0" w:color="auto"/>
        <w:left w:val="none" w:sz="0" w:space="0" w:color="auto"/>
        <w:bottom w:val="none" w:sz="0" w:space="0" w:color="auto"/>
        <w:right w:val="none" w:sz="0" w:space="0" w:color="auto"/>
      </w:divBdr>
    </w:div>
    <w:div w:id="1725836682">
      <w:bodyDiv w:val="1"/>
      <w:marLeft w:val="0"/>
      <w:marRight w:val="0"/>
      <w:marTop w:val="0"/>
      <w:marBottom w:val="0"/>
      <w:divBdr>
        <w:top w:val="none" w:sz="0" w:space="0" w:color="auto"/>
        <w:left w:val="none" w:sz="0" w:space="0" w:color="auto"/>
        <w:bottom w:val="none" w:sz="0" w:space="0" w:color="auto"/>
        <w:right w:val="none" w:sz="0" w:space="0" w:color="auto"/>
      </w:divBdr>
    </w:div>
    <w:div w:id="1931504523">
      <w:bodyDiv w:val="1"/>
      <w:marLeft w:val="0"/>
      <w:marRight w:val="0"/>
      <w:marTop w:val="0"/>
      <w:marBottom w:val="0"/>
      <w:divBdr>
        <w:top w:val="none" w:sz="0" w:space="0" w:color="auto"/>
        <w:left w:val="none" w:sz="0" w:space="0" w:color="auto"/>
        <w:bottom w:val="none" w:sz="0" w:space="0" w:color="auto"/>
        <w:right w:val="none" w:sz="0" w:space="0" w:color="auto"/>
      </w:divBdr>
    </w:div>
    <w:div w:id="2031292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87DC-17B2-4223-8F59-A9FB62B6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9062</CharactersWithSpaces>
  <SharedDoc>false</SharedDoc>
  <HLinks>
    <vt:vector size="12" baseType="variant">
      <vt:variant>
        <vt:i4>5177366</vt:i4>
      </vt:variant>
      <vt:variant>
        <vt:i4>603</vt:i4>
      </vt:variant>
      <vt:variant>
        <vt:i4>0</vt:i4>
      </vt:variant>
      <vt:variant>
        <vt:i4>5</vt:i4>
      </vt:variant>
      <vt:variant>
        <vt:lpwstr>http://www.effectivehealthcare.ahrq.gov/methods guide.cfm</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laptop</dc:creator>
  <cp:lastModifiedBy>Dipali Misal</cp:lastModifiedBy>
  <cp:revision>3</cp:revision>
  <cp:lastPrinted>2013-11-21T04:17:00Z</cp:lastPrinted>
  <dcterms:created xsi:type="dcterms:W3CDTF">2014-01-17T05:22:00Z</dcterms:created>
  <dcterms:modified xsi:type="dcterms:W3CDTF">2014-01-17T07:03:00Z</dcterms:modified>
</cp:coreProperties>
</file>