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B2" w:rsidRPr="000076BA" w:rsidRDefault="00B524B2" w:rsidP="00FB16A9">
      <w:pPr>
        <w:pStyle w:val="TableTitle"/>
      </w:pPr>
      <w:bookmarkStart w:id="0" w:name="PCRefList_SponsorsAndAEs"/>
      <w:bookmarkStart w:id="1" w:name="_GoBack"/>
      <w:bookmarkEnd w:id="1"/>
      <w:r w:rsidRPr="000076BA">
        <w:t xml:space="preserve">Evidence Table </w:t>
      </w:r>
      <w:r>
        <w:t>E30.</w:t>
      </w:r>
      <w:r w:rsidRPr="000076BA">
        <w:t xml:space="preserve"> Sponsors and </w:t>
      </w:r>
      <w:proofErr w:type="spellStart"/>
      <w:r w:rsidRPr="000076BA">
        <w:t>AEs</w:t>
      </w:r>
      <w:proofErr w:type="spellEnd"/>
      <w:r w:rsidRPr="000076BA">
        <w:t xml:space="preserve"> for included stu</w:t>
      </w:r>
      <w:r>
        <w:t>d</w:t>
      </w:r>
      <w:r w:rsidRPr="000076BA">
        <w:t>ies</w:t>
      </w:r>
    </w:p>
    <w:tbl>
      <w:tblPr>
        <w:tblW w:w="12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vidence Table E30. Sponsors and AEs for included studies"/>
        <w:tblDescription w:val="Evidence Table E30. Sponsors and AEs for included studies"/>
      </w:tblPr>
      <w:tblGrid>
        <w:gridCol w:w="1728"/>
        <w:gridCol w:w="2340"/>
        <w:gridCol w:w="5040"/>
        <w:gridCol w:w="3690"/>
      </w:tblGrid>
      <w:tr w:rsidR="00B524B2" w:rsidRPr="000076BA" w:rsidTr="00FB16A9">
        <w:trPr>
          <w:cantSplit/>
          <w:tblHeader/>
        </w:trPr>
        <w:tc>
          <w:tcPr>
            <w:tcW w:w="1728" w:type="dxa"/>
          </w:tcPr>
          <w:p w:rsidR="00B524B2" w:rsidRPr="000076BA" w:rsidRDefault="00B524B2" w:rsidP="00FB16A9">
            <w:pPr>
              <w:ind w:firstLine="0"/>
              <w:rPr>
                <w:rFonts w:cs="Arial"/>
                <w:b/>
                <w:sz w:val="18"/>
                <w:szCs w:val="18"/>
              </w:rPr>
            </w:pPr>
            <w:r w:rsidRPr="000076BA">
              <w:rPr>
                <w:rFonts w:cs="Arial"/>
                <w:b/>
                <w:sz w:val="18"/>
                <w:szCs w:val="18"/>
              </w:rPr>
              <w:t xml:space="preserve">Author, year </w:t>
            </w:r>
          </w:p>
        </w:tc>
        <w:tc>
          <w:tcPr>
            <w:tcW w:w="23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Key Question (</w:t>
            </w:r>
            <w:proofErr w:type="spellStart"/>
            <w:r w:rsidRPr="000076BA">
              <w:rPr>
                <w:rFonts w:cs="Arial"/>
                <w:b/>
                <w:sz w:val="18"/>
                <w:szCs w:val="18"/>
              </w:rPr>
              <w:t>KQ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50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b/>
                <w:sz w:val="18"/>
                <w:szCs w:val="18"/>
              </w:rPr>
            </w:pPr>
            <w:r w:rsidRPr="000076BA">
              <w:rPr>
                <w:rFonts w:cs="Arial"/>
                <w:b/>
                <w:sz w:val="18"/>
                <w:szCs w:val="18"/>
              </w:rPr>
              <w:t>Stu</w:t>
            </w:r>
            <w:r>
              <w:rPr>
                <w:rFonts w:cs="Arial"/>
                <w:b/>
                <w:sz w:val="18"/>
                <w:szCs w:val="18"/>
              </w:rPr>
              <w:t>d</w:t>
            </w:r>
            <w:r w:rsidRPr="000076BA">
              <w:rPr>
                <w:rFonts w:cs="Arial"/>
                <w:b/>
                <w:sz w:val="18"/>
                <w:szCs w:val="18"/>
              </w:rPr>
              <w:t>y Sponsor Details</w:t>
            </w:r>
          </w:p>
        </w:tc>
        <w:tc>
          <w:tcPr>
            <w:tcW w:w="369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b/>
                <w:sz w:val="18"/>
                <w:szCs w:val="18"/>
              </w:rPr>
            </w:pPr>
            <w:r w:rsidRPr="000076BA">
              <w:rPr>
                <w:rFonts w:cs="Arial"/>
                <w:b/>
                <w:sz w:val="18"/>
                <w:szCs w:val="18"/>
              </w:rPr>
              <w:t>Adverse Events</w:t>
            </w:r>
          </w:p>
        </w:tc>
      </w:tr>
      <w:tr w:rsidR="00B524B2" w:rsidRPr="000076BA" w:rsidTr="00FB16A9">
        <w:trPr>
          <w:cantSplit/>
        </w:trPr>
        <w:tc>
          <w:tcPr>
            <w:tcW w:w="1728" w:type="dxa"/>
          </w:tcPr>
          <w:p w:rsidR="00B524B2" w:rsidRPr="000076BA" w:rsidRDefault="00B524B2" w:rsidP="00265FC3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Henderson VP, 2011</w:t>
            </w:r>
            <w:r w:rsidR="00FA7538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FA7538" w:rsidRPr="003E7CE3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3E7CE3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ÿ\11\05‘\19\02\00\00\00\011\01\01\00\01\00\00\01\00\00\00\051\02\12.[w&lt;å\12\00,\00\00\00,ç\12\00\15áWw—´©\01þÿÿÿ\00\00\00\00RC:\5CUsers\5Crsharma\5CDesktop\5CMeditation-reviewer-call\5CFinalReport IncludedArticles.pdt"Henderson, Clemow, et al. 2011 #71\00"\00 </w:instrText>
            </w:r>
            <w:r w:rsidR="00FA7538" w:rsidRPr="003E7CE3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1</w:t>
            </w:r>
            <w:r w:rsidR="00FA753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KQ1</w:t>
            </w:r>
          </w:p>
        </w:tc>
        <w:tc>
          <w:tcPr>
            <w:tcW w:w="5040" w:type="dxa"/>
          </w:tcPr>
          <w:p w:rsidR="00B524B2" w:rsidRPr="000076BA" w:rsidRDefault="00B524B2" w:rsidP="00265FC3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 xml:space="preserve">The BRIDGES Study was funded by grant DAMD17-94-J-4475 from the US Army Medical Research and Materiel Command. Dr. </w:t>
            </w:r>
            <w:proofErr w:type="spellStart"/>
            <w:r w:rsidRPr="000076BA">
              <w:rPr>
                <w:rFonts w:cs="Arial"/>
                <w:sz w:val="18"/>
                <w:szCs w:val="18"/>
              </w:rPr>
              <w:t>Massion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 xml:space="preserve"> was supported by a Career Development Award, grant # DAMD17-94-J-4261 from the U.S. Army Medical Research and Materiel Command. Dr. </w:t>
            </w:r>
            <w:proofErr w:type="spellStart"/>
            <w:r w:rsidRPr="000076BA">
              <w:rPr>
                <w:rFonts w:cs="Arial"/>
                <w:sz w:val="18"/>
                <w:szCs w:val="18"/>
              </w:rPr>
              <w:t>He´bert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 xml:space="preserve"> was supported by the Established Investigator Award in Cancer Prevention and Control K05 CA136975 from the Cancer Training Branch of the</w:t>
            </w:r>
            <w:r w:rsidR="00265FC3">
              <w:rPr>
                <w:rFonts w:cs="Arial"/>
                <w:sz w:val="18"/>
                <w:szCs w:val="18"/>
              </w:rPr>
              <w:t xml:space="preserve"> </w:t>
            </w:r>
            <w:r w:rsidRPr="000076BA">
              <w:rPr>
                <w:rFonts w:cs="Arial"/>
                <w:sz w:val="18"/>
                <w:szCs w:val="18"/>
              </w:rPr>
              <w:t>National Cancer Institute.</w:t>
            </w:r>
          </w:p>
        </w:tc>
        <w:tc>
          <w:tcPr>
            <w:tcW w:w="369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Not addressed</w:t>
            </w:r>
          </w:p>
        </w:tc>
      </w:tr>
      <w:tr w:rsidR="00B524B2" w:rsidRPr="000076BA" w:rsidTr="00FB16A9">
        <w:trPr>
          <w:cantSplit/>
        </w:trPr>
        <w:tc>
          <w:tcPr>
            <w:tcW w:w="1728" w:type="dxa"/>
          </w:tcPr>
          <w:p w:rsidR="00B524B2" w:rsidRPr="000076BA" w:rsidRDefault="00B524B2" w:rsidP="00265FC3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 xml:space="preserve">Wong </w:t>
            </w:r>
            <w:proofErr w:type="spellStart"/>
            <w:r w:rsidRPr="000076BA">
              <w:rPr>
                <w:rFonts w:cs="Arial"/>
                <w:sz w:val="18"/>
                <w:szCs w:val="18"/>
              </w:rPr>
              <w:t>SY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>-S, 2011</w:t>
            </w:r>
            <w:r w:rsidR="00FA7538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FA7538" w:rsidRPr="003E7CE3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3E7CE3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ÿ\11\05‘\19\02\00\00\00\012\01\01\00\01\00\00\01\00\00\00\051\02\12.[w&lt;å\12\00,\00\00\00,ç\12\00\15áWw—´©\01þÿÿÿ\01\00\00\00RC:\5CUsers\5Crsharma\5CDesktop\5CMeditation-reviewer-call\5CFinalReport IncludedArticles.pdt\1CWong, Chan, et al. 2011 #168\00\1C\00 </w:instrText>
            </w:r>
            <w:r w:rsidR="00FA7538" w:rsidRPr="003E7CE3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="00FA753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KQ1, K Q4</w:t>
            </w:r>
          </w:p>
        </w:tc>
        <w:tc>
          <w:tcPr>
            <w:tcW w:w="50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Funded by The Health and Health Services Research Fund was established and granted by the Food and Health Bureau, Hong Kong SAR Government, Hong Kong.</w:t>
            </w:r>
          </w:p>
        </w:tc>
        <w:tc>
          <w:tcPr>
            <w:tcW w:w="369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Not addressed</w:t>
            </w:r>
          </w:p>
        </w:tc>
      </w:tr>
      <w:tr w:rsidR="00B524B2" w:rsidRPr="000076BA" w:rsidTr="00FB16A9">
        <w:trPr>
          <w:cantSplit/>
        </w:trPr>
        <w:tc>
          <w:tcPr>
            <w:tcW w:w="1728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Brewer, 2011</w:t>
            </w:r>
            <w:r w:rsidR="00FA7538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FA7538" w:rsidRPr="003E7CE3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3E7CE3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ÿ\11\05‘\19\02\00\00\00\013\01\01\00\01\00\00\01\00\00\00\051\02\12.[w&lt;å\12\00,\00\00\00,ç\12\00\15áWw—´©\01þÿÿÿ\02\00\00\00RC:\5CUsers\5Crsharma\5CDesktop\5CMeditation-reviewer-call\5CFinalReport IncludedArticles.pdt Brewer, Mallik, et al. 2011 #192\00 \00 </w:instrText>
            </w:r>
            <w:r w:rsidR="00FA7538" w:rsidRPr="003E7CE3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3</w:t>
            </w:r>
            <w:r w:rsidR="00FA753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KQ3</w:t>
            </w:r>
          </w:p>
        </w:tc>
        <w:tc>
          <w:tcPr>
            <w:tcW w:w="50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 xml:space="preserve">This study was funded by the following grants: </w:t>
            </w:r>
            <w:proofErr w:type="spellStart"/>
            <w:r w:rsidRPr="000076BA">
              <w:rPr>
                <w:rFonts w:cs="Arial"/>
                <w:sz w:val="18"/>
                <w:szCs w:val="18"/>
              </w:rPr>
              <w:t>NIDA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 xml:space="preserve"> K12-DA00167, P50-DA09241, K05-DA00457, K05-DA00089, UL 1</w:t>
            </w:r>
            <w:r w:rsidR="00FB16A9">
              <w:rPr>
                <w:rFonts w:cs="Arial"/>
                <w:sz w:val="18"/>
                <w:szCs w:val="18"/>
              </w:rPr>
              <w:t xml:space="preserve"> </w:t>
            </w:r>
            <w:r w:rsidRPr="000076BA">
              <w:rPr>
                <w:rFonts w:cs="Arial"/>
                <w:sz w:val="18"/>
                <w:szCs w:val="18"/>
              </w:rPr>
              <w:t>DE019586-02, and the U.S. Veterans Affairs New England Mental</w:t>
            </w:r>
            <w:r w:rsidR="00FB16A9">
              <w:rPr>
                <w:rFonts w:cs="Arial"/>
                <w:sz w:val="18"/>
                <w:szCs w:val="18"/>
              </w:rPr>
              <w:t xml:space="preserve"> </w:t>
            </w:r>
            <w:r w:rsidRPr="000076BA">
              <w:rPr>
                <w:rFonts w:cs="Arial"/>
                <w:sz w:val="18"/>
                <w:szCs w:val="18"/>
              </w:rPr>
              <w:t>Illness Research, Education, and Clinical Center (</w:t>
            </w:r>
            <w:proofErr w:type="spellStart"/>
            <w:r w:rsidRPr="000076BA">
              <w:rPr>
                <w:rFonts w:cs="Arial"/>
                <w:sz w:val="18"/>
                <w:szCs w:val="18"/>
              </w:rPr>
              <w:t>MIRECC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 xml:space="preserve">). The </w:t>
            </w:r>
            <w:proofErr w:type="spellStart"/>
            <w:r w:rsidRPr="000076BA">
              <w:rPr>
                <w:rFonts w:cs="Arial"/>
                <w:sz w:val="18"/>
                <w:szCs w:val="18"/>
              </w:rPr>
              <w:t>NIDA</w:t>
            </w:r>
            <w:proofErr w:type="spellEnd"/>
            <w:r w:rsidR="00FB16A9">
              <w:rPr>
                <w:rFonts w:cs="Arial"/>
                <w:sz w:val="18"/>
                <w:szCs w:val="18"/>
              </w:rPr>
              <w:t xml:space="preserve"> </w:t>
            </w:r>
            <w:r w:rsidRPr="000076BA">
              <w:rPr>
                <w:rFonts w:cs="Arial"/>
                <w:sz w:val="18"/>
                <w:szCs w:val="18"/>
              </w:rPr>
              <w:t>and VA had no further role in study design; in the collection, analysis</w:t>
            </w:r>
            <w:r w:rsidR="00FB16A9">
              <w:rPr>
                <w:rFonts w:cs="Arial"/>
                <w:sz w:val="18"/>
                <w:szCs w:val="18"/>
              </w:rPr>
              <w:t xml:space="preserve"> </w:t>
            </w:r>
            <w:r w:rsidRPr="000076BA">
              <w:rPr>
                <w:rFonts w:cs="Arial"/>
                <w:sz w:val="18"/>
                <w:szCs w:val="18"/>
              </w:rPr>
              <w:t xml:space="preserve">and interpretation of data; in the writing of the report; or in </w:t>
            </w:r>
            <w:proofErr w:type="spellStart"/>
            <w:r w:rsidRPr="000076BA">
              <w:rPr>
                <w:rFonts w:cs="Arial"/>
                <w:sz w:val="18"/>
                <w:szCs w:val="18"/>
              </w:rPr>
              <w:t>thedecision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 xml:space="preserve"> to submit the paper for publication.</w:t>
            </w:r>
          </w:p>
        </w:tc>
        <w:tc>
          <w:tcPr>
            <w:tcW w:w="369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No serious adverse events were reported in either treatment group (p. 75, results section).</w:t>
            </w:r>
          </w:p>
        </w:tc>
      </w:tr>
      <w:tr w:rsidR="00B524B2" w:rsidRPr="000076BA" w:rsidTr="00FB16A9">
        <w:trPr>
          <w:cantSplit/>
        </w:trPr>
        <w:tc>
          <w:tcPr>
            <w:tcW w:w="1728" w:type="dxa"/>
          </w:tcPr>
          <w:p w:rsidR="00B524B2" w:rsidRPr="000076BA" w:rsidRDefault="00B524B2" w:rsidP="00265FC3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bCs/>
                <w:sz w:val="18"/>
                <w:szCs w:val="18"/>
              </w:rPr>
              <w:t>Gaylord SA, 2011</w:t>
            </w:r>
            <w:r w:rsidR="00FA7538">
              <w:rPr>
                <w:rFonts w:cs="Arial"/>
                <w:bCs/>
                <w:sz w:val="18"/>
                <w:szCs w:val="18"/>
              </w:rPr>
              <w:fldChar w:fldCharType="begin"/>
            </w:r>
            <w:r>
              <w:rPr>
                <w:rFonts w:cs="Arial"/>
                <w:bCs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bCs/>
                <w:sz w:val="18"/>
                <w:szCs w:val="18"/>
                <w:vertAlign w:val="superscript"/>
              </w:rPr>
              <w:instrText>4</w:instrText>
            </w:r>
            <w:r>
              <w:rPr>
                <w:rFonts w:cs="Arial"/>
                <w:bCs/>
                <w:sz w:val="18"/>
                <w:szCs w:val="18"/>
              </w:rPr>
              <w:instrText xml:space="preserve">" </w:instrText>
            </w:r>
            <w:r w:rsidR="00FA7538" w:rsidRPr="003E7CE3">
              <w:rPr>
                <w:rFonts w:cs="Arial"/>
                <w:bCs/>
                <w:vanish/>
                <w:sz w:val="18"/>
                <w:szCs w:val="18"/>
              </w:rPr>
              <w:fldChar w:fldCharType="begin"/>
            </w:r>
            <w:r w:rsidRPr="003E7CE3">
              <w:rPr>
                <w:rFonts w:cs="Arial"/>
                <w:bCs/>
                <w:vanish/>
                <w:sz w:val="18"/>
                <w:szCs w:val="18"/>
              </w:rPr>
              <w:instrText xml:space="preserve"> ADDIN PROCITE ÿ\11\05‘\19\02\00\00\00\014\01\01\00\01\00\00\01\00\00\00\051\02\12.[w&lt;å\12\00,\00\00\00,ç\12\00\15áWw—´©\01þÿÿÿ\03\00\00\00RC:\5CUsers\5Crsharma\5CDesktop\5CMeditation-reviewer-call\5CFinalReport IncludedArticles.pdt"Gaylord, Palsson, et al. 2011 #214\00"\00 </w:instrText>
            </w:r>
            <w:r w:rsidR="00FA7538" w:rsidRPr="003E7CE3">
              <w:rPr>
                <w:rFonts w:cs="Arial"/>
                <w:bCs/>
                <w:vanish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sz w:val="18"/>
                <w:szCs w:val="18"/>
                <w:vertAlign w:val="superscript"/>
              </w:rPr>
              <w:t>4</w:t>
            </w:r>
            <w:r w:rsidR="00FA7538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KQ1, KQ4</w:t>
            </w:r>
          </w:p>
        </w:tc>
        <w:tc>
          <w:tcPr>
            <w:tcW w:w="50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This study was supported by Grant # R21 AT003619 from the National Institutes of Health, National Center for Complementary, and Alternative Medicine Grant.</w:t>
            </w:r>
          </w:p>
        </w:tc>
        <w:tc>
          <w:tcPr>
            <w:tcW w:w="3690" w:type="dxa"/>
          </w:tcPr>
          <w:p w:rsidR="00B524B2" w:rsidRPr="000076BA" w:rsidRDefault="00DA3CF0" w:rsidP="00FB16A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“</w:t>
            </w:r>
            <w:r w:rsidR="00B524B2" w:rsidRPr="000076BA">
              <w:rPr>
                <w:rFonts w:cs="Arial"/>
                <w:sz w:val="18"/>
                <w:szCs w:val="18"/>
              </w:rPr>
              <w:t xml:space="preserve">The diaries were analyzed for adverse events and differences in abdominal pain between the treatment groups (MG vs. </w:t>
            </w:r>
            <w:proofErr w:type="spellStart"/>
            <w:r w:rsidR="00B524B2" w:rsidRPr="000076BA">
              <w:rPr>
                <w:rFonts w:cs="Arial"/>
                <w:sz w:val="18"/>
                <w:szCs w:val="18"/>
              </w:rPr>
              <w:t>SG</w:t>
            </w:r>
            <w:proofErr w:type="spellEnd"/>
            <w:r w:rsidR="00B524B2" w:rsidRPr="000076BA">
              <w:rPr>
                <w:rFonts w:cs="Arial"/>
                <w:sz w:val="18"/>
                <w:szCs w:val="18"/>
              </w:rPr>
              <w:t>) during the treatment period.</w:t>
            </w:r>
            <w:r>
              <w:rPr>
                <w:rFonts w:cs="Arial"/>
                <w:sz w:val="18"/>
                <w:szCs w:val="18"/>
              </w:rPr>
              <w:t>”</w:t>
            </w:r>
            <w:r w:rsidR="00B524B2" w:rsidRPr="000076BA">
              <w:rPr>
                <w:rFonts w:cs="Arial"/>
                <w:sz w:val="18"/>
                <w:szCs w:val="18"/>
              </w:rPr>
              <w:t xml:space="preserve"> (p. 1682, data analysis). </w:t>
            </w:r>
          </w:p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However, data on adverse events was not addressed in the Results or Discussion section.</w:t>
            </w:r>
          </w:p>
        </w:tc>
      </w:tr>
      <w:tr w:rsidR="00B524B2" w:rsidRPr="000076BA" w:rsidTr="00FB16A9">
        <w:trPr>
          <w:cantSplit/>
        </w:trPr>
        <w:tc>
          <w:tcPr>
            <w:tcW w:w="1728" w:type="dxa"/>
          </w:tcPr>
          <w:p w:rsidR="00B524B2" w:rsidRPr="000076BA" w:rsidRDefault="00B524B2" w:rsidP="00265FC3">
            <w:pPr>
              <w:ind w:firstLine="0"/>
              <w:rPr>
                <w:rFonts w:cs="Arial"/>
                <w:sz w:val="18"/>
                <w:szCs w:val="18"/>
              </w:rPr>
            </w:pPr>
            <w:proofErr w:type="spellStart"/>
            <w:r w:rsidRPr="000076BA">
              <w:rPr>
                <w:rFonts w:cs="Arial"/>
                <w:sz w:val="18"/>
                <w:szCs w:val="18"/>
              </w:rPr>
              <w:t>Philippot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 xml:space="preserve"> P, 2011</w:t>
            </w:r>
            <w:r w:rsidR="00FA7538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FA7538" w:rsidRPr="003E7CE3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3E7CE3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ÿ\11\05‘\19\02\00\00\00\015\01\01\00\01\00\00\01\00\00\00\051\02\12.[w&lt;å\12\00,\00\00\00,ç\12\00\15áWw—´©\01þÿÿÿ\04\00\00\00RC:\5CUsers\5Crsharma\5CDesktop\5CMeditation-reviewer-call\5CFinalReport IncludedArticles.pdt Philippot, Nef, et al. 2011 #302\00 \00 </w:instrText>
            </w:r>
            <w:r w:rsidR="00FA7538" w:rsidRPr="003E7CE3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5</w:t>
            </w:r>
            <w:r w:rsidR="00FA753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KQ1</w:t>
            </w:r>
          </w:p>
        </w:tc>
        <w:tc>
          <w:tcPr>
            <w:tcW w:w="50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 xml:space="preserve">This research was supported by a grant from the </w:t>
            </w:r>
            <w:proofErr w:type="spellStart"/>
            <w:r w:rsidRPr="000076BA">
              <w:rPr>
                <w:rFonts w:cs="Arial"/>
                <w:sz w:val="18"/>
                <w:szCs w:val="18"/>
              </w:rPr>
              <w:t>Fonds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 xml:space="preserve"> National de la </w:t>
            </w:r>
            <w:proofErr w:type="spellStart"/>
            <w:r w:rsidRPr="000076BA">
              <w:rPr>
                <w:rFonts w:cs="Arial"/>
                <w:sz w:val="18"/>
                <w:szCs w:val="18"/>
              </w:rPr>
              <w:t>Recherche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0076BA">
              <w:rPr>
                <w:rFonts w:cs="Arial"/>
                <w:sz w:val="18"/>
                <w:szCs w:val="18"/>
              </w:rPr>
              <w:t>Scientifique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 xml:space="preserve"> de </w:t>
            </w:r>
            <w:proofErr w:type="spellStart"/>
            <w:r w:rsidRPr="000076BA">
              <w:rPr>
                <w:rFonts w:cs="Arial"/>
                <w:sz w:val="18"/>
                <w:szCs w:val="18"/>
              </w:rPr>
              <w:t>Belgique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 xml:space="preserve"> (grant no. 8.4505.00). Data collection was supported by the </w:t>
            </w:r>
            <w:proofErr w:type="spellStart"/>
            <w:r w:rsidRPr="000076BA">
              <w:rPr>
                <w:rFonts w:cs="Arial"/>
                <w:sz w:val="18"/>
                <w:szCs w:val="18"/>
              </w:rPr>
              <w:t>UCL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 xml:space="preserve"> Psychology Department Consulting Center.</w:t>
            </w:r>
          </w:p>
        </w:tc>
        <w:tc>
          <w:tcPr>
            <w:tcW w:w="369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Not addressed</w:t>
            </w:r>
          </w:p>
        </w:tc>
      </w:tr>
      <w:tr w:rsidR="00B524B2" w:rsidRPr="000076BA" w:rsidTr="00FB16A9">
        <w:trPr>
          <w:cantSplit/>
        </w:trPr>
        <w:tc>
          <w:tcPr>
            <w:tcW w:w="1728" w:type="dxa"/>
          </w:tcPr>
          <w:p w:rsidR="00B524B2" w:rsidRPr="000076BA" w:rsidRDefault="00B524B2" w:rsidP="00265FC3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lastRenderedPageBreak/>
              <w:t>Gross CR, 2011</w:t>
            </w:r>
            <w:r w:rsidR="00FA7538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6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FA7538" w:rsidRPr="003E7CE3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3E7CE3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ÿ\11\05‘\19\02\00\00\00\016\01\01\00\01\00\00\01\00\00\00\051\02\12.[w&lt;å\12\00,\00\00\00,ç\12\00\15áWw—´©\01þÿÿÿ\05\00\00\00RC:\5CUsers\5Crsharma\5CDesktop\5CMeditation-reviewer-call\5CFinalReport IncludedArticles.pdt!Gross, Kreitzer, et al. 2011 #422\00!\00 </w:instrText>
            </w:r>
            <w:r w:rsidR="00FA7538" w:rsidRPr="003E7CE3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6</w:t>
            </w:r>
            <w:r w:rsidR="00FA753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KQ1, KQ3</w:t>
            </w:r>
          </w:p>
        </w:tc>
        <w:tc>
          <w:tcPr>
            <w:tcW w:w="5040" w:type="dxa"/>
          </w:tcPr>
          <w:p w:rsidR="00B524B2" w:rsidRPr="000076BA" w:rsidRDefault="00B524B2" w:rsidP="00265FC3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Supported by a faculty development grant from the Academic Health</w:t>
            </w:r>
            <w:r w:rsidR="00265FC3">
              <w:rPr>
                <w:rFonts w:cs="Arial"/>
                <w:sz w:val="18"/>
                <w:szCs w:val="18"/>
              </w:rPr>
              <w:t xml:space="preserve"> </w:t>
            </w:r>
            <w:r w:rsidRPr="000076BA">
              <w:rPr>
                <w:rFonts w:cs="Arial"/>
                <w:sz w:val="18"/>
                <w:szCs w:val="18"/>
              </w:rPr>
              <w:t xml:space="preserve">Center, University of Minnesota to Drs. Gross &amp; </w:t>
            </w:r>
            <w:proofErr w:type="spellStart"/>
            <w:r w:rsidRPr="000076BA">
              <w:rPr>
                <w:rFonts w:cs="Arial"/>
                <w:sz w:val="18"/>
                <w:szCs w:val="18"/>
              </w:rPr>
              <w:t>Kreitzer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 xml:space="preserve"> and by also the National Institutes of Health, National Center for Research Resources (grant M01 RR00400, Dr. </w:t>
            </w:r>
            <w:proofErr w:type="spellStart"/>
            <w:r w:rsidRPr="000076BA">
              <w:rPr>
                <w:rFonts w:cs="Arial"/>
                <w:sz w:val="18"/>
                <w:szCs w:val="18"/>
              </w:rPr>
              <w:t>Seaquist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>, PI).</w:t>
            </w:r>
          </w:p>
        </w:tc>
        <w:tc>
          <w:tcPr>
            <w:tcW w:w="3690" w:type="dxa"/>
          </w:tcPr>
          <w:p w:rsidR="00B524B2" w:rsidRPr="000076BA" w:rsidRDefault="00DA3CF0" w:rsidP="00FB16A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“</w:t>
            </w:r>
            <w:r w:rsidR="00B524B2" w:rsidRPr="000076BA">
              <w:rPr>
                <w:rFonts w:cs="Arial"/>
                <w:sz w:val="18"/>
                <w:szCs w:val="18"/>
              </w:rPr>
              <w:t xml:space="preserve">There were no unexpected, serious adverse events related to the interventions in this trial. One </w:t>
            </w:r>
            <w:proofErr w:type="spellStart"/>
            <w:r w:rsidR="00B524B2" w:rsidRPr="000076BA">
              <w:rPr>
                <w:rFonts w:cs="Arial"/>
                <w:sz w:val="18"/>
                <w:szCs w:val="18"/>
              </w:rPr>
              <w:t>PCT</w:t>
            </w:r>
            <w:proofErr w:type="spellEnd"/>
            <w:r w:rsidR="00B524B2" w:rsidRPr="000076BA">
              <w:rPr>
                <w:rFonts w:cs="Arial"/>
                <w:sz w:val="18"/>
                <w:szCs w:val="18"/>
              </w:rPr>
              <w:t xml:space="preserve"> patient was switched from </w:t>
            </w:r>
            <w:proofErr w:type="spellStart"/>
            <w:r w:rsidR="00B524B2" w:rsidRPr="000076BA">
              <w:rPr>
                <w:rFonts w:cs="Arial"/>
                <w:sz w:val="18"/>
                <w:szCs w:val="18"/>
              </w:rPr>
              <w:t>eszopiclone</w:t>
            </w:r>
            <w:proofErr w:type="spellEnd"/>
            <w:r w:rsidR="00B524B2" w:rsidRPr="000076BA">
              <w:rPr>
                <w:rFonts w:cs="Arial"/>
                <w:sz w:val="18"/>
                <w:szCs w:val="18"/>
              </w:rPr>
              <w:t xml:space="preserve"> to controlled-release </w:t>
            </w:r>
            <w:proofErr w:type="spellStart"/>
            <w:r w:rsidR="00B524B2" w:rsidRPr="000076BA">
              <w:rPr>
                <w:rFonts w:cs="Arial"/>
                <w:sz w:val="18"/>
                <w:szCs w:val="18"/>
              </w:rPr>
              <w:t>zolpidem</w:t>
            </w:r>
            <w:proofErr w:type="spellEnd"/>
            <w:r w:rsidR="00B524B2" w:rsidRPr="000076BA">
              <w:rPr>
                <w:rFonts w:cs="Arial"/>
                <w:sz w:val="18"/>
                <w:szCs w:val="18"/>
              </w:rPr>
              <w:t xml:space="preserve"> during the first month of treatment because of persistent complaints of an extremely unpleasant after-taste. Other side effects reported in the </w:t>
            </w:r>
            <w:proofErr w:type="spellStart"/>
            <w:r w:rsidR="00B524B2" w:rsidRPr="000076BA">
              <w:rPr>
                <w:rFonts w:cs="Arial"/>
                <w:sz w:val="18"/>
                <w:szCs w:val="18"/>
              </w:rPr>
              <w:t>PCT</w:t>
            </w:r>
            <w:proofErr w:type="spellEnd"/>
            <w:r w:rsidR="00B524B2" w:rsidRPr="000076BA">
              <w:rPr>
                <w:rFonts w:cs="Arial"/>
                <w:sz w:val="18"/>
                <w:szCs w:val="18"/>
              </w:rPr>
              <w:t xml:space="preserve"> arm included excessive sleepiness, headache, and dizziness. No adverse events related to </w:t>
            </w:r>
            <w:proofErr w:type="spellStart"/>
            <w:r w:rsidR="00B524B2" w:rsidRPr="000076BA">
              <w:rPr>
                <w:rFonts w:cs="Arial"/>
                <w:sz w:val="18"/>
                <w:szCs w:val="18"/>
              </w:rPr>
              <w:t>MBSR</w:t>
            </w:r>
            <w:proofErr w:type="spellEnd"/>
            <w:r w:rsidR="00B524B2" w:rsidRPr="000076BA">
              <w:rPr>
                <w:rFonts w:cs="Arial"/>
                <w:sz w:val="18"/>
                <w:szCs w:val="18"/>
              </w:rPr>
              <w:t xml:space="preserve"> were reported.</w:t>
            </w:r>
            <w:r>
              <w:rPr>
                <w:rFonts w:cs="Arial"/>
                <w:sz w:val="18"/>
                <w:szCs w:val="18"/>
              </w:rPr>
              <w:t>”</w:t>
            </w:r>
            <w:r w:rsidR="00B524B2" w:rsidRPr="000076BA">
              <w:rPr>
                <w:rFonts w:cs="Arial"/>
                <w:sz w:val="18"/>
                <w:szCs w:val="18"/>
              </w:rPr>
              <w:t xml:space="preserve"> (p. 83)</w:t>
            </w:r>
          </w:p>
        </w:tc>
      </w:tr>
      <w:tr w:rsidR="00B524B2" w:rsidRPr="000076BA" w:rsidTr="00FB16A9">
        <w:trPr>
          <w:cantSplit/>
        </w:trPr>
        <w:tc>
          <w:tcPr>
            <w:tcW w:w="1728" w:type="dxa"/>
          </w:tcPr>
          <w:p w:rsidR="00B524B2" w:rsidRPr="000076BA" w:rsidRDefault="00B524B2" w:rsidP="00265FC3">
            <w:pPr>
              <w:ind w:firstLine="0"/>
              <w:rPr>
                <w:rFonts w:cs="Arial"/>
                <w:sz w:val="18"/>
                <w:szCs w:val="18"/>
                <w:highlight w:val="yellow"/>
              </w:rPr>
            </w:pPr>
            <w:r w:rsidRPr="000076BA">
              <w:rPr>
                <w:rFonts w:cs="Arial"/>
                <w:sz w:val="18"/>
                <w:szCs w:val="18"/>
              </w:rPr>
              <w:t>Schmidt S, 2010</w:t>
            </w:r>
            <w:r w:rsidR="00FA7538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7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FA7538" w:rsidRPr="003E7CE3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3E7CE3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ÿ\11\05‘\19\02\00\00\00\017\01\01\00\01\00\00\01\00\00\00\051\02\12.[w&lt;å\12\00,\00\00\00,ç\12\00\15áWw—´©\01þÿÿÿ\06\00\00\00RC:\5CUsers\5Crsharma\5CDesktop\5CMeditation-reviewer-call\5CFinalReport IncludedArticles.pdt#Schmidt, Grossman, et al. 2011 #621\00#\00 </w:instrText>
            </w:r>
            <w:r w:rsidR="00FA7538" w:rsidRPr="003E7CE3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7</w:t>
            </w:r>
            <w:r w:rsidR="00FA753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KQ1, KQ3, KQ4</w:t>
            </w:r>
          </w:p>
        </w:tc>
        <w:tc>
          <w:tcPr>
            <w:tcW w:w="50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 xml:space="preserve">This study was supported by the </w:t>
            </w:r>
            <w:proofErr w:type="spellStart"/>
            <w:r w:rsidRPr="000076BA">
              <w:rPr>
                <w:rFonts w:cs="Arial"/>
                <w:sz w:val="18"/>
                <w:szCs w:val="18"/>
              </w:rPr>
              <w:t>Samueli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 xml:space="preserve"> Institute, Alexandria, VA, and by the Manfred </w:t>
            </w:r>
            <w:proofErr w:type="spellStart"/>
            <w:r w:rsidRPr="000076BA">
              <w:rPr>
                <w:rFonts w:cs="Arial"/>
                <w:sz w:val="18"/>
                <w:szCs w:val="18"/>
              </w:rPr>
              <w:t>Köhnlechner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0076BA">
              <w:rPr>
                <w:rFonts w:cs="Arial"/>
                <w:sz w:val="18"/>
                <w:szCs w:val="18"/>
              </w:rPr>
              <w:t>Stiftung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>, Munich, Germany.</w:t>
            </w:r>
          </w:p>
        </w:tc>
        <w:tc>
          <w:tcPr>
            <w:tcW w:w="369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Not addressed</w:t>
            </w:r>
          </w:p>
        </w:tc>
      </w:tr>
      <w:tr w:rsidR="00B524B2" w:rsidRPr="000076BA" w:rsidTr="00FB16A9">
        <w:trPr>
          <w:cantSplit/>
        </w:trPr>
        <w:tc>
          <w:tcPr>
            <w:tcW w:w="1728" w:type="dxa"/>
          </w:tcPr>
          <w:p w:rsidR="00B524B2" w:rsidRPr="000076BA" w:rsidRDefault="00B524B2" w:rsidP="00265FC3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color w:val="000000"/>
                <w:sz w:val="18"/>
                <w:szCs w:val="18"/>
              </w:rPr>
              <w:t xml:space="preserve">Segal </w:t>
            </w:r>
            <w:proofErr w:type="spellStart"/>
            <w:r w:rsidRPr="000076BA">
              <w:rPr>
                <w:rFonts w:cs="Arial"/>
                <w:color w:val="000000"/>
                <w:sz w:val="18"/>
                <w:szCs w:val="18"/>
              </w:rPr>
              <w:t>ZV</w:t>
            </w:r>
            <w:proofErr w:type="spellEnd"/>
            <w:r w:rsidRPr="000076BA">
              <w:rPr>
                <w:rFonts w:cs="Arial"/>
                <w:color w:val="000000"/>
                <w:sz w:val="18"/>
                <w:szCs w:val="18"/>
              </w:rPr>
              <w:t>, 2010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8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3E7CE3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3E7CE3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ÿ\11\05‘\19\02\00\00\00\018\01\01\00\01\00\00\01\00\00\00\051\02\12.[w&lt;å\12\00,\00\00\00,ç\12\00\15áWw—´©\01þÿÿÿ\07\00\00\00RC:\5CUsers\5Crsharma\5CDesktop\5CMeditation-reviewer-call\5CFinalReport IncludedArticles.pdt Segal, Bieling, et al. 2010 #638\00 \00 </w:instrText>
            </w:r>
            <w:r w:rsidR="00FA7538" w:rsidRPr="003E7CE3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8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KQ1</w:t>
            </w:r>
          </w:p>
        </w:tc>
        <w:tc>
          <w:tcPr>
            <w:tcW w:w="50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This study was funded by grant R01 066992 (</w:t>
            </w:r>
            <w:proofErr w:type="spellStart"/>
            <w:r w:rsidRPr="000076BA">
              <w:rPr>
                <w:rFonts w:cs="Arial"/>
                <w:sz w:val="18"/>
                <w:szCs w:val="18"/>
              </w:rPr>
              <w:t>Dr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 xml:space="preserve"> Segal) from the National Institute of Mental Health.</w:t>
            </w:r>
          </w:p>
        </w:tc>
        <w:tc>
          <w:tcPr>
            <w:tcW w:w="369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Not addressed</w:t>
            </w:r>
          </w:p>
        </w:tc>
      </w:tr>
      <w:tr w:rsidR="00B524B2" w:rsidRPr="000076BA" w:rsidTr="00FB16A9">
        <w:trPr>
          <w:cantSplit/>
        </w:trPr>
        <w:tc>
          <w:tcPr>
            <w:tcW w:w="1728" w:type="dxa"/>
          </w:tcPr>
          <w:p w:rsidR="00B524B2" w:rsidRPr="000076BA" w:rsidRDefault="00B524B2" w:rsidP="00265FC3">
            <w:pPr>
              <w:ind w:firstLine="0"/>
              <w:rPr>
                <w:rFonts w:cs="Arial"/>
                <w:sz w:val="18"/>
                <w:szCs w:val="18"/>
              </w:rPr>
            </w:pPr>
            <w:proofErr w:type="spellStart"/>
            <w:r w:rsidRPr="000076BA">
              <w:rPr>
                <w:rFonts w:cs="Arial"/>
                <w:color w:val="000000"/>
                <w:sz w:val="18"/>
                <w:szCs w:val="18"/>
              </w:rPr>
              <w:t>Oken</w:t>
            </w:r>
            <w:proofErr w:type="spellEnd"/>
            <w:r w:rsidRPr="000076BA">
              <w:rPr>
                <w:rFonts w:cs="Arial"/>
                <w:color w:val="000000"/>
                <w:sz w:val="18"/>
                <w:szCs w:val="18"/>
              </w:rPr>
              <w:t xml:space="preserve"> BS, 2010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9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3E7CE3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3E7CE3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ÿ\11\05‘\19\02\00\00\00\019\01\01\00\01\00\00\01\00\00\00\051\02\12.[w&lt;å\12\00,\00\00\00,ç\12\00\15áWw—´©\01þÿÿÿ\08\00\00\00RC:\5CUsers\5Crsharma\5CDesktop\5CMeditation-reviewer-call\5CFinalReport IncludedArticles.pdt Oken, Fonareva, et al. 2010 #762\00 \00 </w:instrText>
            </w:r>
            <w:r w:rsidR="00FA7538" w:rsidRPr="003E7CE3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9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KQ1, KQ2, KQ3</w:t>
            </w:r>
          </w:p>
        </w:tc>
        <w:tc>
          <w:tcPr>
            <w:tcW w:w="50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This project was supported in part by NIH (U19 AT002656, P30 AG008017, K24 AT005121, and UL1 RR024140) and the Oregon Partnership for Alzheimer</w:t>
            </w:r>
            <w:r w:rsidR="00DA3CF0">
              <w:rPr>
                <w:rFonts w:cs="Arial"/>
                <w:sz w:val="18"/>
                <w:szCs w:val="18"/>
              </w:rPr>
              <w:t>’</w:t>
            </w:r>
            <w:r w:rsidRPr="000076BA">
              <w:rPr>
                <w:rFonts w:cs="Arial"/>
                <w:sz w:val="18"/>
                <w:szCs w:val="18"/>
              </w:rPr>
              <w:t>s Research Oregon Tax Check-Off Grant.</w:t>
            </w:r>
          </w:p>
        </w:tc>
        <w:tc>
          <w:tcPr>
            <w:tcW w:w="369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Not addressed</w:t>
            </w:r>
          </w:p>
        </w:tc>
      </w:tr>
      <w:tr w:rsidR="00B524B2" w:rsidRPr="000076BA" w:rsidTr="00FB16A9">
        <w:trPr>
          <w:cantSplit/>
        </w:trPr>
        <w:tc>
          <w:tcPr>
            <w:tcW w:w="1728" w:type="dxa"/>
          </w:tcPr>
          <w:p w:rsidR="00B524B2" w:rsidRPr="000076BA" w:rsidRDefault="00B524B2" w:rsidP="00265FC3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bCs/>
                <w:sz w:val="18"/>
                <w:szCs w:val="18"/>
              </w:rPr>
              <w:t>Gross CR, 2010</w:t>
            </w:r>
            <w:r w:rsidR="00FA7538">
              <w:rPr>
                <w:rFonts w:cs="Arial"/>
                <w:bCs/>
                <w:sz w:val="18"/>
                <w:szCs w:val="18"/>
              </w:rPr>
              <w:fldChar w:fldCharType="begin"/>
            </w:r>
            <w:r>
              <w:rPr>
                <w:rFonts w:cs="Arial"/>
                <w:bCs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bCs/>
                <w:sz w:val="18"/>
                <w:szCs w:val="18"/>
                <w:vertAlign w:val="superscript"/>
              </w:rPr>
              <w:instrText>10</w:instrText>
            </w:r>
            <w:r>
              <w:rPr>
                <w:rFonts w:cs="Arial"/>
                <w:bCs/>
                <w:sz w:val="18"/>
                <w:szCs w:val="18"/>
              </w:rPr>
              <w:instrText xml:space="preserve">" </w:instrText>
            </w:r>
            <w:r w:rsidR="00FA7538" w:rsidRPr="003E7CE3">
              <w:rPr>
                <w:rFonts w:cs="Arial"/>
                <w:bCs/>
                <w:vanish/>
                <w:sz w:val="18"/>
                <w:szCs w:val="18"/>
              </w:rPr>
              <w:fldChar w:fldCharType="begin"/>
            </w:r>
            <w:r w:rsidRPr="003E7CE3">
              <w:rPr>
                <w:rFonts w:cs="Arial"/>
                <w:bCs/>
                <w:vanish/>
                <w:sz w:val="18"/>
                <w:szCs w:val="18"/>
              </w:rPr>
              <w:instrText xml:space="preserve"> ADDIN PROCITE ÿ\11\05‘\19\02\00\00\00\0210\01\01\00\02\00\00\01\00\00\00\051\02\12.[w&lt;å\12\00,\00\00\00,ç\12\00\15áWw—´©\01þÿÿÿ\09\00\00\00RC:\5CUsers\5Crsharma\5CDesktop\5CMeditation-reviewer-call\5CFinalReport IncludedArticles.pdt!Gross, Kreitzer, et al. 2010 #778\00!\00 </w:instrText>
            </w:r>
            <w:r w:rsidR="00FA7538" w:rsidRPr="003E7CE3">
              <w:rPr>
                <w:rFonts w:cs="Arial"/>
                <w:bCs/>
                <w:vanish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sz w:val="18"/>
                <w:szCs w:val="18"/>
                <w:vertAlign w:val="superscript"/>
              </w:rPr>
              <w:t>10</w:t>
            </w:r>
            <w:r w:rsidR="00FA7538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KQ1, KQ3, KQ4</w:t>
            </w:r>
          </w:p>
        </w:tc>
        <w:tc>
          <w:tcPr>
            <w:tcW w:w="50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Funding sources: National Institutes of Health, National Institute of Nursing Research grant R01 NR008585, and National Center for Research Resources grant M01 RR00400.</w:t>
            </w:r>
          </w:p>
        </w:tc>
        <w:tc>
          <w:tcPr>
            <w:tcW w:w="3690" w:type="dxa"/>
          </w:tcPr>
          <w:p w:rsidR="00B524B2" w:rsidRPr="000076BA" w:rsidRDefault="00DA3CF0" w:rsidP="00FB16A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“</w:t>
            </w:r>
            <w:r w:rsidR="00B524B2" w:rsidRPr="000076BA">
              <w:rPr>
                <w:rFonts w:cs="Arial"/>
                <w:sz w:val="18"/>
                <w:szCs w:val="18"/>
              </w:rPr>
              <w:t xml:space="preserve">Because benefits were obtained with no evidence of adverse events, these findings suggest that clinicians should consider recommending </w:t>
            </w:r>
            <w:proofErr w:type="spellStart"/>
            <w:r w:rsidR="00B524B2" w:rsidRPr="000076BA">
              <w:rPr>
                <w:rFonts w:cs="Arial"/>
                <w:sz w:val="18"/>
                <w:szCs w:val="18"/>
              </w:rPr>
              <w:t>MBSR</w:t>
            </w:r>
            <w:proofErr w:type="spellEnd"/>
            <w:r w:rsidR="00B524B2" w:rsidRPr="000076BA">
              <w:rPr>
                <w:rFonts w:cs="Arial"/>
                <w:sz w:val="18"/>
                <w:szCs w:val="18"/>
              </w:rPr>
              <w:t xml:space="preserve"> to transplant recipients who…</w:t>
            </w:r>
            <w:r>
              <w:rPr>
                <w:rFonts w:cs="Arial"/>
                <w:sz w:val="18"/>
                <w:szCs w:val="18"/>
              </w:rPr>
              <w:t>”</w:t>
            </w:r>
            <w:r w:rsidR="00B524B2" w:rsidRPr="000076BA">
              <w:rPr>
                <w:rFonts w:cs="Arial"/>
                <w:sz w:val="18"/>
                <w:szCs w:val="18"/>
              </w:rPr>
              <w:t xml:space="preserve"> (p. 36) </w:t>
            </w:r>
          </w:p>
        </w:tc>
      </w:tr>
      <w:tr w:rsidR="00B524B2" w:rsidRPr="000076BA" w:rsidTr="00FB16A9">
        <w:trPr>
          <w:cantSplit/>
        </w:trPr>
        <w:tc>
          <w:tcPr>
            <w:tcW w:w="1728" w:type="dxa"/>
          </w:tcPr>
          <w:p w:rsidR="00B524B2" w:rsidRPr="000076BA" w:rsidRDefault="00B524B2" w:rsidP="00265FC3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Garland EL, 2010</w:t>
            </w:r>
            <w:r w:rsidR="00FA7538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11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FA7538" w:rsidRPr="003E7CE3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3E7CE3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ÿ\11\05‘\19\02\00\00\00\0211\01\01\00\02\00\00\01\00\00\00\051\02\12.[w&lt;å\12\00,\00\00\00,ç\12\00\15áWw—´©\01þÿÿÿ\0A\00\00\00RC:\5CUsers\5Crsharma\5CDesktop\5CMeditation-reviewer-call\5CFinalReport IncludedArticles.pdt"Garland, Gaylord, et al. 2010 #896\00"\00 </w:instrText>
            </w:r>
            <w:r w:rsidR="00FA7538" w:rsidRPr="003E7CE3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11</w:t>
            </w:r>
            <w:r w:rsidR="00FA753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KQ1, KQ3</w:t>
            </w:r>
          </w:p>
        </w:tc>
        <w:tc>
          <w:tcPr>
            <w:tcW w:w="5040" w:type="dxa"/>
          </w:tcPr>
          <w:p w:rsidR="00B524B2" w:rsidRPr="000076BA" w:rsidRDefault="00B524B2" w:rsidP="00265FC3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One author was supported by Grant Number T32AT003378 from the National Center for Complementary and Alternative Medicine, a</w:t>
            </w:r>
            <w:r w:rsidR="00265FC3">
              <w:rPr>
                <w:rFonts w:cs="Arial"/>
                <w:sz w:val="18"/>
                <w:szCs w:val="18"/>
              </w:rPr>
              <w:t xml:space="preserve"> </w:t>
            </w:r>
            <w:r w:rsidRPr="000076BA">
              <w:rPr>
                <w:rFonts w:cs="Arial"/>
                <w:sz w:val="18"/>
                <w:szCs w:val="18"/>
              </w:rPr>
              <w:t xml:space="preserve">Francisco Varela Research Grant from the Mind &amp; Life Institute, Boulder, CO, and an </w:t>
            </w:r>
            <w:proofErr w:type="spellStart"/>
            <w:r w:rsidRPr="000076BA">
              <w:rPr>
                <w:rFonts w:cs="Arial"/>
                <w:sz w:val="18"/>
                <w:szCs w:val="18"/>
              </w:rPr>
              <w:t>Armfield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>-Reeves Innovation Grant from the</w:t>
            </w:r>
            <w:r w:rsidR="00265FC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0076BA">
              <w:rPr>
                <w:rFonts w:cs="Arial"/>
                <w:sz w:val="18"/>
                <w:szCs w:val="18"/>
              </w:rPr>
              <w:t>UNC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 xml:space="preserve"> School of Social Work, Chapel Hill, NC. Another author was supported by Award Number KL2RR025746 from the National Center for Research Resources. </w:t>
            </w:r>
          </w:p>
        </w:tc>
        <w:tc>
          <w:tcPr>
            <w:tcW w:w="369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Not addressed</w:t>
            </w:r>
          </w:p>
        </w:tc>
      </w:tr>
      <w:tr w:rsidR="00B524B2" w:rsidRPr="000076BA" w:rsidTr="00FB16A9">
        <w:trPr>
          <w:cantSplit/>
        </w:trPr>
        <w:tc>
          <w:tcPr>
            <w:tcW w:w="1728" w:type="dxa"/>
          </w:tcPr>
          <w:p w:rsidR="00B524B2" w:rsidRPr="000076BA" w:rsidRDefault="00B524B2" w:rsidP="00265FC3">
            <w:pPr>
              <w:ind w:firstLine="0"/>
              <w:rPr>
                <w:rFonts w:cs="Arial"/>
                <w:sz w:val="18"/>
                <w:szCs w:val="18"/>
                <w:highlight w:val="yellow"/>
              </w:rPr>
            </w:pPr>
            <w:r w:rsidRPr="000076BA">
              <w:rPr>
                <w:rFonts w:cs="Arial"/>
                <w:color w:val="000000"/>
                <w:sz w:val="18"/>
                <w:szCs w:val="18"/>
              </w:rPr>
              <w:t>Delgado LC, 2010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12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3E7CE3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3E7CE3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ÿ\11\05‘\19\02\00\00\00\0212\01\01\00\02\00\00\01\00\00\00\051\02\12.[w&lt;å\12\00,\00\00\00,ç\12\00\15áWw—´©\01þÿÿÿ\0B\00\00\00RC:\5CUsers\5Crsharma\5CDesktop\5CMeditation-reviewer-call\5CFinalReport IncludedArticles.pdt!Delgado, Guerra, et al. 2010 #965\00!\00 </w:instrText>
            </w:r>
            <w:r w:rsidR="00FA7538" w:rsidRPr="003E7CE3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12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KQ1</w:t>
            </w:r>
          </w:p>
        </w:tc>
        <w:tc>
          <w:tcPr>
            <w:tcW w:w="5040" w:type="dxa"/>
          </w:tcPr>
          <w:p w:rsidR="00B524B2" w:rsidRPr="000076BA" w:rsidRDefault="00B524B2" w:rsidP="00265FC3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We thank the Junta de Andalucía and the Spanish Ministry of</w:t>
            </w:r>
            <w:r w:rsidR="00265FC3">
              <w:rPr>
                <w:rFonts w:cs="Arial"/>
                <w:sz w:val="18"/>
                <w:szCs w:val="18"/>
              </w:rPr>
              <w:t xml:space="preserve"> </w:t>
            </w:r>
            <w:r w:rsidRPr="000076BA">
              <w:rPr>
                <w:rFonts w:cs="Arial"/>
                <w:sz w:val="18"/>
                <w:szCs w:val="18"/>
              </w:rPr>
              <w:t>Science and Education for their support to the present re</w:t>
            </w:r>
            <w:r w:rsidR="00265FC3">
              <w:rPr>
                <w:rFonts w:cs="Arial"/>
                <w:sz w:val="18"/>
                <w:szCs w:val="18"/>
              </w:rPr>
              <w:t>s</w:t>
            </w:r>
            <w:r w:rsidRPr="000076BA">
              <w:rPr>
                <w:rFonts w:cs="Arial"/>
                <w:sz w:val="18"/>
                <w:szCs w:val="18"/>
              </w:rPr>
              <w:t>earch</w:t>
            </w:r>
            <w:r w:rsidR="00265FC3">
              <w:rPr>
                <w:rFonts w:cs="Arial"/>
                <w:sz w:val="18"/>
                <w:szCs w:val="18"/>
              </w:rPr>
              <w:t xml:space="preserve"> </w:t>
            </w:r>
            <w:r w:rsidRPr="000076BA">
              <w:rPr>
                <w:rFonts w:cs="Arial"/>
                <w:sz w:val="18"/>
                <w:szCs w:val="18"/>
              </w:rPr>
              <w:t>(HUM-388, SEJ2004-07956, and PSI2008-04372).</w:t>
            </w:r>
          </w:p>
        </w:tc>
        <w:tc>
          <w:tcPr>
            <w:tcW w:w="369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Not addressed</w:t>
            </w:r>
          </w:p>
        </w:tc>
      </w:tr>
      <w:tr w:rsidR="00B524B2" w:rsidRPr="000076BA" w:rsidTr="00FB16A9">
        <w:trPr>
          <w:cantSplit/>
        </w:trPr>
        <w:tc>
          <w:tcPr>
            <w:tcW w:w="1728" w:type="dxa"/>
          </w:tcPr>
          <w:p w:rsidR="00B524B2" w:rsidRPr="000076BA" w:rsidRDefault="00B524B2" w:rsidP="00265FC3">
            <w:pPr>
              <w:ind w:firstLine="0"/>
              <w:rPr>
                <w:rFonts w:cs="Arial"/>
                <w:sz w:val="18"/>
                <w:szCs w:val="18"/>
              </w:rPr>
            </w:pPr>
            <w:proofErr w:type="spellStart"/>
            <w:r w:rsidRPr="000076BA">
              <w:rPr>
                <w:rFonts w:cs="Arial"/>
                <w:bCs/>
                <w:sz w:val="18"/>
                <w:szCs w:val="18"/>
              </w:rPr>
              <w:lastRenderedPageBreak/>
              <w:t>Morone</w:t>
            </w:r>
            <w:proofErr w:type="spellEnd"/>
            <w:r w:rsidRPr="000076BA">
              <w:rPr>
                <w:rFonts w:cs="Arial"/>
                <w:bCs/>
                <w:sz w:val="18"/>
                <w:szCs w:val="18"/>
              </w:rPr>
              <w:t xml:space="preserve"> NE, 2009</w:t>
            </w:r>
            <w:r w:rsidR="00FA7538">
              <w:rPr>
                <w:rFonts w:cs="Arial"/>
                <w:bCs/>
                <w:sz w:val="18"/>
                <w:szCs w:val="18"/>
              </w:rPr>
              <w:fldChar w:fldCharType="begin"/>
            </w:r>
            <w:r>
              <w:rPr>
                <w:rFonts w:cs="Arial"/>
                <w:bCs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bCs/>
                <w:sz w:val="18"/>
                <w:szCs w:val="18"/>
                <w:vertAlign w:val="superscript"/>
              </w:rPr>
              <w:instrText>13</w:instrText>
            </w:r>
            <w:r>
              <w:rPr>
                <w:rFonts w:cs="Arial"/>
                <w:bCs/>
                <w:sz w:val="18"/>
                <w:szCs w:val="18"/>
              </w:rPr>
              <w:instrText xml:space="preserve">" </w:instrText>
            </w:r>
            <w:r w:rsidR="00FA7538" w:rsidRPr="003E7CE3">
              <w:rPr>
                <w:rFonts w:cs="Arial"/>
                <w:bCs/>
                <w:vanish/>
                <w:sz w:val="18"/>
                <w:szCs w:val="18"/>
              </w:rPr>
              <w:fldChar w:fldCharType="begin"/>
            </w:r>
            <w:r w:rsidRPr="003E7CE3">
              <w:rPr>
                <w:rFonts w:cs="Arial"/>
                <w:bCs/>
                <w:vanish/>
                <w:sz w:val="18"/>
                <w:szCs w:val="18"/>
              </w:rPr>
              <w:instrText xml:space="preserve"> ADDIN PROCITE ÿ\11\05‘\19\02\00\00\00\0213\01\01\00\02\00\00\01\00\00\00\051\02\12.[w&lt;å\12\00,\00\00\00,ç\12\00\15áWw—´©\01þÿÿÿ\0C\00\00\00RC:\5CUsers\5Crsharma\5CDesktop\5CMeditation-reviewer-call\5CFinalReport IncludedArticles.pdt"Morone, Rollman, et al. 2009 #1266\00"\00 </w:instrText>
            </w:r>
            <w:r w:rsidR="00FA7538" w:rsidRPr="003E7CE3">
              <w:rPr>
                <w:rFonts w:cs="Arial"/>
                <w:bCs/>
                <w:vanish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sz w:val="18"/>
                <w:szCs w:val="18"/>
                <w:vertAlign w:val="superscript"/>
              </w:rPr>
              <w:t>13</w:t>
            </w:r>
            <w:r w:rsidR="00FA7538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KQ4</w:t>
            </w:r>
          </w:p>
        </w:tc>
        <w:tc>
          <w:tcPr>
            <w:tcW w:w="5040" w:type="dxa"/>
          </w:tcPr>
          <w:p w:rsidR="00B524B2" w:rsidRPr="000076BA" w:rsidRDefault="00B524B2" w:rsidP="00265FC3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 xml:space="preserve">During the time of this work Dr. </w:t>
            </w:r>
            <w:proofErr w:type="spellStart"/>
            <w:r w:rsidRPr="000076BA">
              <w:rPr>
                <w:rFonts w:cs="Arial"/>
                <w:sz w:val="18"/>
                <w:szCs w:val="18"/>
              </w:rPr>
              <w:t>Morone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 xml:space="preserve"> was funded by the NIH Roadmap Multidisciplinary Clinical Research Career Development Award Grant (1KL2RR024154-04) from the National Institutes of Health (NIH). This publication was also made possible by Grant Number UL1RR024153 from the National Center for Research</w:t>
            </w:r>
            <w:r w:rsidR="00265FC3">
              <w:rPr>
                <w:rFonts w:cs="Arial"/>
                <w:sz w:val="18"/>
                <w:szCs w:val="18"/>
              </w:rPr>
              <w:t xml:space="preserve"> </w:t>
            </w:r>
            <w:r w:rsidRPr="000076BA">
              <w:rPr>
                <w:rFonts w:cs="Arial"/>
                <w:sz w:val="18"/>
                <w:szCs w:val="18"/>
              </w:rPr>
              <w:t>Resources (</w:t>
            </w:r>
            <w:proofErr w:type="spellStart"/>
            <w:r w:rsidRPr="000076BA">
              <w:rPr>
                <w:rFonts w:cs="Arial"/>
                <w:sz w:val="18"/>
                <w:szCs w:val="18"/>
              </w:rPr>
              <w:t>NCRR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>), a component of the NIH and NIH Roadmap for Medical Research.</w:t>
            </w:r>
          </w:p>
        </w:tc>
        <w:tc>
          <w:tcPr>
            <w:tcW w:w="3690" w:type="dxa"/>
          </w:tcPr>
          <w:p w:rsidR="00B524B2" w:rsidRPr="000076BA" w:rsidRDefault="00DA3CF0" w:rsidP="00FB16A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“</w:t>
            </w:r>
            <w:r w:rsidR="00B524B2" w:rsidRPr="000076BA">
              <w:rPr>
                <w:rFonts w:cs="Arial"/>
                <w:sz w:val="18"/>
                <w:szCs w:val="18"/>
              </w:rPr>
              <w:t>There were no adverse events reported.</w:t>
            </w:r>
            <w:r>
              <w:rPr>
                <w:rFonts w:cs="Arial"/>
                <w:sz w:val="18"/>
                <w:szCs w:val="18"/>
              </w:rPr>
              <w:t>”</w:t>
            </w:r>
            <w:r w:rsidR="00B524B2" w:rsidRPr="000076BA">
              <w:rPr>
                <w:rFonts w:cs="Arial"/>
                <w:sz w:val="18"/>
                <w:szCs w:val="18"/>
              </w:rPr>
              <w:t xml:space="preserve"> (p. 1401)</w:t>
            </w:r>
          </w:p>
        </w:tc>
      </w:tr>
      <w:tr w:rsidR="00B524B2" w:rsidRPr="000076BA" w:rsidTr="00FB16A9">
        <w:trPr>
          <w:cantSplit/>
        </w:trPr>
        <w:tc>
          <w:tcPr>
            <w:tcW w:w="1728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Brewer,</w:t>
            </w:r>
            <w:r w:rsidR="00FD2EA6">
              <w:rPr>
                <w:rFonts w:cs="Arial"/>
                <w:sz w:val="18"/>
                <w:szCs w:val="18"/>
              </w:rPr>
              <w:t xml:space="preserve"> </w:t>
            </w:r>
            <w:r w:rsidRPr="000076BA">
              <w:rPr>
                <w:rFonts w:cs="Arial"/>
                <w:sz w:val="18"/>
                <w:szCs w:val="18"/>
              </w:rPr>
              <w:t>2009</w:t>
            </w:r>
            <w:r w:rsidR="00FA7538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14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FA7538" w:rsidRPr="003E7CE3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3E7CE3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ÿ\11\05‘\19\02\00\00\00\0214\01\01\00\02\00\00\01\00\00\00\051\02\12.[w&lt;å\12\00,\00\00\00,ç\12\00\15áWw—´©\01þÿÿÿ\0D\00\00\00RC:\5CUsers\5Crsharma\5CDesktop\5CMeditation-reviewer-call\5CFinalReport IncludedArticles.pdt Brewer, Sinha, et al. 2009 #1331\00 \00 </w:instrText>
            </w:r>
            <w:r w:rsidR="00FA7538" w:rsidRPr="003E7CE3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14</w:t>
            </w:r>
            <w:r w:rsidR="00FA753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KQ3</w:t>
            </w:r>
          </w:p>
        </w:tc>
        <w:tc>
          <w:tcPr>
            <w:tcW w:w="5040" w:type="dxa"/>
          </w:tcPr>
          <w:p w:rsidR="00B524B2" w:rsidRPr="000076BA" w:rsidRDefault="00B524B2" w:rsidP="00265FC3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 xml:space="preserve">This study was funded by the following grants: </w:t>
            </w:r>
            <w:proofErr w:type="spellStart"/>
            <w:r w:rsidRPr="000076BA">
              <w:rPr>
                <w:rFonts w:cs="Arial"/>
                <w:sz w:val="18"/>
                <w:szCs w:val="18"/>
              </w:rPr>
              <w:t>NIDA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 xml:space="preserve"> K12-DA00167 (</w:t>
            </w:r>
            <w:proofErr w:type="spellStart"/>
            <w:r w:rsidRPr="000076BA">
              <w:rPr>
                <w:rFonts w:cs="Arial"/>
                <w:sz w:val="18"/>
                <w:szCs w:val="18"/>
              </w:rPr>
              <w:t>J.A.B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>.), P50-DA09241 (</w:t>
            </w:r>
            <w:proofErr w:type="spellStart"/>
            <w:r w:rsidRPr="000076BA">
              <w:rPr>
                <w:rFonts w:cs="Arial"/>
                <w:sz w:val="18"/>
                <w:szCs w:val="18"/>
              </w:rPr>
              <w:t>B.J.R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>.), R37-DA15969 (</w:t>
            </w:r>
            <w:proofErr w:type="spellStart"/>
            <w:r w:rsidRPr="000076BA">
              <w:rPr>
                <w:rFonts w:cs="Arial"/>
                <w:sz w:val="18"/>
                <w:szCs w:val="18"/>
              </w:rPr>
              <w:t>K.M.C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>.), T32-DA007238 (</w:t>
            </w:r>
            <w:proofErr w:type="spellStart"/>
            <w:r w:rsidRPr="000076BA">
              <w:rPr>
                <w:rFonts w:cs="Arial"/>
                <w:sz w:val="18"/>
                <w:szCs w:val="18"/>
              </w:rPr>
              <w:t>J.A.B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>.), K05-DA00457 (</w:t>
            </w:r>
            <w:proofErr w:type="spellStart"/>
            <w:r w:rsidRPr="000076BA">
              <w:rPr>
                <w:rFonts w:cs="Arial"/>
                <w:sz w:val="18"/>
                <w:szCs w:val="18"/>
              </w:rPr>
              <w:t>K.M.C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>.), K05-DA00089 (</w:t>
            </w:r>
            <w:proofErr w:type="spellStart"/>
            <w:r w:rsidRPr="000076BA">
              <w:rPr>
                <w:rFonts w:cs="Arial"/>
                <w:sz w:val="18"/>
                <w:szCs w:val="18"/>
              </w:rPr>
              <w:t>B.J.R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>.), P50-DA16556 (</w:t>
            </w:r>
            <w:proofErr w:type="spellStart"/>
            <w:r w:rsidRPr="000076BA">
              <w:rPr>
                <w:rFonts w:cs="Arial"/>
                <w:sz w:val="18"/>
                <w:szCs w:val="18"/>
              </w:rPr>
              <w:t>R.S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>.), K02-DA17232 (</w:t>
            </w:r>
            <w:proofErr w:type="spellStart"/>
            <w:r w:rsidRPr="000076BA">
              <w:rPr>
                <w:rFonts w:cs="Arial"/>
                <w:sz w:val="18"/>
                <w:szCs w:val="18"/>
              </w:rPr>
              <w:t>R.S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>.), R01 DA020908 (</w:t>
            </w:r>
            <w:proofErr w:type="spellStart"/>
            <w:r w:rsidRPr="000076BA">
              <w:rPr>
                <w:rFonts w:cs="Arial"/>
                <w:sz w:val="18"/>
                <w:szCs w:val="18"/>
              </w:rPr>
              <w:t>M.N.P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>.), RL1 AA017539</w:t>
            </w:r>
            <w:r w:rsidR="00265FC3">
              <w:rPr>
                <w:rFonts w:cs="Arial"/>
                <w:sz w:val="18"/>
                <w:szCs w:val="18"/>
              </w:rPr>
              <w:t xml:space="preserve"> </w:t>
            </w:r>
            <w:r w:rsidRPr="000076BA">
              <w:rPr>
                <w:rFonts w:cs="Arial"/>
                <w:sz w:val="18"/>
                <w:szCs w:val="18"/>
              </w:rPr>
              <w:t>(</w:t>
            </w:r>
            <w:proofErr w:type="spellStart"/>
            <w:r w:rsidRPr="000076BA">
              <w:rPr>
                <w:rFonts w:cs="Arial"/>
                <w:sz w:val="18"/>
                <w:szCs w:val="18"/>
              </w:rPr>
              <w:t>M.N.P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>.), the U.S. Veterans Affairs New England Mental Illness Research, Education, and Clinical Center (</w:t>
            </w:r>
            <w:proofErr w:type="spellStart"/>
            <w:r w:rsidRPr="000076BA">
              <w:rPr>
                <w:rFonts w:cs="Arial"/>
                <w:sz w:val="18"/>
                <w:szCs w:val="18"/>
              </w:rPr>
              <w:t>MIRECC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>) (</w:t>
            </w:r>
            <w:proofErr w:type="spellStart"/>
            <w:r w:rsidRPr="000076BA">
              <w:rPr>
                <w:rFonts w:cs="Arial"/>
                <w:sz w:val="18"/>
                <w:szCs w:val="18"/>
              </w:rPr>
              <w:t>B.J.R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>.), and a Varela grant from the Mind and Life Institute (</w:t>
            </w:r>
            <w:proofErr w:type="spellStart"/>
            <w:r w:rsidRPr="000076BA">
              <w:rPr>
                <w:rFonts w:cs="Arial"/>
                <w:sz w:val="18"/>
                <w:szCs w:val="18"/>
              </w:rPr>
              <w:t>J.A.B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>.).</w:t>
            </w:r>
          </w:p>
        </w:tc>
        <w:tc>
          <w:tcPr>
            <w:tcW w:w="3690" w:type="dxa"/>
          </w:tcPr>
          <w:p w:rsidR="00B524B2" w:rsidRPr="000076BA" w:rsidRDefault="00DA3CF0" w:rsidP="00FB16A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“</w:t>
            </w:r>
            <w:r w:rsidR="00B524B2" w:rsidRPr="000076BA">
              <w:rPr>
                <w:rFonts w:cs="Arial"/>
                <w:sz w:val="18"/>
                <w:szCs w:val="18"/>
              </w:rPr>
              <w:t>No side effects or adverse events were noted.</w:t>
            </w:r>
            <w:r>
              <w:rPr>
                <w:rFonts w:cs="Arial"/>
                <w:sz w:val="18"/>
                <w:szCs w:val="18"/>
              </w:rPr>
              <w:t>”</w:t>
            </w:r>
            <w:r w:rsidR="00B524B2" w:rsidRPr="000076BA">
              <w:rPr>
                <w:rFonts w:cs="Arial"/>
                <w:sz w:val="18"/>
                <w:szCs w:val="18"/>
              </w:rPr>
              <w:t xml:space="preserve"> (p. 310, Results – Substance Use Outcomes)</w:t>
            </w:r>
          </w:p>
        </w:tc>
      </w:tr>
      <w:tr w:rsidR="00B524B2" w:rsidRPr="000076BA" w:rsidTr="00FB16A9">
        <w:trPr>
          <w:cantSplit/>
        </w:trPr>
        <w:tc>
          <w:tcPr>
            <w:tcW w:w="1728" w:type="dxa"/>
          </w:tcPr>
          <w:p w:rsidR="00B524B2" w:rsidRPr="000076BA" w:rsidRDefault="00B524B2" w:rsidP="00265FC3">
            <w:pPr>
              <w:ind w:firstLine="0"/>
              <w:rPr>
                <w:rFonts w:cs="Arial"/>
                <w:sz w:val="18"/>
                <w:szCs w:val="18"/>
              </w:rPr>
            </w:pPr>
            <w:proofErr w:type="spellStart"/>
            <w:r w:rsidRPr="000076BA">
              <w:rPr>
                <w:rFonts w:cs="Arial"/>
                <w:color w:val="000000"/>
                <w:sz w:val="18"/>
                <w:szCs w:val="18"/>
              </w:rPr>
              <w:t>Mularski</w:t>
            </w:r>
            <w:proofErr w:type="spellEnd"/>
            <w:r w:rsidRPr="000076BA">
              <w:rPr>
                <w:rFonts w:cs="Arial"/>
                <w:color w:val="000000"/>
                <w:sz w:val="18"/>
                <w:szCs w:val="18"/>
              </w:rPr>
              <w:t xml:space="preserve"> RA, 2009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15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3E7CE3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3E7CE3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ÿ\11\05‘\19\02\00\00\00\0215\01\01\00\02\00\00\01\00\00\00\051\02\12.[w&lt;å\12\00,\00\00\00,ç\12\00\15áWw—´©\01þÿÿÿ\0E\00\00\00RC:\5CUsers\5Crsharma\5CDesktop\5CMeditation-reviewer-call\5CFinalReport IncludedArticles.pdt#Mularski, Munjas, et al. 2009 #1366\00#\00 </w:instrText>
            </w:r>
            <w:r w:rsidR="00FA7538" w:rsidRPr="003E7CE3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15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KQ1</w:t>
            </w:r>
          </w:p>
        </w:tc>
        <w:tc>
          <w:tcPr>
            <w:tcW w:w="50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 xml:space="preserve">This study was supported by the VET-HEAL program, cooperation between the Veterans Health Administration and the </w:t>
            </w:r>
            <w:proofErr w:type="spellStart"/>
            <w:r w:rsidRPr="000076BA">
              <w:rPr>
                <w:rFonts w:cs="Arial"/>
                <w:sz w:val="18"/>
                <w:szCs w:val="18"/>
              </w:rPr>
              <w:t>Samueli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 xml:space="preserve"> Institute of Information Biology. Dr. Karl Lorenz was supported by a VA </w:t>
            </w:r>
            <w:proofErr w:type="spellStart"/>
            <w:r w:rsidRPr="000076BA">
              <w:rPr>
                <w:rFonts w:cs="Arial"/>
                <w:sz w:val="18"/>
                <w:szCs w:val="18"/>
              </w:rPr>
              <w:t>HSR&amp;D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 xml:space="preserve"> Career Development Award.</w:t>
            </w:r>
          </w:p>
        </w:tc>
        <w:tc>
          <w:tcPr>
            <w:tcW w:w="369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Not addressed</w:t>
            </w:r>
          </w:p>
        </w:tc>
      </w:tr>
      <w:tr w:rsidR="00B524B2" w:rsidRPr="000076BA" w:rsidTr="00FB16A9">
        <w:trPr>
          <w:cantSplit/>
        </w:trPr>
        <w:tc>
          <w:tcPr>
            <w:tcW w:w="1728" w:type="dxa"/>
          </w:tcPr>
          <w:p w:rsidR="00B524B2" w:rsidRPr="000076BA" w:rsidRDefault="00B524B2" w:rsidP="00265FC3">
            <w:pPr>
              <w:ind w:firstLine="0"/>
              <w:rPr>
                <w:rFonts w:cs="Arial"/>
                <w:sz w:val="18"/>
                <w:szCs w:val="18"/>
              </w:rPr>
            </w:pPr>
            <w:proofErr w:type="spellStart"/>
            <w:r w:rsidRPr="000076BA">
              <w:rPr>
                <w:rFonts w:cs="Arial"/>
                <w:color w:val="000000"/>
                <w:sz w:val="18"/>
                <w:szCs w:val="18"/>
              </w:rPr>
              <w:t>Kuyken</w:t>
            </w:r>
            <w:proofErr w:type="spellEnd"/>
            <w:r w:rsidRPr="000076BA">
              <w:rPr>
                <w:rFonts w:cs="Arial"/>
                <w:color w:val="000000"/>
                <w:sz w:val="18"/>
                <w:szCs w:val="18"/>
              </w:rPr>
              <w:t xml:space="preserve"> W, 2008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16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3E7CE3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3E7CE3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ÿ\11\05‘\19\02\00\00\00\0216\01\01\00\02\00\00\01\00\00\00\051\02\12.[w&lt;å\12\00,\00\00\00,ç\12\00\15áWw—´©\01þÿÿÿ\10\00\00\00RC:\5CUsers\5Crsharma\5CDesktop\5CMeditation-reviewer-call\5CFinalReport IncludedArticles.pdt!Kuyken, Byford, et al. 2008 #1902\00!\00 </w:instrText>
            </w:r>
            <w:r w:rsidR="00FA7538" w:rsidRPr="003E7CE3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16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KQ1</w:t>
            </w:r>
          </w:p>
        </w:tc>
        <w:tc>
          <w:tcPr>
            <w:tcW w:w="50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This trial was registered (ISRCTN12720810) and was funded by the UK Medical Research Council (</w:t>
            </w:r>
            <w:proofErr w:type="spellStart"/>
            <w:r w:rsidRPr="000076BA">
              <w:rPr>
                <w:rFonts w:cs="Arial"/>
                <w:sz w:val="18"/>
                <w:szCs w:val="18"/>
              </w:rPr>
              <w:t>TP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 xml:space="preserve"> 72167).</w:t>
            </w:r>
          </w:p>
        </w:tc>
        <w:tc>
          <w:tcPr>
            <w:tcW w:w="3690" w:type="dxa"/>
          </w:tcPr>
          <w:p w:rsidR="00B524B2" w:rsidRPr="000076BA" w:rsidRDefault="00DA3CF0" w:rsidP="00FB16A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“</w:t>
            </w:r>
            <w:r w:rsidR="00B524B2" w:rsidRPr="000076BA">
              <w:rPr>
                <w:rFonts w:cs="Arial"/>
                <w:sz w:val="18"/>
                <w:szCs w:val="18"/>
              </w:rPr>
              <w:t>No adverse events were recorded through the oversight of the Trial Steering Committee.</w:t>
            </w:r>
            <w:r>
              <w:rPr>
                <w:rFonts w:cs="Arial"/>
                <w:sz w:val="18"/>
                <w:szCs w:val="18"/>
              </w:rPr>
              <w:t>”</w:t>
            </w:r>
            <w:r w:rsidR="00B524B2" w:rsidRPr="000076BA">
              <w:rPr>
                <w:rFonts w:cs="Arial"/>
                <w:sz w:val="18"/>
                <w:szCs w:val="18"/>
              </w:rPr>
              <w:t xml:space="preserve"> (p. 971)</w:t>
            </w:r>
          </w:p>
        </w:tc>
      </w:tr>
      <w:tr w:rsidR="00B524B2" w:rsidRPr="000076BA" w:rsidTr="00FB16A9">
        <w:trPr>
          <w:cantSplit/>
        </w:trPr>
        <w:tc>
          <w:tcPr>
            <w:tcW w:w="1728" w:type="dxa"/>
          </w:tcPr>
          <w:p w:rsidR="00B524B2" w:rsidRPr="000076BA" w:rsidRDefault="00B524B2" w:rsidP="00265FC3">
            <w:pPr>
              <w:ind w:firstLine="0"/>
              <w:rPr>
                <w:rFonts w:cs="Arial"/>
                <w:sz w:val="18"/>
                <w:szCs w:val="18"/>
              </w:rPr>
            </w:pPr>
            <w:proofErr w:type="spellStart"/>
            <w:r w:rsidRPr="000076BA">
              <w:rPr>
                <w:rFonts w:cs="Arial"/>
                <w:color w:val="000000"/>
                <w:sz w:val="18"/>
                <w:szCs w:val="18"/>
              </w:rPr>
              <w:t>Koszycki</w:t>
            </w:r>
            <w:proofErr w:type="spellEnd"/>
            <w:r w:rsidRPr="000076BA">
              <w:rPr>
                <w:rFonts w:cs="Arial"/>
                <w:color w:val="000000"/>
                <w:sz w:val="18"/>
                <w:szCs w:val="18"/>
              </w:rPr>
              <w:t xml:space="preserve"> D, 2007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17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3E7CE3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3E7CE3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ÿ\11\05‘\19\02\00\00\00\0217\01\01\00\02\00\00\01\00\00\00\051\02\12.[w&lt;å\12\00,\00\00\00,ç\12\00\15áWw—´©\01þÿÿÿ\11\00\00\00RC:\5CUsers\5Crsharma\5CDesktop\5CMeditation-reviewer-call\5CFinalReport IncludedArticles.pdt#Koszycki, Benger, et al. 2007 #2634\00#\00 </w:instrText>
            </w:r>
            <w:r w:rsidR="00FA7538" w:rsidRPr="003E7CE3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17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KQ1</w:t>
            </w:r>
          </w:p>
        </w:tc>
        <w:tc>
          <w:tcPr>
            <w:tcW w:w="50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This study was funded in part by a grant from the University (Ottawa) Medical Research Fund.</w:t>
            </w:r>
          </w:p>
        </w:tc>
        <w:tc>
          <w:tcPr>
            <w:tcW w:w="369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Not addressed</w:t>
            </w:r>
          </w:p>
        </w:tc>
      </w:tr>
      <w:tr w:rsidR="00B524B2" w:rsidRPr="000076BA" w:rsidTr="00FB16A9">
        <w:trPr>
          <w:cantSplit/>
        </w:trPr>
        <w:tc>
          <w:tcPr>
            <w:tcW w:w="1728" w:type="dxa"/>
          </w:tcPr>
          <w:p w:rsidR="00B524B2" w:rsidRPr="000076BA" w:rsidRDefault="00B524B2" w:rsidP="00265FC3">
            <w:pPr>
              <w:ind w:firstLine="0"/>
              <w:rPr>
                <w:rFonts w:cs="Arial"/>
                <w:sz w:val="18"/>
                <w:szCs w:val="18"/>
                <w:highlight w:val="yellow"/>
              </w:rPr>
            </w:pPr>
            <w:r w:rsidRPr="000076BA">
              <w:rPr>
                <w:rFonts w:cs="Arial"/>
                <w:color w:val="000000"/>
                <w:sz w:val="18"/>
                <w:szCs w:val="18"/>
              </w:rPr>
              <w:t xml:space="preserve">Lee </w:t>
            </w:r>
            <w:proofErr w:type="spellStart"/>
            <w:r w:rsidRPr="000076BA">
              <w:rPr>
                <w:rFonts w:cs="Arial"/>
                <w:color w:val="000000"/>
                <w:sz w:val="18"/>
                <w:szCs w:val="18"/>
              </w:rPr>
              <w:t>SH</w:t>
            </w:r>
            <w:proofErr w:type="spellEnd"/>
            <w:r w:rsidRPr="000076BA">
              <w:rPr>
                <w:rFonts w:cs="Arial"/>
                <w:color w:val="000000"/>
                <w:sz w:val="18"/>
                <w:szCs w:val="18"/>
              </w:rPr>
              <w:t>, 2006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18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3E7CE3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3E7CE3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ÿ\11\05‘\19\02\00\00\00\0218\01\01\00\02\00\00\01\00\00\00\051\02\12.[w&lt;å\12\00,\00\00\00,ç\12\00\15áWw—´©\01þÿÿÿ\12\00\00\00RC:\5CUsers\5Crsharma\5CDesktop\5CMeditation-reviewer-call\5CFinalReport IncludedArticles.pdt\1BLee, Ahn, et al. 2007 #2785\00\1B\00 </w:instrText>
            </w:r>
            <w:r w:rsidR="00FA7538" w:rsidRPr="003E7CE3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18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KQ1</w:t>
            </w:r>
          </w:p>
        </w:tc>
        <w:tc>
          <w:tcPr>
            <w:tcW w:w="50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No funding sources listed.</w:t>
            </w:r>
          </w:p>
        </w:tc>
        <w:tc>
          <w:tcPr>
            <w:tcW w:w="369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Not addressed</w:t>
            </w:r>
          </w:p>
        </w:tc>
      </w:tr>
      <w:tr w:rsidR="00B524B2" w:rsidRPr="000076BA" w:rsidTr="00FB16A9">
        <w:trPr>
          <w:cantSplit/>
        </w:trPr>
        <w:tc>
          <w:tcPr>
            <w:tcW w:w="1728" w:type="dxa"/>
          </w:tcPr>
          <w:p w:rsidR="00B524B2" w:rsidRPr="000076BA" w:rsidRDefault="00B524B2" w:rsidP="00265FC3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color w:val="000000"/>
                <w:sz w:val="18"/>
                <w:szCs w:val="18"/>
              </w:rPr>
              <w:t>Moritz S, 2006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19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3E7CE3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3E7CE3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ÿ\11\05‘\19\02\00\00\00\0219\01\01\00\02\00\00\01\00\00\00\051\02\12.[w&lt;å\12\00,\00\00\00,ç\12\00\15áWw—´©\01þÿÿÿ\13\00\00\00RC:\5CUsers\5Crsharma\5CDesktop\5CMeditation-reviewer-call\5CFinalReport IncludedArticles.pdt\1FMoritz, Quan, et al. 2006 #2856\00\1F\00 </w:instrText>
            </w:r>
            <w:r w:rsidR="00FA7538" w:rsidRPr="003E7CE3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19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KQ1, KQ4</w:t>
            </w:r>
          </w:p>
        </w:tc>
        <w:tc>
          <w:tcPr>
            <w:tcW w:w="50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This study was funded by Alberta Health and Wellness, the Alberta Medical Association and the George Family Foundation.</w:t>
            </w:r>
            <w:r w:rsidR="00FD2EA6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0076BA">
              <w:rPr>
                <w:rFonts w:cs="Arial"/>
                <w:sz w:val="18"/>
                <w:szCs w:val="18"/>
              </w:rPr>
              <w:t>Hude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0076BA">
              <w:rPr>
                <w:rFonts w:cs="Arial"/>
                <w:sz w:val="18"/>
                <w:szCs w:val="18"/>
              </w:rPr>
              <w:t>Quan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>, PhD, is supported by an Alberta Heritage Foundation for Medical Research Population Health Investigator Award and a Canadian Institute of Health Research New Investigator Award.</w:t>
            </w:r>
            <w:r w:rsidR="00FD2EA6">
              <w:rPr>
                <w:rFonts w:cs="Arial"/>
                <w:sz w:val="18"/>
                <w:szCs w:val="18"/>
              </w:rPr>
              <w:t xml:space="preserve"> </w:t>
            </w:r>
            <w:r w:rsidRPr="000076BA">
              <w:rPr>
                <w:rFonts w:cs="Arial"/>
                <w:sz w:val="18"/>
                <w:szCs w:val="18"/>
              </w:rPr>
              <w:t>None of the study funders had any involvement in design and conduct of the study; collection, management, analysis, and interpretation of the data; and preparation, review, or approval of the manuscript.</w:t>
            </w:r>
          </w:p>
        </w:tc>
        <w:tc>
          <w:tcPr>
            <w:tcW w:w="369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Not addressed</w:t>
            </w:r>
          </w:p>
        </w:tc>
      </w:tr>
      <w:tr w:rsidR="00B524B2" w:rsidRPr="000076BA" w:rsidTr="00FB16A9">
        <w:trPr>
          <w:cantSplit/>
        </w:trPr>
        <w:tc>
          <w:tcPr>
            <w:tcW w:w="1728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color w:val="000000"/>
                <w:sz w:val="18"/>
                <w:szCs w:val="18"/>
              </w:rPr>
              <w:lastRenderedPageBreak/>
              <w:t>Elder, 2006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20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3E7CE3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3E7CE3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ÿ\11\05‘\19\02\00\00\00\0220\01\01\00\02\00\00\01\00\00\00\051\02\12.[w&lt;å\12\00,\00\00\00,ç\12\00\15áWw—´©\01þÿÿÿ\14\00\00\00RC:\5CUsers\5Crsharma\5CDesktop\5CMeditation-reviewer-call\5CFinalReport IncludedArticles.pdt Elder, Aickin, et al. 2006 #2910\00 \00 </w:instrText>
            </w:r>
            <w:r w:rsidR="00FA7538" w:rsidRPr="003E7CE3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20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KQ4</w:t>
            </w:r>
          </w:p>
        </w:tc>
        <w:tc>
          <w:tcPr>
            <w:tcW w:w="50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This research was supported by a grant (R21 AT01324) from the National Center for Complementary and Alternative Medicine, National Institutes of Health.</w:t>
            </w:r>
          </w:p>
        </w:tc>
        <w:tc>
          <w:tcPr>
            <w:tcW w:w="3690" w:type="dxa"/>
          </w:tcPr>
          <w:p w:rsidR="00B524B2" w:rsidRPr="000076BA" w:rsidRDefault="00DA3CF0" w:rsidP="00265FC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“</w:t>
            </w:r>
            <w:r w:rsidR="00B524B2" w:rsidRPr="000076BA">
              <w:rPr>
                <w:rFonts w:cs="Arial"/>
                <w:sz w:val="18"/>
                <w:szCs w:val="18"/>
              </w:rPr>
              <w:t>No significant study-related adverse events were reported.</w:t>
            </w:r>
            <w:r w:rsidR="00FD2EA6">
              <w:rPr>
                <w:rFonts w:cs="Arial"/>
                <w:sz w:val="18"/>
                <w:szCs w:val="18"/>
              </w:rPr>
              <w:t xml:space="preserve"> </w:t>
            </w:r>
            <w:r w:rsidR="00B524B2" w:rsidRPr="000076BA">
              <w:rPr>
                <w:rFonts w:cs="Arial"/>
                <w:sz w:val="18"/>
                <w:szCs w:val="18"/>
              </w:rPr>
              <w:t>Table 5 describes the results of serologic monitors [hematocrit, WBC, platelets, creatinine, BUN, AST]. The results suggest no significant hepatic, renal, or hematologic toxicities related to any component of the Vedic protocol.</w:t>
            </w:r>
            <w:r>
              <w:rPr>
                <w:rFonts w:cs="Arial"/>
                <w:sz w:val="18"/>
                <w:szCs w:val="18"/>
              </w:rPr>
              <w:t>”</w:t>
            </w:r>
            <w:r w:rsidR="00B524B2" w:rsidRPr="000076BA">
              <w:rPr>
                <w:rFonts w:cs="Arial"/>
                <w:sz w:val="18"/>
                <w:szCs w:val="18"/>
              </w:rPr>
              <w:t xml:space="preserve"> (p. 30)</w:t>
            </w:r>
          </w:p>
        </w:tc>
      </w:tr>
      <w:tr w:rsidR="00B524B2" w:rsidRPr="000076BA" w:rsidTr="00FB16A9">
        <w:trPr>
          <w:cantSplit/>
        </w:trPr>
        <w:tc>
          <w:tcPr>
            <w:tcW w:w="1728" w:type="dxa"/>
          </w:tcPr>
          <w:p w:rsidR="00B524B2" w:rsidRPr="000076BA" w:rsidRDefault="00B524B2" w:rsidP="00265FC3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Bormann JE, 2006</w:t>
            </w:r>
            <w:r w:rsidR="00FA7538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21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FA7538" w:rsidRPr="003E7CE3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3E7CE3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ÿ\11\05‘\19\02\00\00\00\0221\01\01\00\02\00\00\01\00\00\00\051\02\12.[w&lt;å\12\00,\00\00\00,ç\12\00\15áWw—´©\01þÿÿÿ\15\00\00\00RC:\5CUsers\5Crsharma\5CDesktop\5CMeditation-reviewer-call\5CFinalReport IncludedArticles.pdt#Bormann, Gifford, et al. 2006 #2991\00#\00 </w:instrText>
            </w:r>
            <w:r w:rsidR="00FA7538" w:rsidRPr="003E7CE3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21</w:t>
            </w:r>
            <w:r w:rsidR="00FA753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KQ1</w:t>
            </w:r>
          </w:p>
        </w:tc>
        <w:tc>
          <w:tcPr>
            <w:tcW w:w="5040" w:type="dxa"/>
          </w:tcPr>
          <w:p w:rsidR="00B524B2" w:rsidRPr="000076BA" w:rsidRDefault="00B524B2" w:rsidP="00265FC3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This study was conducted with core support from the National Center of Complementary and Alternative Medicine, National Institutes of Health (</w:t>
            </w:r>
            <w:proofErr w:type="spellStart"/>
            <w:r w:rsidRPr="000076BA">
              <w:rPr>
                <w:rFonts w:cs="Arial"/>
                <w:sz w:val="18"/>
                <w:szCs w:val="18"/>
              </w:rPr>
              <w:t>NCCAM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>/NIH) grant # R21AT01159-01A1 and with indirect support from the Office of Research and Development, Health Services Research and Development Service, Department of Veterans Affairs</w:t>
            </w:r>
            <w:r w:rsidR="00265FC3">
              <w:rPr>
                <w:rFonts w:cs="Arial"/>
                <w:sz w:val="18"/>
                <w:szCs w:val="18"/>
              </w:rPr>
              <w:t xml:space="preserve"> </w:t>
            </w:r>
            <w:r w:rsidRPr="000076BA">
              <w:rPr>
                <w:rFonts w:cs="Arial"/>
                <w:sz w:val="18"/>
                <w:szCs w:val="18"/>
              </w:rPr>
              <w:t>and the Health Services Research Unit of the VA San Diego Healthcare System; San Diego Veterans Medical Research Foundation; University</w:t>
            </w:r>
            <w:r w:rsidR="00265FC3">
              <w:rPr>
                <w:rFonts w:cs="Arial"/>
                <w:sz w:val="18"/>
                <w:szCs w:val="18"/>
              </w:rPr>
              <w:t xml:space="preserve"> </w:t>
            </w:r>
            <w:r w:rsidRPr="000076BA">
              <w:rPr>
                <w:rFonts w:cs="Arial"/>
                <w:sz w:val="18"/>
                <w:szCs w:val="18"/>
              </w:rPr>
              <w:t>of California San Diego (</w:t>
            </w:r>
            <w:proofErr w:type="spellStart"/>
            <w:r w:rsidRPr="000076BA">
              <w:rPr>
                <w:rFonts w:cs="Arial"/>
                <w:sz w:val="18"/>
                <w:szCs w:val="18"/>
              </w:rPr>
              <w:t>UCSD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 xml:space="preserve">) General Clinical Research Center (#1637), National Institutes of Health/National Center for Research Resources (M01RR008); </w:t>
            </w:r>
            <w:proofErr w:type="spellStart"/>
            <w:r w:rsidRPr="000076BA">
              <w:rPr>
                <w:rFonts w:cs="Arial"/>
                <w:sz w:val="18"/>
                <w:szCs w:val="18"/>
              </w:rPr>
              <w:t>UCSD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 xml:space="preserve"> Center for AIDS Research (</w:t>
            </w:r>
            <w:proofErr w:type="spellStart"/>
            <w:r w:rsidRPr="000076BA">
              <w:rPr>
                <w:rFonts w:cs="Arial"/>
                <w:sz w:val="18"/>
                <w:szCs w:val="18"/>
              </w:rPr>
              <w:t>CFAR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 xml:space="preserve"> 5P30 AI 36214) and the </w:t>
            </w:r>
            <w:proofErr w:type="spellStart"/>
            <w:r w:rsidRPr="000076BA">
              <w:rPr>
                <w:rFonts w:cs="Arial"/>
                <w:sz w:val="18"/>
                <w:szCs w:val="18"/>
              </w:rPr>
              <w:t>UCSD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 xml:space="preserve"> Antiretroviral Research Center (</w:t>
            </w:r>
            <w:proofErr w:type="spellStart"/>
            <w:r w:rsidRPr="000076BA">
              <w:rPr>
                <w:rFonts w:cs="Arial"/>
                <w:sz w:val="18"/>
                <w:szCs w:val="18"/>
              </w:rPr>
              <w:t>AVRC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>); San Diego State University School of Nursing</w:t>
            </w:r>
            <w:r w:rsidR="00DA3CF0">
              <w:rPr>
                <w:rFonts w:cs="Arial"/>
                <w:sz w:val="18"/>
                <w:szCs w:val="18"/>
              </w:rPr>
              <w:t>’</w:t>
            </w:r>
            <w:r w:rsidRPr="000076BA">
              <w:rPr>
                <w:rFonts w:cs="Arial"/>
                <w:sz w:val="18"/>
                <w:szCs w:val="18"/>
              </w:rPr>
              <w:t>s Institute of Nursing Research</w:t>
            </w:r>
            <w:r w:rsidR="00265FC3">
              <w:rPr>
                <w:rFonts w:cs="Arial"/>
                <w:sz w:val="18"/>
                <w:szCs w:val="18"/>
              </w:rPr>
              <w:t xml:space="preserve"> </w:t>
            </w:r>
            <w:r w:rsidRPr="000076BA">
              <w:rPr>
                <w:rFonts w:cs="Arial"/>
                <w:sz w:val="18"/>
                <w:szCs w:val="18"/>
              </w:rPr>
              <w:t>(#900521); and Sigma Theta Tau International Honor Society-Gamma Gamma Chapter.</w:t>
            </w:r>
          </w:p>
        </w:tc>
        <w:tc>
          <w:tcPr>
            <w:tcW w:w="369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Not addressed</w:t>
            </w:r>
          </w:p>
        </w:tc>
      </w:tr>
      <w:tr w:rsidR="00B524B2" w:rsidRPr="000076BA" w:rsidTr="00FB16A9">
        <w:trPr>
          <w:cantSplit/>
        </w:trPr>
        <w:tc>
          <w:tcPr>
            <w:tcW w:w="1728" w:type="dxa"/>
          </w:tcPr>
          <w:p w:rsidR="00B524B2" w:rsidRPr="000076BA" w:rsidRDefault="00B524B2" w:rsidP="0027090A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color w:val="000000"/>
                <w:sz w:val="18"/>
                <w:szCs w:val="18"/>
              </w:rPr>
              <w:t>Paul-Labrador M, 2006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22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3E7CE3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3E7CE3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ÿ\11\05‘\19\02\00\00\00\0222\01\01\00\02\00\00\01\00\00\00\051\02\12.[w&lt;å\12\00,\00\00\00,ç\12\00\15áWw—´©\01þÿÿÿ\16\00\00\00RC:\5CUsers\5Crsharma\5CDesktop\5CMeditation-reviewer-call\5CFinalReport IncludedArticles.pdt&amp;Paul-Labrador, Polk, et al. 2006 #3030\00&amp;\00 </w:instrText>
            </w:r>
            <w:r w:rsidR="00FA7538" w:rsidRPr="003E7CE3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22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KQ1</w:t>
            </w:r>
          </w:p>
        </w:tc>
        <w:tc>
          <w:tcPr>
            <w:tcW w:w="5040" w:type="dxa"/>
          </w:tcPr>
          <w:p w:rsidR="00B524B2" w:rsidRPr="000076BA" w:rsidRDefault="00B524B2" w:rsidP="00265FC3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This study was supported by grants R01 AT00226, 1-P50-AA0082-02, 1-R15-HL660242-01, and R01-HL51519-08 from the National Center for</w:t>
            </w:r>
            <w:r w:rsidR="00265FC3">
              <w:rPr>
                <w:rFonts w:cs="Arial"/>
                <w:sz w:val="18"/>
                <w:szCs w:val="18"/>
              </w:rPr>
              <w:t xml:space="preserve"> </w:t>
            </w:r>
            <w:r w:rsidRPr="000076BA">
              <w:rPr>
                <w:rFonts w:cs="Arial"/>
                <w:sz w:val="18"/>
                <w:szCs w:val="18"/>
              </w:rPr>
              <w:t>Alternative and Complementary Medicine, National Institutes of Health; and General Clinical Research Centers grant MO1-RR00425 from the National Center for Research Resources.</w:t>
            </w:r>
          </w:p>
        </w:tc>
        <w:tc>
          <w:tcPr>
            <w:tcW w:w="3690" w:type="dxa"/>
          </w:tcPr>
          <w:p w:rsidR="00B524B2" w:rsidRPr="000076BA" w:rsidRDefault="00DA3CF0" w:rsidP="00FB16A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“</w:t>
            </w:r>
            <w:r w:rsidR="00B524B2" w:rsidRPr="000076BA">
              <w:rPr>
                <w:rFonts w:cs="Arial"/>
                <w:sz w:val="18"/>
                <w:szCs w:val="18"/>
              </w:rPr>
              <w:t xml:space="preserve">No adverse events were reported [in </w:t>
            </w:r>
            <w:proofErr w:type="spellStart"/>
            <w:r w:rsidR="00B524B2" w:rsidRPr="000076BA">
              <w:rPr>
                <w:rFonts w:cs="Arial"/>
                <w:sz w:val="18"/>
                <w:szCs w:val="18"/>
              </w:rPr>
              <w:t>TE</w:t>
            </w:r>
            <w:proofErr w:type="spellEnd"/>
            <w:r w:rsidR="00B524B2" w:rsidRPr="000076BA">
              <w:rPr>
                <w:rFonts w:cs="Arial"/>
                <w:sz w:val="18"/>
                <w:szCs w:val="18"/>
              </w:rPr>
              <w:t xml:space="preserve"> or HE groups].</w:t>
            </w:r>
            <w:r>
              <w:rPr>
                <w:rFonts w:cs="Arial"/>
                <w:sz w:val="18"/>
                <w:szCs w:val="18"/>
              </w:rPr>
              <w:t>”</w:t>
            </w:r>
            <w:r w:rsidR="00B524B2" w:rsidRPr="000076BA">
              <w:rPr>
                <w:rFonts w:cs="Arial"/>
                <w:sz w:val="18"/>
                <w:szCs w:val="18"/>
              </w:rPr>
              <w:t xml:space="preserve"> (p. 1220)</w:t>
            </w:r>
          </w:p>
        </w:tc>
      </w:tr>
      <w:tr w:rsidR="00B524B2" w:rsidRPr="000076BA" w:rsidTr="00FB16A9">
        <w:trPr>
          <w:cantSplit/>
        </w:trPr>
        <w:tc>
          <w:tcPr>
            <w:tcW w:w="1728" w:type="dxa"/>
          </w:tcPr>
          <w:p w:rsidR="00B524B2" w:rsidRPr="000076BA" w:rsidRDefault="00B524B2" w:rsidP="0027090A">
            <w:pPr>
              <w:ind w:firstLine="0"/>
              <w:rPr>
                <w:rFonts w:cs="Arial"/>
                <w:sz w:val="18"/>
                <w:szCs w:val="18"/>
              </w:rPr>
            </w:pPr>
            <w:proofErr w:type="spellStart"/>
            <w:r w:rsidRPr="000076BA">
              <w:rPr>
                <w:rFonts w:cs="Arial"/>
                <w:color w:val="000000"/>
                <w:sz w:val="18"/>
                <w:szCs w:val="18"/>
              </w:rPr>
              <w:t>Plews-Ogan</w:t>
            </w:r>
            <w:proofErr w:type="spellEnd"/>
            <w:r w:rsidRPr="000076BA">
              <w:rPr>
                <w:rFonts w:cs="Arial"/>
                <w:color w:val="000000"/>
                <w:sz w:val="18"/>
                <w:szCs w:val="18"/>
              </w:rPr>
              <w:t xml:space="preserve"> M, 2005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23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3E7CE3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3E7CE3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ÿ\11\05‘\19\02\00\00\00\0223\01\01\00\02\00\00\01\00\00\00\051\02\12.[w&lt;å\12\00,\00\00\00,ç\12\00\15áWw—´©\01þÿÿÿ\17\00\00\00RC:\5CUsers\5Crsharma\5CDesktop\5CMeditation-reviewer-call\5CFinalReport IncludedArticles.pdt$Plews-Ogan, Owens, et al. 2005 #3170\00$\00 </w:instrText>
            </w:r>
            <w:r w:rsidR="00FA7538" w:rsidRPr="003E7CE3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23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KQ1, KQ4</w:t>
            </w:r>
          </w:p>
        </w:tc>
        <w:tc>
          <w:tcPr>
            <w:tcW w:w="5040" w:type="dxa"/>
          </w:tcPr>
          <w:p w:rsidR="00B524B2" w:rsidRPr="000076BA" w:rsidRDefault="00B524B2" w:rsidP="00265FC3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This study was supported in part by Grant 1D12HP00040-03: Academic</w:t>
            </w:r>
            <w:r w:rsidR="00265FC3">
              <w:rPr>
                <w:rFonts w:cs="Arial"/>
                <w:sz w:val="18"/>
                <w:szCs w:val="18"/>
              </w:rPr>
              <w:t xml:space="preserve"> </w:t>
            </w:r>
            <w:r w:rsidRPr="000076BA">
              <w:rPr>
                <w:rFonts w:cs="Arial"/>
                <w:sz w:val="18"/>
                <w:szCs w:val="18"/>
              </w:rPr>
              <w:t>Administrative Units in Primary Care, Department of Health and Human Services and in part by the John W. Kluge Foundation.</w:t>
            </w:r>
          </w:p>
        </w:tc>
        <w:tc>
          <w:tcPr>
            <w:tcW w:w="369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Not addressed</w:t>
            </w:r>
          </w:p>
        </w:tc>
      </w:tr>
      <w:tr w:rsidR="00B524B2" w:rsidRPr="000076BA" w:rsidTr="00FB16A9">
        <w:trPr>
          <w:cantSplit/>
        </w:trPr>
        <w:tc>
          <w:tcPr>
            <w:tcW w:w="1728" w:type="dxa"/>
          </w:tcPr>
          <w:p w:rsidR="00B524B2" w:rsidRPr="000076BA" w:rsidRDefault="00B524B2" w:rsidP="0027090A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color w:val="000000"/>
                <w:sz w:val="18"/>
                <w:szCs w:val="18"/>
              </w:rPr>
              <w:t>Hebert JR, 2001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24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3E7CE3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3E7CE3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ÿ\11\05‘\19\02\00\00\00\0224\01\01\00\02\00\00\01\00\00\00\051\02\12.[w&lt;å\12\00,\00\00\00,ç\12\00\15áWw—´©\01þÿÿÿ\18\00\00\00RC:\5CUsers\5Crsharma\5CDesktop\5CMeditation-reviewer-call\5CFinalReport IncludedArticles.pdt#Hebert, Ebbeling, et al. 2001 #4369\00#\00 </w:instrText>
            </w:r>
            <w:r w:rsidR="00FA7538" w:rsidRPr="003E7CE3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24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KQ3, KQ4</w:t>
            </w:r>
          </w:p>
        </w:tc>
        <w:tc>
          <w:tcPr>
            <w:tcW w:w="50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This work was supported by grand DAMD17-94-J-4475 from the US Army Medical Research and Materiel Command.</w:t>
            </w:r>
          </w:p>
        </w:tc>
        <w:tc>
          <w:tcPr>
            <w:tcW w:w="369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Not addressed</w:t>
            </w:r>
          </w:p>
        </w:tc>
      </w:tr>
      <w:tr w:rsidR="00B524B2" w:rsidRPr="000076BA" w:rsidTr="00FB16A9">
        <w:trPr>
          <w:cantSplit/>
        </w:trPr>
        <w:tc>
          <w:tcPr>
            <w:tcW w:w="1728" w:type="dxa"/>
          </w:tcPr>
          <w:p w:rsidR="00B524B2" w:rsidRPr="000076BA" w:rsidRDefault="00B524B2" w:rsidP="0027090A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color w:val="000000"/>
                <w:sz w:val="18"/>
                <w:szCs w:val="18"/>
              </w:rPr>
              <w:t>Castillo-Richmond, 2000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25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3E7CE3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3E7CE3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ÿ\11\05‘\19\02\00\00\00\0225\01\01\00\02\00\00\01\00\00\00\051\02\12.[w&lt;å\12\00,\00\00\00,ç\12\00\15áWw—´©\01þÿÿÿ\19\00\00\00RC:\5CUsers\5Crsharma\5CDesktop\5CMeditation-reviewer-call\5CFinalReport IncludedArticles.pdt/Castillo-Richmond, Schneider, et al. 2000 #4549\00/\00 </w:instrText>
            </w:r>
            <w:r w:rsidR="00FA7538" w:rsidRPr="003E7CE3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25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KQ3, KQ4</w:t>
            </w:r>
          </w:p>
        </w:tc>
        <w:tc>
          <w:tcPr>
            <w:tcW w:w="50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 xml:space="preserve">This study was supported by National Heart, Lung, and Blood Institute grants HL-51519 to </w:t>
            </w:r>
            <w:proofErr w:type="spellStart"/>
            <w:r w:rsidRPr="000076BA">
              <w:rPr>
                <w:rFonts w:cs="Arial"/>
                <w:sz w:val="18"/>
                <w:szCs w:val="18"/>
              </w:rPr>
              <w:t>Drs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 xml:space="preserve"> Schneider, Alexander, and Myers and HL-51519-S2 to </w:t>
            </w:r>
            <w:proofErr w:type="spellStart"/>
            <w:r w:rsidRPr="000076BA">
              <w:rPr>
                <w:rFonts w:cs="Arial"/>
                <w:sz w:val="18"/>
                <w:szCs w:val="18"/>
              </w:rPr>
              <w:t>Dr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 xml:space="preserve"> Castillo-Richmond.</w:t>
            </w:r>
          </w:p>
        </w:tc>
        <w:tc>
          <w:tcPr>
            <w:tcW w:w="369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Not addressed</w:t>
            </w:r>
          </w:p>
        </w:tc>
      </w:tr>
      <w:tr w:rsidR="00B524B2" w:rsidRPr="000076BA" w:rsidTr="00FB16A9">
        <w:trPr>
          <w:cantSplit/>
        </w:trPr>
        <w:tc>
          <w:tcPr>
            <w:tcW w:w="1728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Murphy, 1986</w:t>
            </w:r>
            <w:r w:rsidR="00FA7538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26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FA7538" w:rsidRPr="003E7CE3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3E7CE3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ÿ\11\05‘\19\02\00\00\00\0226\01\01\00\02\00\00\01\00\00\00\051\02\12.[w&lt;å\12\00,\00\00\00,ç\12\00\15áWw—´©\01þÿÿÿ\1B\00\00\00RC:\5CUsers\5Crsharma\5CDesktop\5CMeditation-reviewer-call\5CFinalReport IncludedArticles.pdt!Murphy, Pagano, et al. 1986 #5506\00!\00 </w:instrText>
            </w:r>
            <w:r w:rsidR="00FA7538" w:rsidRPr="003E7CE3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26</w:t>
            </w:r>
            <w:r w:rsidR="00FA7538">
              <w:rPr>
                <w:rFonts w:cs="Arial"/>
                <w:sz w:val="18"/>
                <w:szCs w:val="18"/>
              </w:rPr>
              <w:fldChar w:fldCharType="end"/>
            </w:r>
            <w:r w:rsidRPr="000076B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KQ3</w:t>
            </w:r>
          </w:p>
        </w:tc>
        <w:tc>
          <w:tcPr>
            <w:tcW w:w="50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This research was supported by a grant from the Alcoholism and Drug Abuse Institute, University of Washington.</w:t>
            </w:r>
          </w:p>
        </w:tc>
        <w:tc>
          <w:tcPr>
            <w:tcW w:w="369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Not addressed</w:t>
            </w:r>
          </w:p>
        </w:tc>
      </w:tr>
      <w:tr w:rsidR="00B524B2" w:rsidRPr="000076BA" w:rsidTr="00FB16A9">
        <w:trPr>
          <w:cantSplit/>
        </w:trPr>
        <w:tc>
          <w:tcPr>
            <w:tcW w:w="1728" w:type="dxa"/>
          </w:tcPr>
          <w:p w:rsidR="00B524B2" w:rsidRPr="000076BA" w:rsidRDefault="00B524B2" w:rsidP="00265FC3">
            <w:pPr>
              <w:ind w:firstLine="0"/>
              <w:rPr>
                <w:rFonts w:cs="Arial"/>
                <w:sz w:val="18"/>
                <w:szCs w:val="18"/>
                <w:highlight w:val="yellow"/>
              </w:rPr>
            </w:pPr>
            <w:r w:rsidRPr="000076BA">
              <w:rPr>
                <w:rFonts w:cs="Arial"/>
                <w:sz w:val="18"/>
                <w:szCs w:val="18"/>
              </w:rPr>
              <w:lastRenderedPageBreak/>
              <w:t xml:space="preserve">Smith </w:t>
            </w:r>
            <w:proofErr w:type="spellStart"/>
            <w:r w:rsidRPr="000076BA">
              <w:rPr>
                <w:rFonts w:cs="Arial"/>
                <w:sz w:val="18"/>
                <w:szCs w:val="18"/>
              </w:rPr>
              <w:t>JC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>, 1976</w:t>
            </w:r>
            <w:r w:rsidR="00FA7538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27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FA7538" w:rsidRPr="003E7CE3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3E7CE3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ÿ\11\05‘\19\02\00\00\00\0227\01\01\00\02\00\00\01\00\00\00\051\02\12.[w&lt;å\12\00,\00\00\00,ç\12\00\15áWw—´©\01þÿÿÿ\1C\00\00\00RC:\5CUsers\5Crsharma\5CDesktop\5CMeditation-reviewer-call\5CFinalReport IncludedArticles.pdt\10Smith 1976 #5976\00\10\00 </w:instrText>
            </w:r>
            <w:r w:rsidR="00FA7538" w:rsidRPr="003E7CE3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27</w:t>
            </w:r>
            <w:r w:rsidR="00FA753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KQ1</w:t>
            </w:r>
          </w:p>
        </w:tc>
        <w:tc>
          <w:tcPr>
            <w:tcW w:w="50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 xml:space="preserve">The author gratefully acknowledges the assistance and cooperation of Maharishi International University and the </w:t>
            </w:r>
            <w:proofErr w:type="spellStart"/>
            <w:r w:rsidRPr="000076BA">
              <w:rPr>
                <w:rFonts w:cs="Arial"/>
                <w:sz w:val="18"/>
                <w:szCs w:val="18"/>
              </w:rPr>
              <w:t>Kast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 xml:space="preserve"> Lansing, Michigan, chapter of the Students</w:t>
            </w:r>
            <w:r w:rsidR="00DA3CF0">
              <w:rPr>
                <w:rFonts w:cs="Arial"/>
                <w:sz w:val="18"/>
                <w:szCs w:val="18"/>
              </w:rPr>
              <w:t>’</w:t>
            </w:r>
            <w:r w:rsidRPr="000076BA">
              <w:rPr>
                <w:rFonts w:cs="Arial"/>
                <w:sz w:val="18"/>
                <w:szCs w:val="18"/>
              </w:rPr>
              <w:t xml:space="preserve"> International Meditation Society. (The present article is based on the author</w:t>
            </w:r>
            <w:r w:rsidR="00DA3CF0">
              <w:rPr>
                <w:rFonts w:cs="Arial"/>
                <w:sz w:val="18"/>
                <w:szCs w:val="18"/>
              </w:rPr>
              <w:t>’</w:t>
            </w:r>
            <w:r w:rsidRPr="000076BA">
              <w:rPr>
                <w:rFonts w:cs="Arial"/>
                <w:sz w:val="18"/>
                <w:szCs w:val="18"/>
              </w:rPr>
              <w:t>s dissertation submitted to Michigan State University in partial fulfillment of the requirements for the PhD degree.)</w:t>
            </w:r>
          </w:p>
        </w:tc>
        <w:tc>
          <w:tcPr>
            <w:tcW w:w="369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Not addressed</w:t>
            </w:r>
          </w:p>
        </w:tc>
      </w:tr>
      <w:tr w:rsidR="00B524B2" w:rsidRPr="000076BA" w:rsidTr="00FB16A9">
        <w:trPr>
          <w:cantSplit/>
        </w:trPr>
        <w:tc>
          <w:tcPr>
            <w:tcW w:w="1728" w:type="dxa"/>
          </w:tcPr>
          <w:p w:rsidR="00B524B2" w:rsidRPr="000076BA" w:rsidRDefault="00B524B2" w:rsidP="00265FC3">
            <w:pPr>
              <w:ind w:firstLine="0"/>
              <w:rPr>
                <w:rFonts w:cs="Arial"/>
                <w:sz w:val="18"/>
                <w:szCs w:val="18"/>
                <w:highlight w:val="yellow"/>
              </w:rPr>
            </w:pPr>
            <w:r w:rsidRPr="000076BA">
              <w:rPr>
                <w:rFonts w:cs="Arial"/>
                <w:sz w:val="18"/>
                <w:szCs w:val="18"/>
              </w:rPr>
              <w:t>Piet J, 2010</w:t>
            </w:r>
            <w:r w:rsidR="00FA7538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28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FA7538" w:rsidRPr="003E7CE3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3E7CE3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ÿ\11\05‘\19\02\00\00\00\0228\01\01\00\02\00\00\01\00\00\00\051\02\12.[w&lt;å\12\00,\00\00\00,ç\12\00\15áWw—´©\01þÿÿÿ\1D\00\00\00RC:\5CUsers\5Crsharma\5CDesktop\5CMeditation-reviewer-call\5CFinalReport IncludedArticles.pdt"Piet, Hougaard, et al. 2010 #11142\00"\00 </w:instrText>
            </w:r>
            <w:r w:rsidR="00FA7538" w:rsidRPr="003E7CE3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28</w:t>
            </w:r>
            <w:r w:rsidR="00FA753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KQ1</w:t>
            </w:r>
          </w:p>
        </w:tc>
        <w:tc>
          <w:tcPr>
            <w:tcW w:w="50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Funding support not mentioned.</w:t>
            </w:r>
          </w:p>
        </w:tc>
        <w:tc>
          <w:tcPr>
            <w:tcW w:w="3690" w:type="dxa"/>
          </w:tcPr>
          <w:p w:rsidR="00B524B2" w:rsidRPr="000076BA" w:rsidRDefault="0027090A" w:rsidP="00FB16A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Not addressed</w:t>
            </w:r>
          </w:p>
        </w:tc>
      </w:tr>
      <w:tr w:rsidR="00B524B2" w:rsidRPr="000076BA" w:rsidTr="00FB16A9">
        <w:trPr>
          <w:cantSplit/>
        </w:trPr>
        <w:tc>
          <w:tcPr>
            <w:tcW w:w="1728" w:type="dxa"/>
          </w:tcPr>
          <w:p w:rsidR="00B524B2" w:rsidRPr="000076BA" w:rsidRDefault="00B524B2" w:rsidP="00265FC3">
            <w:pPr>
              <w:ind w:firstLine="0"/>
              <w:rPr>
                <w:rFonts w:cs="Arial"/>
                <w:sz w:val="18"/>
                <w:szCs w:val="18"/>
              </w:rPr>
            </w:pPr>
            <w:proofErr w:type="spellStart"/>
            <w:r w:rsidRPr="000076BA">
              <w:rPr>
                <w:rFonts w:cs="Arial"/>
                <w:sz w:val="18"/>
                <w:szCs w:val="18"/>
              </w:rPr>
              <w:t>Taub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 xml:space="preserve"> E, 1994</w:t>
            </w:r>
            <w:r w:rsidR="00FA7538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29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FA7538" w:rsidRPr="003E7CE3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3E7CE3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ÿ\11\05‘\19\02\00\00\00\0229\01\01\00\02\00\00\01\00\00\00\051\02\12.[w&lt;å\12\00,\00\00\00,ç\12\00\15áWw—´©\01þÿÿÿ\1E\00\00\00RC:\5CUsers\5Crsharma\5CDesktop\5CMeditation-reviewer-call\5CFinalReport IncludedArticles.pdt!Taub, Steiner, et al. 1994 #11791\00!\00 </w:instrText>
            </w:r>
            <w:r w:rsidR="00FA7538" w:rsidRPr="003E7CE3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29</w:t>
            </w:r>
            <w:r w:rsidR="00FA753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KQ3</w:t>
            </w:r>
          </w:p>
        </w:tc>
        <w:tc>
          <w:tcPr>
            <w:tcW w:w="50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This work was supported in part by Public Health Service Grant AA 01279.</w:t>
            </w:r>
          </w:p>
        </w:tc>
        <w:tc>
          <w:tcPr>
            <w:tcW w:w="369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Not addressed</w:t>
            </w:r>
          </w:p>
        </w:tc>
      </w:tr>
      <w:tr w:rsidR="00B524B2" w:rsidRPr="000076BA" w:rsidTr="00FB16A9">
        <w:trPr>
          <w:cantSplit/>
        </w:trPr>
        <w:tc>
          <w:tcPr>
            <w:tcW w:w="1728" w:type="dxa"/>
          </w:tcPr>
          <w:p w:rsidR="00B524B2" w:rsidRPr="000076BA" w:rsidRDefault="00B524B2" w:rsidP="00265FC3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Lehrer PM, 1983</w:t>
            </w:r>
            <w:r w:rsidR="00FA7538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30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FA7538" w:rsidRPr="003E7CE3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3E7CE3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ÿ\11\05‘\19\02\00\00\00\0230\01\01\00\02\00\00\01\00\00\00\051\02\12.[w&lt;å\12\00,\00\00\00,ç\12\00\15áWw—´©\01þÿÿÿ\1F\00\00\00RC:\5CUsers\5Crsharma\5CDesktop\5CMeditation-reviewer-call\5CFinalReport IncludedArticles.pdt\12Lehrer 1983 #13084\00\12\00 </w:instrText>
            </w:r>
            <w:r w:rsidR="00FA7538" w:rsidRPr="003E7CE3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30</w:t>
            </w:r>
            <w:r w:rsidR="00FA753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KQ1</w:t>
            </w:r>
          </w:p>
        </w:tc>
        <w:tc>
          <w:tcPr>
            <w:tcW w:w="50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This research was supported in part by a General Research Support Grant from Rutgers Medical School.</w:t>
            </w:r>
          </w:p>
        </w:tc>
        <w:tc>
          <w:tcPr>
            <w:tcW w:w="369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Not addressed</w:t>
            </w:r>
          </w:p>
        </w:tc>
      </w:tr>
      <w:tr w:rsidR="00B524B2" w:rsidRPr="000076BA" w:rsidTr="00FB16A9">
        <w:trPr>
          <w:cantSplit/>
        </w:trPr>
        <w:tc>
          <w:tcPr>
            <w:tcW w:w="1728" w:type="dxa"/>
          </w:tcPr>
          <w:p w:rsidR="00B524B2" w:rsidRPr="000076BA" w:rsidRDefault="00B524B2" w:rsidP="0027090A">
            <w:pPr>
              <w:ind w:firstLine="0"/>
              <w:rPr>
                <w:rFonts w:cs="Arial"/>
                <w:sz w:val="18"/>
                <w:szCs w:val="18"/>
              </w:rPr>
            </w:pPr>
            <w:proofErr w:type="spellStart"/>
            <w:r w:rsidRPr="000076BA">
              <w:rPr>
                <w:rFonts w:cs="Arial"/>
                <w:color w:val="000000"/>
                <w:sz w:val="18"/>
                <w:szCs w:val="18"/>
              </w:rPr>
              <w:t>Jayadevappa</w:t>
            </w:r>
            <w:proofErr w:type="spellEnd"/>
            <w:r w:rsidRPr="000076BA">
              <w:rPr>
                <w:rFonts w:cs="Arial"/>
                <w:color w:val="000000"/>
                <w:sz w:val="18"/>
                <w:szCs w:val="18"/>
              </w:rPr>
              <w:t xml:space="preserve"> R, 2007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31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3E7CE3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3E7CE3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ÿ\11\05‘\19\02\00\00\00\0231\01\01\00\02\00\00\01\00\00\00\051\02\12.[w&lt;å\12\00,\00\00\00,ç\12\00\15áWw—´©\01þÿÿÿ!\00\00\00RC:\5CUsers\5Crsharma\5CDesktop\5CMeditation-reviewer-call\5CFinalReport IncludedArticles.pdt(Jayadevappa, Johnson, et al. 2007 #25345\00(\00 </w:instrText>
            </w:r>
            <w:r w:rsidR="00FA7538" w:rsidRPr="003E7CE3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31</w:t>
            </w:r>
            <w:r w:rsidR="00FA753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proofErr w:type="spellStart"/>
            <w:r w:rsidRPr="000076BA">
              <w:rPr>
                <w:rFonts w:cs="Arial"/>
                <w:sz w:val="18"/>
                <w:szCs w:val="18"/>
              </w:rPr>
              <w:t>KQ</w:t>
            </w:r>
            <w:proofErr w:type="spellEnd"/>
            <w:r w:rsidRPr="000076BA">
              <w:rPr>
                <w:rFonts w:cs="Arial"/>
                <w:sz w:val="18"/>
                <w:szCs w:val="18"/>
              </w:rPr>
              <w:t>, KQ4</w:t>
            </w:r>
          </w:p>
        </w:tc>
        <w:tc>
          <w:tcPr>
            <w:tcW w:w="504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This study was sponsored by the National Institutes of Health–National Center for Complementary and Alternative Medicine (P50-AT00082-05 developmental research grant).</w:t>
            </w:r>
          </w:p>
        </w:tc>
        <w:tc>
          <w:tcPr>
            <w:tcW w:w="3690" w:type="dxa"/>
          </w:tcPr>
          <w:p w:rsidR="00B524B2" w:rsidRPr="000076BA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0076BA">
              <w:rPr>
                <w:rFonts w:cs="Arial"/>
                <w:sz w:val="18"/>
                <w:szCs w:val="18"/>
              </w:rPr>
              <w:t>Not addressed</w:t>
            </w:r>
          </w:p>
        </w:tc>
      </w:tr>
      <w:tr w:rsidR="00B524B2" w:rsidRPr="000076BA" w:rsidTr="00FB16A9">
        <w:trPr>
          <w:cantSplit/>
        </w:trPr>
        <w:tc>
          <w:tcPr>
            <w:tcW w:w="1728" w:type="dxa"/>
          </w:tcPr>
          <w:p w:rsidR="00B524B2" w:rsidRPr="003E7CE3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3E7CE3">
              <w:rPr>
                <w:rFonts w:cs="Arial"/>
                <w:sz w:val="18"/>
                <w:szCs w:val="18"/>
              </w:rPr>
              <w:t>Miller, 2012</w:t>
            </w:r>
            <w:r w:rsidR="00FA7538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32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FA7538" w:rsidRPr="003E7CE3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3E7CE3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ÿ\11\05‘\19\02\00\00\00\0232\01\01\00\02\00\00\01\00\00\00\051\02\12.[w&lt;å\12\00,\00\00\00,ç\12\00\15áWw—´©\01þÿÿÿU\00\00\00RC:\5CUsers\5Crsharma\5CDesktop\5CMeditation-reviewer-call\5CFinalReport IncludedArticles.pdt&amp;Miller, Kristeller, et al. 2012 #51030\00&amp;\00 </w:instrText>
            </w:r>
            <w:r w:rsidR="00FA7538" w:rsidRPr="003E7CE3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32</w:t>
            </w:r>
            <w:r w:rsidR="00FA753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</w:tcPr>
          <w:p w:rsidR="00B524B2" w:rsidRPr="003E7CE3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3E7CE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5040" w:type="dxa"/>
          </w:tcPr>
          <w:p w:rsidR="00B524B2" w:rsidRPr="003E7CE3" w:rsidRDefault="00B524B2" w:rsidP="0027090A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18"/>
                <w:szCs w:val="18"/>
              </w:rPr>
            </w:pPr>
            <w:r w:rsidRPr="003E7CE3">
              <w:rPr>
                <w:rFonts w:cs="Arial"/>
                <w:sz w:val="18"/>
                <w:szCs w:val="18"/>
              </w:rPr>
              <w:t>National Institute of Diabetes and Digestive and Kidney</w:t>
            </w:r>
            <w:r w:rsidR="0027090A">
              <w:rPr>
                <w:rFonts w:cs="Arial"/>
                <w:sz w:val="18"/>
                <w:szCs w:val="18"/>
              </w:rPr>
              <w:t xml:space="preserve"> </w:t>
            </w:r>
            <w:r w:rsidRPr="003E7CE3">
              <w:rPr>
                <w:rFonts w:cs="Arial"/>
                <w:sz w:val="18"/>
                <w:szCs w:val="18"/>
              </w:rPr>
              <w:t>Diseases</w:t>
            </w:r>
          </w:p>
        </w:tc>
        <w:tc>
          <w:tcPr>
            <w:tcW w:w="3690" w:type="dxa"/>
          </w:tcPr>
          <w:p w:rsidR="00B524B2" w:rsidRPr="003E7CE3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3E7CE3">
              <w:rPr>
                <w:rFonts w:cs="Arial"/>
                <w:sz w:val="18"/>
                <w:szCs w:val="18"/>
              </w:rPr>
              <w:t>Not evaluated</w:t>
            </w:r>
          </w:p>
        </w:tc>
      </w:tr>
      <w:tr w:rsidR="00B524B2" w:rsidRPr="000076BA" w:rsidTr="00FB16A9">
        <w:trPr>
          <w:cantSplit/>
        </w:trPr>
        <w:tc>
          <w:tcPr>
            <w:tcW w:w="1728" w:type="dxa"/>
          </w:tcPr>
          <w:p w:rsidR="00B524B2" w:rsidRPr="003E7CE3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3E7CE3">
              <w:rPr>
                <w:rFonts w:cs="Arial"/>
                <w:sz w:val="18"/>
                <w:szCs w:val="18"/>
              </w:rPr>
              <w:t>Malarkey, 2012</w:t>
            </w:r>
            <w:r w:rsidR="00FA7538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33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FA7538" w:rsidRPr="003E7CE3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3E7CE3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ÿ\11\05‘\19\02\00\00\00\0233\01\01\00\02\00\00\01\00\00\00\051\02\12.[w&lt;å\12\00,\00\00\00,ç\12\00\15áWw—´©\01þÿÿÿV\00\00\00RC:\5CUsers\5Crsharma\5CDesktop\5CMeditation-reviewer-call\5CFinalReport IncludedArticles.pdt&amp;Malarkey, Jarjoura, et al. 2012 #51045\00&amp;\00 </w:instrText>
            </w:r>
            <w:r w:rsidR="00FA7538" w:rsidRPr="003E7CE3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33</w:t>
            </w:r>
            <w:r w:rsidR="00FA753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</w:tcPr>
          <w:p w:rsidR="00B524B2" w:rsidRPr="003E7CE3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3E7CE3">
              <w:rPr>
                <w:rFonts w:cs="Arial"/>
                <w:sz w:val="18"/>
                <w:szCs w:val="18"/>
              </w:rPr>
              <w:t>1, 3</w:t>
            </w:r>
          </w:p>
        </w:tc>
        <w:tc>
          <w:tcPr>
            <w:tcW w:w="5040" w:type="dxa"/>
          </w:tcPr>
          <w:p w:rsidR="00B524B2" w:rsidRPr="003E7CE3" w:rsidRDefault="00B524B2" w:rsidP="0027090A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18"/>
                <w:szCs w:val="18"/>
              </w:rPr>
            </w:pPr>
            <w:r w:rsidRPr="003E7CE3">
              <w:rPr>
                <w:rFonts w:cs="Arial"/>
                <w:sz w:val="18"/>
                <w:szCs w:val="18"/>
              </w:rPr>
              <w:t>National Center For Complementary &amp;</w:t>
            </w:r>
            <w:r w:rsidR="0027090A">
              <w:rPr>
                <w:rFonts w:cs="Arial"/>
                <w:sz w:val="18"/>
                <w:szCs w:val="18"/>
              </w:rPr>
              <w:t xml:space="preserve"> </w:t>
            </w:r>
            <w:r w:rsidRPr="003E7CE3">
              <w:rPr>
                <w:rFonts w:cs="Arial"/>
                <w:sz w:val="18"/>
                <w:szCs w:val="18"/>
              </w:rPr>
              <w:t>Alternative Medicine,</w:t>
            </w:r>
            <w:r w:rsidR="00FD2EA6">
              <w:rPr>
                <w:rFonts w:cs="Arial"/>
                <w:sz w:val="18"/>
                <w:szCs w:val="18"/>
              </w:rPr>
              <w:t xml:space="preserve"> </w:t>
            </w:r>
            <w:r w:rsidRPr="003E7CE3">
              <w:rPr>
                <w:rFonts w:cs="Arial"/>
                <w:sz w:val="18"/>
                <w:szCs w:val="18"/>
              </w:rPr>
              <w:t>National Center for Research Resources, which is now at the National Center</w:t>
            </w:r>
            <w:r w:rsidR="0027090A">
              <w:rPr>
                <w:rFonts w:cs="Arial"/>
                <w:sz w:val="18"/>
                <w:szCs w:val="18"/>
              </w:rPr>
              <w:t xml:space="preserve"> </w:t>
            </w:r>
            <w:r w:rsidRPr="003E7CE3">
              <w:rPr>
                <w:rFonts w:cs="Arial"/>
                <w:sz w:val="18"/>
                <w:szCs w:val="18"/>
              </w:rPr>
              <w:t>for Advancing Translational Sciences</w:t>
            </w:r>
          </w:p>
        </w:tc>
        <w:tc>
          <w:tcPr>
            <w:tcW w:w="3690" w:type="dxa"/>
          </w:tcPr>
          <w:p w:rsidR="00B524B2" w:rsidRPr="003E7CE3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3E7CE3">
              <w:rPr>
                <w:rFonts w:cs="Arial"/>
                <w:sz w:val="18"/>
                <w:szCs w:val="18"/>
              </w:rPr>
              <w:t>Not evaluated</w:t>
            </w:r>
          </w:p>
        </w:tc>
      </w:tr>
      <w:tr w:rsidR="00B524B2" w:rsidRPr="000076BA" w:rsidTr="00FB16A9">
        <w:trPr>
          <w:cantSplit/>
        </w:trPr>
        <w:tc>
          <w:tcPr>
            <w:tcW w:w="1728" w:type="dxa"/>
          </w:tcPr>
          <w:p w:rsidR="00B524B2" w:rsidRPr="003E7CE3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proofErr w:type="spellStart"/>
            <w:r w:rsidRPr="003E7CE3">
              <w:rPr>
                <w:rFonts w:cs="Arial"/>
                <w:sz w:val="18"/>
                <w:szCs w:val="18"/>
              </w:rPr>
              <w:t>Whitebird</w:t>
            </w:r>
            <w:proofErr w:type="spellEnd"/>
            <w:r w:rsidRPr="003E7CE3">
              <w:rPr>
                <w:rFonts w:cs="Arial"/>
                <w:sz w:val="18"/>
                <w:szCs w:val="18"/>
              </w:rPr>
              <w:t>, 2012</w:t>
            </w:r>
            <w:r w:rsidR="00FA7538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34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FA7538" w:rsidRPr="003E7CE3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3E7CE3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ÿ\11\05‘\19\02\00\00\00\0234\01\01\00\02\00\00\01\00\00\00\051\02\12.[w&lt;å\12\00,\00\00\00,ç\12\00\15áWw—´©\01þÿÿÿW\00\00\00RC:\5CUsers\5Crsharma\5CDesktop\5CMeditation-reviewer-call\5CFinalReport IncludedArticles.pdt'Whitebird, Kreitzer, et al. 2012 #51052\00'\00 </w:instrText>
            </w:r>
            <w:r w:rsidR="00FA7538" w:rsidRPr="003E7CE3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34</w:t>
            </w:r>
            <w:r w:rsidR="00FA753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</w:tcPr>
          <w:p w:rsidR="00B524B2" w:rsidRPr="003E7CE3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3E7CE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040" w:type="dxa"/>
          </w:tcPr>
          <w:p w:rsidR="00B524B2" w:rsidRPr="003E7CE3" w:rsidRDefault="00B524B2" w:rsidP="00FB16A9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18"/>
                <w:szCs w:val="18"/>
              </w:rPr>
            </w:pPr>
            <w:r w:rsidRPr="003E7CE3">
              <w:rPr>
                <w:rFonts w:cs="Arial"/>
                <w:sz w:val="18"/>
                <w:szCs w:val="18"/>
              </w:rPr>
              <w:t>National Center for Complementary and Alternative Medicine</w:t>
            </w:r>
          </w:p>
        </w:tc>
        <w:tc>
          <w:tcPr>
            <w:tcW w:w="3690" w:type="dxa"/>
          </w:tcPr>
          <w:p w:rsidR="00B524B2" w:rsidRPr="003E7CE3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3E7CE3">
              <w:rPr>
                <w:rFonts w:cs="Arial"/>
                <w:sz w:val="18"/>
                <w:szCs w:val="18"/>
              </w:rPr>
              <w:t>Not evaluated</w:t>
            </w:r>
          </w:p>
        </w:tc>
      </w:tr>
      <w:tr w:rsidR="00B524B2" w:rsidRPr="000076BA" w:rsidTr="00FB16A9">
        <w:trPr>
          <w:cantSplit/>
        </w:trPr>
        <w:tc>
          <w:tcPr>
            <w:tcW w:w="1728" w:type="dxa"/>
          </w:tcPr>
          <w:p w:rsidR="00B524B2" w:rsidRPr="003E7CE3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proofErr w:type="spellStart"/>
            <w:r w:rsidRPr="003E7CE3">
              <w:rPr>
                <w:rFonts w:cs="Arial"/>
                <w:sz w:val="18"/>
                <w:szCs w:val="18"/>
              </w:rPr>
              <w:t>Chiesa</w:t>
            </w:r>
            <w:proofErr w:type="spellEnd"/>
            <w:r w:rsidRPr="003E7CE3">
              <w:rPr>
                <w:rFonts w:cs="Arial"/>
                <w:sz w:val="18"/>
                <w:szCs w:val="18"/>
              </w:rPr>
              <w:t xml:space="preserve"> 2012,</w:t>
            </w:r>
            <w:r w:rsidR="00FA7538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35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FA7538" w:rsidRPr="003E7CE3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3E7CE3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ÿ\11\05‘\19\02\00\00\00\0235\01\01\00\02\00\00\01\00\00\00\051\02\12.[w&lt;å\12\00,\00\00\00,ç\12\00\15áWw—´©\01þÿÿÿX\00\00\00RC:\5CUsers\5Crsharma\5CDesktop\5CMeditation-reviewer-call\5CFinalReport IncludedArticles.pdt$Chiesa, Mandelli, et al. 2012 #51292\00$\00 </w:instrText>
            </w:r>
            <w:r w:rsidR="00FA7538" w:rsidRPr="003E7CE3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35</w:t>
            </w:r>
            <w:r w:rsidR="00FA753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</w:tcPr>
          <w:p w:rsidR="00B524B2" w:rsidRPr="003E7CE3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3E7CE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040" w:type="dxa"/>
          </w:tcPr>
          <w:p w:rsidR="00B524B2" w:rsidRPr="003E7CE3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3E7CE3">
              <w:rPr>
                <w:rFonts w:cs="Arial"/>
                <w:sz w:val="18"/>
                <w:szCs w:val="18"/>
              </w:rPr>
              <w:t>Not reported</w:t>
            </w:r>
          </w:p>
        </w:tc>
        <w:tc>
          <w:tcPr>
            <w:tcW w:w="3690" w:type="dxa"/>
          </w:tcPr>
          <w:p w:rsidR="00B524B2" w:rsidRPr="003E7CE3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3E7CE3">
              <w:rPr>
                <w:rFonts w:cs="Arial"/>
                <w:sz w:val="18"/>
                <w:szCs w:val="18"/>
              </w:rPr>
              <w:t>Not evaluated</w:t>
            </w:r>
          </w:p>
        </w:tc>
      </w:tr>
      <w:tr w:rsidR="00B524B2" w:rsidRPr="000076BA" w:rsidTr="00FB16A9">
        <w:trPr>
          <w:cantSplit/>
        </w:trPr>
        <w:tc>
          <w:tcPr>
            <w:tcW w:w="1728" w:type="dxa"/>
          </w:tcPr>
          <w:p w:rsidR="00B524B2" w:rsidRPr="003E7CE3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3E7CE3">
              <w:rPr>
                <w:rFonts w:cs="Arial"/>
                <w:sz w:val="18"/>
                <w:szCs w:val="18"/>
              </w:rPr>
              <w:t>Barrett, 2012</w:t>
            </w:r>
            <w:r w:rsidR="00FA7538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36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FA7538" w:rsidRPr="003E7CE3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3E7CE3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ÿ\11\05‘\19\02\00\00\00\0236\01\01\00\02\00\00\01\00\00\00\051\02\12.[w&lt;å\12\00,\00\00\00,ç\12\00\15áWw—´©\01þÿÿÿY\00\00\00RC:\5CUsers\5Crsharma\5CDesktop\5CMeditation-reviewer-call\5CFinalReport IncludedArticles.pdt#Barrett, Hayney, et al. 2012 #51299\00#\00 </w:instrText>
            </w:r>
            <w:r w:rsidR="00FA7538" w:rsidRPr="003E7CE3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36</w:t>
            </w:r>
            <w:r w:rsidR="00FA753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</w:tcPr>
          <w:p w:rsidR="00B524B2" w:rsidRPr="003E7CE3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3E7CE3">
              <w:rPr>
                <w:rFonts w:cs="Arial"/>
                <w:sz w:val="18"/>
                <w:szCs w:val="18"/>
              </w:rPr>
              <w:t>1, 3</w:t>
            </w:r>
          </w:p>
        </w:tc>
        <w:tc>
          <w:tcPr>
            <w:tcW w:w="5040" w:type="dxa"/>
          </w:tcPr>
          <w:p w:rsidR="00B524B2" w:rsidRPr="003E7CE3" w:rsidRDefault="00B524B2" w:rsidP="0027090A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18"/>
                <w:szCs w:val="18"/>
              </w:rPr>
            </w:pPr>
            <w:r w:rsidRPr="003E7CE3">
              <w:rPr>
                <w:rFonts w:cs="Arial"/>
                <w:sz w:val="18"/>
                <w:szCs w:val="18"/>
              </w:rPr>
              <w:t>National Institutes of Health (NIH), National Center for Complementary</w:t>
            </w:r>
            <w:r w:rsidR="0027090A">
              <w:rPr>
                <w:rFonts w:cs="Arial"/>
                <w:sz w:val="18"/>
                <w:szCs w:val="18"/>
              </w:rPr>
              <w:t xml:space="preserve"> </w:t>
            </w:r>
            <w:r w:rsidRPr="003E7CE3">
              <w:rPr>
                <w:rFonts w:cs="Arial"/>
                <w:sz w:val="18"/>
                <w:szCs w:val="18"/>
              </w:rPr>
              <w:t>and Alternative Medicine, and a grant from the Clinical and Translational Science Award (</w:t>
            </w:r>
            <w:proofErr w:type="spellStart"/>
            <w:r w:rsidRPr="003E7CE3">
              <w:rPr>
                <w:rFonts w:cs="Arial"/>
                <w:sz w:val="18"/>
                <w:szCs w:val="18"/>
              </w:rPr>
              <w:t>CTSA</w:t>
            </w:r>
            <w:proofErr w:type="spellEnd"/>
            <w:r w:rsidRPr="003E7CE3">
              <w:rPr>
                <w:rFonts w:cs="Arial"/>
                <w:sz w:val="18"/>
                <w:szCs w:val="18"/>
              </w:rPr>
              <w:t>) Program of the</w:t>
            </w:r>
            <w:r w:rsidR="0027090A">
              <w:rPr>
                <w:rFonts w:cs="Arial"/>
                <w:sz w:val="18"/>
                <w:szCs w:val="18"/>
              </w:rPr>
              <w:t xml:space="preserve"> </w:t>
            </w:r>
            <w:r w:rsidRPr="003E7CE3">
              <w:rPr>
                <w:rFonts w:cs="Arial"/>
                <w:sz w:val="18"/>
                <w:szCs w:val="18"/>
              </w:rPr>
              <w:t>National Center for Research Resources,</w:t>
            </w:r>
            <w:r w:rsidR="0027090A">
              <w:rPr>
                <w:rFonts w:cs="Arial"/>
                <w:sz w:val="18"/>
                <w:szCs w:val="18"/>
              </w:rPr>
              <w:t xml:space="preserve"> National Institutes of Health.</w:t>
            </w:r>
          </w:p>
        </w:tc>
        <w:tc>
          <w:tcPr>
            <w:tcW w:w="3690" w:type="dxa"/>
          </w:tcPr>
          <w:p w:rsidR="00B524B2" w:rsidRPr="003E7CE3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3E7CE3">
              <w:rPr>
                <w:rFonts w:cs="Arial"/>
                <w:sz w:val="18"/>
                <w:szCs w:val="18"/>
              </w:rPr>
              <w:t>Not evaluated</w:t>
            </w:r>
          </w:p>
        </w:tc>
      </w:tr>
      <w:tr w:rsidR="00B524B2" w:rsidRPr="000076BA" w:rsidTr="00FB16A9">
        <w:trPr>
          <w:cantSplit/>
        </w:trPr>
        <w:tc>
          <w:tcPr>
            <w:tcW w:w="1728" w:type="dxa"/>
          </w:tcPr>
          <w:p w:rsidR="00B524B2" w:rsidRPr="003E7CE3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proofErr w:type="spellStart"/>
            <w:r w:rsidRPr="003E7CE3">
              <w:rPr>
                <w:rFonts w:cs="Arial"/>
                <w:sz w:val="18"/>
                <w:szCs w:val="18"/>
              </w:rPr>
              <w:t>Jazaieri</w:t>
            </w:r>
            <w:proofErr w:type="spellEnd"/>
            <w:r w:rsidRPr="003E7CE3">
              <w:rPr>
                <w:rFonts w:cs="Arial"/>
                <w:sz w:val="18"/>
                <w:szCs w:val="18"/>
              </w:rPr>
              <w:t>, 2012</w:t>
            </w:r>
            <w:r w:rsidR="00FA7538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37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FA7538" w:rsidRPr="003E7CE3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3E7CE3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ÿ\11\05‘\19\02\00\00\00\0237\01\01\00\02\00\00\01\00\00\00\051\02\12.[w&lt;å\12\00,\00\00\00,ç\12\00\15áWw—´©\01þÿÿÿZ\00\00\00RC:\5CUsers\5Crsharma\5CDesktop\5CMeditation-reviewer-call\5CFinalReport IncludedArticles.pdt$Jazaieri, Goldin, et al. 2012 #51409\00$\00 </w:instrText>
            </w:r>
            <w:r w:rsidR="00FA7538" w:rsidRPr="003E7CE3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37</w:t>
            </w:r>
            <w:r w:rsidR="00FA753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</w:tcPr>
          <w:p w:rsidR="00B524B2" w:rsidRPr="003E7CE3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3E7CE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040" w:type="dxa"/>
          </w:tcPr>
          <w:p w:rsidR="00B524B2" w:rsidRPr="003E7CE3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3E7CE3">
              <w:rPr>
                <w:rFonts w:cs="Arial"/>
                <w:sz w:val="18"/>
                <w:szCs w:val="18"/>
              </w:rPr>
              <w:t xml:space="preserve">NIMH and </w:t>
            </w:r>
            <w:proofErr w:type="spellStart"/>
            <w:r w:rsidRPr="003E7CE3">
              <w:rPr>
                <w:rFonts w:cs="Arial"/>
                <w:sz w:val="18"/>
                <w:szCs w:val="18"/>
              </w:rPr>
              <w:t>NCCAM</w:t>
            </w:r>
            <w:proofErr w:type="spellEnd"/>
            <w:r w:rsidRPr="003E7CE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3690" w:type="dxa"/>
          </w:tcPr>
          <w:p w:rsidR="00B524B2" w:rsidRPr="003E7CE3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3E7CE3">
              <w:rPr>
                <w:rFonts w:cs="Arial"/>
                <w:sz w:val="18"/>
                <w:szCs w:val="18"/>
              </w:rPr>
              <w:t>Not evaluated</w:t>
            </w:r>
          </w:p>
        </w:tc>
      </w:tr>
      <w:tr w:rsidR="00B524B2" w:rsidRPr="000076BA" w:rsidTr="00FB16A9">
        <w:trPr>
          <w:cantSplit/>
        </w:trPr>
        <w:tc>
          <w:tcPr>
            <w:tcW w:w="1728" w:type="dxa"/>
          </w:tcPr>
          <w:p w:rsidR="00B524B2" w:rsidRPr="003E7CE3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proofErr w:type="spellStart"/>
            <w:r w:rsidRPr="003E7CE3">
              <w:rPr>
                <w:rFonts w:cs="Arial"/>
                <w:sz w:val="18"/>
                <w:szCs w:val="18"/>
              </w:rPr>
              <w:t>Wolever</w:t>
            </w:r>
            <w:proofErr w:type="spellEnd"/>
            <w:r w:rsidRPr="003E7CE3">
              <w:rPr>
                <w:rFonts w:cs="Arial"/>
                <w:sz w:val="18"/>
                <w:szCs w:val="18"/>
              </w:rPr>
              <w:t>, 2012</w:t>
            </w:r>
            <w:r w:rsidR="00FA7538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38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FA7538" w:rsidRPr="003E7CE3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3E7CE3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ÿ\11\05‘\19\02\00\00\00\0238\01\01\00\02\00\00\01\00\00\00\051\02\12.[w&lt;å\12\00,\00\00\00,ç\12\00\15áWw—´©\01þÿÿÿ[\00\00\00RC:\5CUsers\5Crsharma\5CDesktop\5CMeditation-reviewer-call\5CFinalReport IncludedArticles.pdt$Wolever, Bobinet, et al. 2012 #51582\00$\00 </w:instrText>
            </w:r>
            <w:r w:rsidR="00FA7538" w:rsidRPr="003E7CE3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38</w:t>
            </w:r>
            <w:r w:rsidR="00FA753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</w:tcPr>
          <w:p w:rsidR="00B524B2" w:rsidRPr="003E7CE3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3E7CE3">
              <w:rPr>
                <w:rFonts w:cs="Arial"/>
                <w:sz w:val="18"/>
                <w:szCs w:val="18"/>
              </w:rPr>
              <w:t>1, 3, 4</w:t>
            </w:r>
          </w:p>
        </w:tc>
        <w:tc>
          <w:tcPr>
            <w:tcW w:w="5040" w:type="dxa"/>
          </w:tcPr>
          <w:p w:rsidR="00B524B2" w:rsidRPr="003E7CE3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3E7CE3">
              <w:rPr>
                <w:rFonts w:cs="Arial"/>
                <w:sz w:val="18"/>
                <w:szCs w:val="18"/>
              </w:rPr>
              <w:t xml:space="preserve">Aetna, Inc. and </w:t>
            </w:r>
            <w:proofErr w:type="spellStart"/>
            <w:r w:rsidRPr="003E7CE3">
              <w:rPr>
                <w:rFonts w:cs="Arial"/>
                <w:sz w:val="18"/>
                <w:szCs w:val="18"/>
              </w:rPr>
              <w:t>eMindful</w:t>
            </w:r>
            <w:proofErr w:type="spellEnd"/>
            <w:r w:rsidRPr="003E7CE3">
              <w:rPr>
                <w:rFonts w:cs="Arial"/>
                <w:sz w:val="18"/>
                <w:szCs w:val="18"/>
              </w:rPr>
              <w:t>, Inc.</w:t>
            </w:r>
          </w:p>
        </w:tc>
        <w:tc>
          <w:tcPr>
            <w:tcW w:w="3690" w:type="dxa"/>
          </w:tcPr>
          <w:p w:rsidR="00B524B2" w:rsidRPr="003E7CE3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3E7CE3">
              <w:rPr>
                <w:rFonts w:cs="Arial"/>
                <w:sz w:val="18"/>
                <w:szCs w:val="18"/>
              </w:rPr>
              <w:t>Not evaluated</w:t>
            </w:r>
          </w:p>
        </w:tc>
      </w:tr>
      <w:tr w:rsidR="00B524B2" w:rsidRPr="000076BA" w:rsidTr="00FB16A9">
        <w:trPr>
          <w:cantSplit/>
        </w:trPr>
        <w:tc>
          <w:tcPr>
            <w:tcW w:w="1728" w:type="dxa"/>
          </w:tcPr>
          <w:p w:rsidR="00B524B2" w:rsidRPr="003E7CE3" w:rsidRDefault="00B524B2" w:rsidP="0027090A">
            <w:pPr>
              <w:ind w:firstLine="0"/>
              <w:rPr>
                <w:rFonts w:cs="Arial"/>
                <w:sz w:val="18"/>
                <w:szCs w:val="18"/>
              </w:rPr>
            </w:pPr>
            <w:proofErr w:type="spellStart"/>
            <w:r w:rsidRPr="003E7CE3">
              <w:rPr>
                <w:rFonts w:cs="Arial"/>
                <w:sz w:val="18"/>
                <w:szCs w:val="18"/>
              </w:rPr>
              <w:t>Seyedalinagh</w:t>
            </w:r>
            <w:proofErr w:type="spellEnd"/>
            <w:r w:rsidRPr="003E7CE3">
              <w:rPr>
                <w:rFonts w:cs="Arial"/>
                <w:sz w:val="18"/>
                <w:szCs w:val="18"/>
              </w:rPr>
              <w:t>,</w:t>
            </w:r>
            <w:r w:rsidR="00FD2EA6">
              <w:rPr>
                <w:rFonts w:cs="Arial"/>
                <w:sz w:val="18"/>
                <w:szCs w:val="18"/>
              </w:rPr>
              <w:t xml:space="preserve"> </w:t>
            </w:r>
            <w:r w:rsidRPr="003E7CE3">
              <w:rPr>
                <w:rFonts w:cs="Arial"/>
                <w:sz w:val="18"/>
                <w:szCs w:val="18"/>
              </w:rPr>
              <w:t>2012</w:t>
            </w:r>
            <w:r w:rsidR="00FA7538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39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FA7538" w:rsidRPr="003E7CE3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3E7CE3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ÿ\11\05‘\19\02\00\00\00\0239\01\01\00\02\00\00\01\00\00\00\051\02\12.[w&lt;å\12\00,\00\00\00,ç\12\00\15áWw—´©\01þÿÿÿ\5C\00\00\00RC:\5CUsers\5Crsharma\5CDesktop\5CMeditation-reviewer-call\5CFinalReport IncludedArticles.pdt&amp;SeyedAlinaghi, Jam, et al. 2012 #52489\00&amp;\00 </w:instrText>
            </w:r>
            <w:r w:rsidR="00FA7538" w:rsidRPr="003E7CE3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39</w:t>
            </w:r>
            <w:r w:rsidR="00FA753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</w:tcPr>
          <w:p w:rsidR="00B524B2" w:rsidRPr="003E7CE3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3E7CE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040" w:type="dxa"/>
          </w:tcPr>
          <w:p w:rsidR="00B524B2" w:rsidRPr="003E7CE3" w:rsidRDefault="00B524B2" w:rsidP="0027090A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18"/>
                <w:szCs w:val="18"/>
              </w:rPr>
            </w:pPr>
            <w:r w:rsidRPr="003E7CE3">
              <w:rPr>
                <w:rFonts w:cs="Arial"/>
                <w:sz w:val="18"/>
                <w:szCs w:val="18"/>
              </w:rPr>
              <w:t>Tehran University of</w:t>
            </w:r>
            <w:r w:rsidR="0027090A">
              <w:rPr>
                <w:rFonts w:cs="Arial"/>
                <w:sz w:val="18"/>
                <w:szCs w:val="18"/>
              </w:rPr>
              <w:t xml:space="preserve"> </w:t>
            </w:r>
            <w:r w:rsidRPr="003E7CE3">
              <w:rPr>
                <w:rFonts w:cs="Arial"/>
                <w:sz w:val="18"/>
                <w:szCs w:val="18"/>
              </w:rPr>
              <w:t>Medical Sciences and two research training fellowships</w:t>
            </w:r>
          </w:p>
        </w:tc>
        <w:tc>
          <w:tcPr>
            <w:tcW w:w="3690" w:type="dxa"/>
          </w:tcPr>
          <w:p w:rsidR="00B524B2" w:rsidRPr="003E7CE3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3E7CE3">
              <w:rPr>
                <w:rFonts w:cs="Arial"/>
                <w:sz w:val="18"/>
                <w:szCs w:val="18"/>
              </w:rPr>
              <w:t>Not evaluated</w:t>
            </w:r>
          </w:p>
        </w:tc>
      </w:tr>
      <w:tr w:rsidR="00B524B2" w:rsidRPr="000076BA" w:rsidTr="00FB16A9">
        <w:trPr>
          <w:cantSplit/>
        </w:trPr>
        <w:tc>
          <w:tcPr>
            <w:tcW w:w="1728" w:type="dxa"/>
          </w:tcPr>
          <w:p w:rsidR="00B524B2" w:rsidRPr="003E7CE3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proofErr w:type="spellStart"/>
            <w:r w:rsidRPr="003E7CE3">
              <w:rPr>
                <w:rFonts w:cs="Arial"/>
                <w:sz w:val="18"/>
                <w:szCs w:val="18"/>
              </w:rPr>
              <w:t>Pbert</w:t>
            </w:r>
            <w:proofErr w:type="spellEnd"/>
            <w:r w:rsidRPr="003E7CE3">
              <w:rPr>
                <w:rFonts w:cs="Arial"/>
                <w:sz w:val="18"/>
                <w:szCs w:val="18"/>
              </w:rPr>
              <w:t>, 2012</w:t>
            </w:r>
            <w:r w:rsidR="00FA7538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40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FA7538" w:rsidRPr="003E7CE3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3E7CE3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ÿ\11\05‘\19\02\00\00\00\0240\01\01\00\02\00\00\01\00\00\00\051\02\12.[w&lt;å\12\00,\00\00\00,ç\12\00\15áWw—´©\01þÿÿÿ]\00\00\00RC:\5CUsers\5Crsharma\5CDesktop\5CMeditation-reviewer-call\5CFinalReport IncludedArticles.pdt"Pbert, Madison, et al. 2012 #52664\00"\00 </w:instrText>
            </w:r>
            <w:r w:rsidR="00FA7538" w:rsidRPr="003E7CE3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40</w:t>
            </w:r>
            <w:r w:rsidR="00FA753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</w:tcPr>
          <w:p w:rsidR="00B524B2" w:rsidRPr="003E7CE3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3E7CE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040" w:type="dxa"/>
          </w:tcPr>
          <w:p w:rsidR="00B524B2" w:rsidRPr="003E7CE3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3E7CE3">
              <w:rPr>
                <w:rFonts w:cs="Arial"/>
                <w:sz w:val="18"/>
                <w:szCs w:val="18"/>
              </w:rPr>
              <w:t>National Center for Complementary and Alternative Medicine</w:t>
            </w:r>
          </w:p>
        </w:tc>
        <w:tc>
          <w:tcPr>
            <w:tcW w:w="3690" w:type="dxa"/>
          </w:tcPr>
          <w:p w:rsidR="00B524B2" w:rsidRPr="003E7CE3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3E7CE3">
              <w:rPr>
                <w:rFonts w:cs="Arial"/>
                <w:sz w:val="18"/>
                <w:szCs w:val="18"/>
              </w:rPr>
              <w:t>Not evaluated</w:t>
            </w:r>
          </w:p>
        </w:tc>
      </w:tr>
      <w:tr w:rsidR="00B524B2" w:rsidRPr="000076BA" w:rsidTr="00FB16A9">
        <w:trPr>
          <w:cantSplit/>
        </w:trPr>
        <w:tc>
          <w:tcPr>
            <w:tcW w:w="1728" w:type="dxa"/>
          </w:tcPr>
          <w:p w:rsidR="00B524B2" w:rsidRPr="003E7CE3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3E7CE3">
              <w:rPr>
                <w:rFonts w:cs="Arial"/>
                <w:sz w:val="18"/>
                <w:szCs w:val="18"/>
              </w:rPr>
              <w:t>Schneider, 2012</w:t>
            </w:r>
            <w:r w:rsidR="00FA7538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41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FA7538" w:rsidRPr="003E7CE3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3E7CE3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ÿ\11\05‘\19\02\00\00\00\0241\01\01\00\02\00\00\01\00\00\00\051\02\12.[w&lt;å\12\00,\00\00\00,ç\12\00\15áWw—´©\01þÿÿÿT\00\00\00RC:\5CUsers\5Crsharma\5CDesktop\5CMeditation-reviewer-call\5CFinalReport IncludedArticles.pdt$Schneider RH, Grim CE, et al. #54023\00$\00 </w:instrText>
            </w:r>
            <w:r w:rsidR="00FA7538" w:rsidRPr="003E7CE3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41</w:t>
            </w:r>
            <w:r w:rsidR="00FA753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</w:tcPr>
          <w:p w:rsidR="00B524B2" w:rsidRPr="003E7CE3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3E7CE3">
              <w:rPr>
                <w:rFonts w:cs="Arial"/>
                <w:sz w:val="18"/>
                <w:szCs w:val="18"/>
              </w:rPr>
              <w:t>1, 3, 4</w:t>
            </w:r>
          </w:p>
        </w:tc>
        <w:tc>
          <w:tcPr>
            <w:tcW w:w="5040" w:type="dxa"/>
          </w:tcPr>
          <w:p w:rsidR="00B524B2" w:rsidRPr="003E7CE3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3E7CE3">
              <w:rPr>
                <w:rFonts w:cs="Arial"/>
                <w:color w:val="211D1E"/>
                <w:sz w:val="18"/>
                <w:szCs w:val="18"/>
              </w:rPr>
              <w:t>National Institutes of Health-National Heart, Lung and Blood Institute.</w:t>
            </w:r>
          </w:p>
        </w:tc>
        <w:tc>
          <w:tcPr>
            <w:tcW w:w="3690" w:type="dxa"/>
          </w:tcPr>
          <w:p w:rsidR="00B524B2" w:rsidRPr="003E7CE3" w:rsidRDefault="00B524B2" w:rsidP="00FB16A9">
            <w:pPr>
              <w:ind w:firstLine="0"/>
              <w:rPr>
                <w:rFonts w:cs="Arial"/>
                <w:sz w:val="18"/>
                <w:szCs w:val="18"/>
              </w:rPr>
            </w:pPr>
            <w:r w:rsidRPr="003E7CE3">
              <w:rPr>
                <w:rFonts w:cs="Arial"/>
                <w:sz w:val="18"/>
                <w:szCs w:val="18"/>
              </w:rPr>
              <w:t>Not evaluated</w:t>
            </w:r>
          </w:p>
        </w:tc>
      </w:tr>
    </w:tbl>
    <w:p w:rsidR="00B524B2" w:rsidRPr="000076BA" w:rsidRDefault="00B524B2" w:rsidP="00B524B2"/>
    <w:p w:rsidR="00B524B2" w:rsidRDefault="00B524B2">
      <w:pPr>
        <w:ind w:firstLine="0"/>
        <w:sectPr w:rsidR="00B524B2" w:rsidSect="00CA0101">
          <w:footerReference w:type="default" r:id="rId9"/>
          <w:pgSz w:w="15840" w:h="12240" w:orient="landscape"/>
          <w:pgMar w:top="1440" w:right="1440" w:bottom="1440" w:left="1440" w:header="720" w:footer="720" w:gutter="0"/>
          <w:pgNumType w:start="97"/>
          <w:cols w:space="720"/>
          <w:docGrid w:linePitch="360"/>
        </w:sectPr>
      </w:pPr>
    </w:p>
    <w:p w:rsidR="00B524B2" w:rsidRPr="00FC4BD8" w:rsidRDefault="00B524B2" w:rsidP="00FB16A9">
      <w:pPr>
        <w:pStyle w:val="ParagraphNoIndentBold"/>
      </w:pPr>
      <w:r w:rsidRPr="00FC4BD8">
        <w:lastRenderedPageBreak/>
        <w:t>Re</w:t>
      </w:r>
      <w:r w:rsidR="00FB16A9">
        <w:t>ferences for Evidence Table E30</w:t>
      </w:r>
    </w:p>
    <w:p w:rsidR="00FB16A9" w:rsidRDefault="00FB16A9" w:rsidP="00B524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  <w:sectPr w:rsidR="00FB16A9" w:rsidSect="00FB16A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bookmarkEnd w:id="0"/>
    <w:p w:rsidR="00B524B2" w:rsidRPr="00A10DE8" w:rsidRDefault="00B524B2" w:rsidP="00FB16A9">
      <w:pPr>
        <w:pStyle w:val="Reference"/>
      </w:pPr>
      <w:r w:rsidRPr="00A10DE8">
        <w:lastRenderedPageBreak/>
        <w:t xml:space="preserve">1. </w:t>
      </w:r>
      <w:r w:rsidRPr="00A10DE8">
        <w:tab/>
        <w:t xml:space="preserve">Henderson VP, </w:t>
      </w:r>
      <w:proofErr w:type="spellStart"/>
      <w:r w:rsidRPr="00A10DE8">
        <w:t>Clemow</w:t>
      </w:r>
      <w:proofErr w:type="spellEnd"/>
      <w:r w:rsidRPr="00A10DE8">
        <w:t xml:space="preserve"> L, </w:t>
      </w:r>
      <w:proofErr w:type="spellStart"/>
      <w:r w:rsidRPr="00A10DE8">
        <w:t>Massion</w:t>
      </w:r>
      <w:proofErr w:type="spellEnd"/>
      <w:r w:rsidRPr="00A10DE8">
        <w:t xml:space="preserve"> AO, Hurley TG, </w:t>
      </w:r>
      <w:proofErr w:type="spellStart"/>
      <w:r w:rsidRPr="00A10DE8">
        <w:t>Druker</w:t>
      </w:r>
      <w:proofErr w:type="spellEnd"/>
      <w:r w:rsidRPr="00A10DE8">
        <w:t xml:space="preserve"> S, Hebert JR. The effects of mindfulness-based stress reduction on psychosocial outcomes and quality of life in early-stage breast cancer patients: a randomized trial. Breast Cancer Res Treat 2011.</w:t>
      </w:r>
    </w:p>
    <w:p w:rsidR="00B524B2" w:rsidRPr="00A10DE8" w:rsidRDefault="00B524B2" w:rsidP="00FB16A9">
      <w:pPr>
        <w:pStyle w:val="Reference"/>
      </w:pPr>
      <w:r w:rsidRPr="00A10DE8">
        <w:t xml:space="preserve">2. </w:t>
      </w:r>
      <w:r w:rsidRPr="00A10DE8">
        <w:tab/>
        <w:t xml:space="preserve">Wong </w:t>
      </w:r>
      <w:proofErr w:type="spellStart"/>
      <w:r w:rsidRPr="00A10DE8">
        <w:t>SY</w:t>
      </w:r>
      <w:proofErr w:type="spellEnd"/>
      <w:r w:rsidRPr="00A10DE8">
        <w:t xml:space="preserve">, Chan FW, Wong </w:t>
      </w:r>
      <w:proofErr w:type="spellStart"/>
      <w:r w:rsidRPr="00A10DE8">
        <w:t>RL</w:t>
      </w:r>
      <w:proofErr w:type="spellEnd"/>
      <w:r w:rsidRPr="00A10DE8">
        <w:t xml:space="preserve"> </w:t>
      </w:r>
      <w:r w:rsidR="00DA3CF0" w:rsidRPr="00DA3CF0">
        <w:rPr>
          <w:iCs/>
        </w:rPr>
        <w:t>et al</w:t>
      </w:r>
      <w:r w:rsidRPr="00A10DE8">
        <w:t xml:space="preserve">. Comparing the Effectiveness of Mindfulness-based Stress Reduction and Multidisciplinary Intervention Programs for Chronic Pain: A Randomized Comparative Trial. </w:t>
      </w:r>
      <w:proofErr w:type="spellStart"/>
      <w:r w:rsidRPr="00A10DE8">
        <w:t>Clin</w:t>
      </w:r>
      <w:proofErr w:type="spellEnd"/>
      <w:r w:rsidRPr="00A10DE8">
        <w:t xml:space="preserve"> J Pain 2011; 27(8):724-34.</w:t>
      </w:r>
    </w:p>
    <w:p w:rsidR="00B524B2" w:rsidRPr="00A10DE8" w:rsidRDefault="00B524B2" w:rsidP="00FB16A9">
      <w:pPr>
        <w:pStyle w:val="Reference"/>
      </w:pPr>
      <w:r w:rsidRPr="00A10DE8">
        <w:t xml:space="preserve">3. </w:t>
      </w:r>
      <w:r w:rsidRPr="00A10DE8">
        <w:tab/>
        <w:t xml:space="preserve">Brewer JA, </w:t>
      </w:r>
      <w:proofErr w:type="spellStart"/>
      <w:r w:rsidRPr="00A10DE8">
        <w:t>Mallik</w:t>
      </w:r>
      <w:proofErr w:type="spellEnd"/>
      <w:r w:rsidRPr="00A10DE8">
        <w:t xml:space="preserve"> S, </w:t>
      </w:r>
      <w:proofErr w:type="spellStart"/>
      <w:r w:rsidRPr="00A10DE8">
        <w:t>Babuscio</w:t>
      </w:r>
      <w:proofErr w:type="spellEnd"/>
      <w:r w:rsidRPr="00A10DE8">
        <w:t xml:space="preserve"> TA </w:t>
      </w:r>
      <w:r w:rsidR="00DA3CF0" w:rsidRPr="00DA3CF0">
        <w:rPr>
          <w:iCs/>
        </w:rPr>
        <w:t>et al</w:t>
      </w:r>
      <w:r w:rsidRPr="00A10DE8">
        <w:t>. Mindfulness training for smoking cessation: Results from a randomized controlled</w:t>
      </w:r>
      <w:r w:rsidR="00FD2EA6">
        <w:t xml:space="preserve"> </w:t>
      </w:r>
      <w:r w:rsidRPr="00A10DE8">
        <w:t>trial. Drug Alcohol Depend 2011.</w:t>
      </w:r>
    </w:p>
    <w:p w:rsidR="00B524B2" w:rsidRPr="00A10DE8" w:rsidRDefault="00B524B2" w:rsidP="00FB16A9">
      <w:pPr>
        <w:pStyle w:val="Reference"/>
      </w:pPr>
      <w:r w:rsidRPr="00A10DE8">
        <w:t xml:space="preserve">4. </w:t>
      </w:r>
      <w:r w:rsidRPr="00A10DE8">
        <w:tab/>
        <w:t xml:space="preserve">Gaylord SA, </w:t>
      </w:r>
      <w:proofErr w:type="spellStart"/>
      <w:r w:rsidRPr="00A10DE8">
        <w:t>Palsson</w:t>
      </w:r>
      <w:proofErr w:type="spellEnd"/>
      <w:r w:rsidRPr="00A10DE8">
        <w:t xml:space="preserve"> OS, Garland EL </w:t>
      </w:r>
      <w:r w:rsidR="00DA3CF0" w:rsidRPr="00DA3CF0">
        <w:rPr>
          <w:iCs/>
        </w:rPr>
        <w:t>et al</w:t>
      </w:r>
      <w:r w:rsidRPr="00A10DE8">
        <w:t xml:space="preserve">. Mindfulness training reduces the severity of irritable bowel syndrome in women: results of a randomized controlled trial. Am J </w:t>
      </w:r>
      <w:proofErr w:type="spellStart"/>
      <w:r w:rsidRPr="00A10DE8">
        <w:t>Gastroenterol</w:t>
      </w:r>
      <w:proofErr w:type="spellEnd"/>
      <w:r w:rsidRPr="00A10DE8">
        <w:t xml:space="preserve"> 2011; 106(9):1678-88.</w:t>
      </w:r>
    </w:p>
    <w:p w:rsidR="00B524B2" w:rsidRPr="00A10DE8" w:rsidRDefault="00B524B2" w:rsidP="00FB16A9">
      <w:pPr>
        <w:pStyle w:val="Reference"/>
      </w:pPr>
      <w:r w:rsidRPr="00A10DE8">
        <w:t xml:space="preserve">5. </w:t>
      </w:r>
      <w:r w:rsidRPr="00A10DE8">
        <w:tab/>
      </w:r>
      <w:proofErr w:type="spellStart"/>
      <w:r w:rsidRPr="00A10DE8">
        <w:t>Philippot</w:t>
      </w:r>
      <w:proofErr w:type="spellEnd"/>
      <w:r w:rsidRPr="00A10DE8">
        <w:t xml:space="preserve"> P, </w:t>
      </w:r>
      <w:proofErr w:type="spellStart"/>
      <w:r w:rsidRPr="00A10DE8">
        <w:t>Nef</w:t>
      </w:r>
      <w:proofErr w:type="spellEnd"/>
      <w:r w:rsidRPr="00A10DE8">
        <w:t xml:space="preserve"> F, </w:t>
      </w:r>
      <w:proofErr w:type="spellStart"/>
      <w:r w:rsidRPr="00A10DE8">
        <w:t>Clauw</w:t>
      </w:r>
      <w:proofErr w:type="spellEnd"/>
      <w:r w:rsidRPr="00A10DE8">
        <w:t xml:space="preserve"> L, </w:t>
      </w:r>
      <w:proofErr w:type="spellStart"/>
      <w:r w:rsidRPr="00A10DE8">
        <w:t>Romree</w:t>
      </w:r>
      <w:proofErr w:type="spellEnd"/>
      <w:r w:rsidRPr="00A10DE8">
        <w:t xml:space="preserve"> M, Segal Z. </w:t>
      </w:r>
      <w:proofErr w:type="gramStart"/>
      <w:r w:rsidRPr="00A10DE8">
        <w:t>A Randomized Controlled Trial of Mindfulness-Based Cognitive Therapy for Treating Tinnitus.</w:t>
      </w:r>
      <w:proofErr w:type="gramEnd"/>
      <w:r w:rsidRPr="00A10DE8">
        <w:t xml:space="preserve"> </w:t>
      </w:r>
      <w:proofErr w:type="spellStart"/>
      <w:r w:rsidRPr="00A10DE8">
        <w:t>Clin</w:t>
      </w:r>
      <w:proofErr w:type="spellEnd"/>
      <w:r w:rsidRPr="00A10DE8">
        <w:t xml:space="preserve"> </w:t>
      </w:r>
      <w:proofErr w:type="spellStart"/>
      <w:r w:rsidRPr="00A10DE8">
        <w:t>Psychol</w:t>
      </w:r>
      <w:proofErr w:type="spellEnd"/>
      <w:r w:rsidRPr="00A10DE8">
        <w:t xml:space="preserve"> </w:t>
      </w:r>
      <w:proofErr w:type="spellStart"/>
      <w:r w:rsidRPr="00A10DE8">
        <w:t>Psychother</w:t>
      </w:r>
      <w:proofErr w:type="spellEnd"/>
      <w:r w:rsidRPr="00A10DE8">
        <w:t xml:space="preserve"> 2011.</w:t>
      </w:r>
    </w:p>
    <w:p w:rsidR="00B524B2" w:rsidRPr="00A10DE8" w:rsidRDefault="00B524B2" w:rsidP="00FB16A9">
      <w:pPr>
        <w:pStyle w:val="Reference"/>
      </w:pPr>
      <w:r w:rsidRPr="00A10DE8">
        <w:t xml:space="preserve">6. </w:t>
      </w:r>
      <w:r w:rsidRPr="00A10DE8">
        <w:tab/>
        <w:t xml:space="preserve">Gross CR, </w:t>
      </w:r>
      <w:proofErr w:type="spellStart"/>
      <w:r w:rsidRPr="00A10DE8">
        <w:t>Kreitzer</w:t>
      </w:r>
      <w:proofErr w:type="spellEnd"/>
      <w:r w:rsidRPr="00A10DE8">
        <w:t xml:space="preserve"> </w:t>
      </w:r>
      <w:proofErr w:type="spellStart"/>
      <w:r w:rsidRPr="00A10DE8">
        <w:t>MJ</w:t>
      </w:r>
      <w:proofErr w:type="spellEnd"/>
      <w:r w:rsidRPr="00A10DE8">
        <w:t xml:space="preserve">, </w:t>
      </w:r>
      <w:proofErr w:type="gramStart"/>
      <w:r w:rsidRPr="00A10DE8">
        <w:t>Reilly</w:t>
      </w:r>
      <w:proofErr w:type="gramEnd"/>
      <w:r w:rsidRPr="00A10DE8">
        <w:t>-</w:t>
      </w:r>
      <w:proofErr w:type="spellStart"/>
      <w:r w:rsidRPr="00A10DE8">
        <w:t>Spong</w:t>
      </w:r>
      <w:proofErr w:type="spellEnd"/>
      <w:r w:rsidRPr="00A10DE8">
        <w:t xml:space="preserve"> M </w:t>
      </w:r>
      <w:r w:rsidR="00DA3CF0" w:rsidRPr="00DA3CF0">
        <w:rPr>
          <w:iCs/>
        </w:rPr>
        <w:t>et al</w:t>
      </w:r>
      <w:r w:rsidRPr="00A10DE8">
        <w:t>. Mindfulness-based stress reduction versus pharmacotherapy for chronic primary insomnia: a randomized controlled clinical trial. Explore (NY) 2011; 7(2):76-87.</w:t>
      </w:r>
    </w:p>
    <w:p w:rsidR="00B524B2" w:rsidRPr="00A10DE8" w:rsidRDefault="00B524B2" w:rsidP="00FB16A9">
      <w:pPr>
        <w:pStyle w:val="Reference"/>
      </w:pPr>
      <w:r w:rsidRPr="00A10DE8">
        <w:t xml:space="preserve">7. </w:t>
      </w:r>
      <w:r w:rsidRPr="00A10DE8">
        <w:tab/>
        <w:t xml:space="preserve">Schmidt S, Grossman P, </w:t>
      </w:r>
      <w:proofErr w:type="spellStart"/>
      <w:r w:rsidRPr="00A10DE8">
        <w:t>Schwarzer</w:t>
      </w:r>
      <w:proofErr w:type="spellEnd"/>
      <w:r w:rsidRPr="00A10DE8">
        <w:t xml:space="preserve"> B, Jena S, </w:t>
      </w:r>
      <w:proofErr w:type="spellStart"/>
      <w:r w:rsidRPr="00A10DE8">
        <w:t>Naumann</w:t>
      </w:r>
      <w:proofErr w:type="spellEnd"/>
      <w:r w:rsidRPr="00A10DE8">
        <w:t xml:space="preserve"> J, </w:t>
      </w:r>
      <w:proofErr w:type="spellStart"/>
      <w:r w:rsidRPr="00A10DE8">
        <w:t>Walach</w:t>
      </w:r>
      <w:proofErr w:type="spellEnd"/>
      <w:r w:rsidRPr="00A10DE8">
        <w:t xml:space="preserve"> H. Treating fibromyalgia with mindfulness-based stress reduction: results from a 3-armed randomized controlled trial. Pain 2011; 152(2):361-9.</w:t>
      </w:r>
    </w:p>
    <w:p w:rsidR="00B524B2" w:rsidRPr="00A10DE8" w:rsidRDefault="00B524B2" w:rsidP="00FB16A9">
      <w:pPr>
        <w:pStyle w:val="Reference"/>
      </w:pPr>
      <w:proofErr w:type="gramStart"/>
      <w:r w:rsidRPr="00A10DE8">
        <w:t xml:space="preserve">8. </w:t>
      </w:r>
      <w:r w:rsidRPr="00A10DE8">
        <w:tab/>
        <w:t xml:space="preserve">Segal </w:t>
      </w:r>
      <w:proofErr w:type="spellStart"/>
      <w:r w:rsidRPr="00A10DE8">
        <w:t>ZV</w:t>
      </w:r>
      <w:proofErr w:type="spellEnd"/>
      <w:r w:rsidRPr="00A10DE8">
        <w:t xml:space="preserve">, </w:t>
      </w:r>
      <w:proofErr w:type="spellStart"/>
      <w:r w:rsidRPr="00A10DE8">
        <w:t>Bieling</w:t>
      </w:r>
      <w:proofErr w:type="spellEnd"/>
      <w:r w:rsidRPr="00A10DE8">
        <w:t xml:space="preserve"> P, Young T</w:t>
      </w:r>
      <w:r w:rsidR="00FD2EA6">
        <w:t xml:space="preserve"> </w:t>
      </w:r>
      <w:r w:rsidR="00DA3CF0" w:rsidRPr="00DA3CF0">
        <w:rPr>
          <w:iCs/>
        </w:rPr>
        <w:t>et al</w:t>
      </w:r>
      <w:r w:rsidRPr="00A10DE8">
        <w:t>. Antidepressant monotherapy vs sequential pharmacotherapy and mindfulness-based cognitive therapy, or placebo, for relapse prophylaxis in recurrent depression.</w:t>
      </w:r>
      <w:proofErr w:type="gramEnd"/>
      <w:r w:rsidRPr="00A10DE8">
        <w:t xml:space="preserve"> Arch Gen Psychiatry 2010; 67(12):1256-64.</w:t>
      </w:r>
    </w:p>
    <w:p w:rsidR="00B524B2" w:rsidRPr="00A10DE8" w:rsidRDefault="00B524B2" w:rsidP="00FB16A9">
      <w:pPr>
        <w:pStyle w:val="Reference"/>
      </w:pPr>
      <w:r w:rsidRPr="00A10DE8">
        <w:t xml:space="preserve">9. </w:t>
      </w:r>
      <w:r w:rsidRPr="00A10DE8">
        <w:tab/>
      </w:r>
      <w:proofErr w:type="spellStart"/>
      <w:r w:rsidRPr="00A10DE8">
        <w:t>Oken</w:t>
      </w:r>
      <w:proofErr w:type="spellEnd"/>
      <w:r w:rsidRPr="00A10DE8">
        <w:t xml:space="preserve"> BS, </w:t>
      </w:r>
      <w:proofErr w:type="spellStart"/>
      <w:r w:rsidRPr="00A10DE8">
        <w:t>Fonareva</w:t>
      </w:r>
      <w:proofErr w:type="spellEnd"/>
      <w:r w:rsidRPr="00A10DE8">
        <w:t xml:space="preserve"> I, Haas M </w:t>
      </w:r>
      <w:r w:rsidR="00DA3CF0" w:rsidRPr="00DA3CF0">
        <w:rPr>
          <w:iCs/>
        </w:rPr>
        <w:t>et al</w:t>
      </w:r>
      <w:r w:rsidRPr="00A10DE8">
        <w:t xml:space="preserve">. Pilot controlled trial of mindfulness meditation and education for dementia caregivers. J </w:t>
      </w:r>
      <w:proofErr w:type="spellStart"/>
      <w:r w:rsidRPr="00A10DE8">
        <w:t>Altern</w:t>
      </w:r>
      <w:proofErr w:type="spellEnd"/>
      <w:r w:rsidRPr="00A10DE8">
        <w:t xml:space="preserve"> Complement Med 2010; 16(10):1031-8.</w:t>
      </w:r>
    </w:p>
    <w:p w:rsidR="00B524B2" w:rsidRPr="00A10DE8" w:rsidRDefault="00B524B2" w:rsidP="00FB16A9">
      <w:pPr>
        <w:pStyle w:val="Reference"/>
      </w:pPr>
      <w:r w:rsidRPr="00A10DE8">
        <w:lastRenderedPageBreak/>
        <w:t xml:space="preserve">10. </w:t>
      </w:r>
      <w:r w:rsidRPr="00A10DE8">
        <w:tab/>
        <w:t xml:space="preserve">Gross CR, </w:t>
      </w:r>
      <w:proofErr w:type="spellStart"/>
      <w:r w:rsidRPr="00A10DE8">
        <w:t>Kreitzer</w:t>
      </w:r>
      <w:proofErr w:type="spellEnd"/>
      <w:r w:rsidRPr="00A10DE8">
        <w:t xml:space="preserve"> </w:t>
      </w:r>
      <w:proofErr w:type="spellStart"/>
      <w:r w:rsidRPr="00A10DE8">
        <w:t>MJ</w:t>
      </w:r>
      <w:proofErr w:type="spellEnd"/>
      <w:r w:rsidRPr="00A10DE8">
        <w:t xml:space="preserve">, </w:t>
      </w:r>
      <w:proofErr w:type="gramStart"/>
      <w:r w:rsidRPr="00A10DE8">
        <w:t>Thomas</w:t>
      </w:r>
      <w:proofErr w:type="gramEnd"/>
      <w:r w:rsidRPr="00A10DE8">
        <w:t xml:space="preserve"> W </w:t>
      </w:r>
      <w:r w:rsidR="00DA3CF0" w:rsidRPr="00DA3CF0">
        <w:rPr>
          <w:iCs/>
        </w:rPr>
        <w:t>et al</w:t>
      </w:r>
      <w:r w:rsidRPr="00A10DE8">
        <w:t xml:space="preserve">. Mindfulness-based stress reduction for solid organ transplant recipients: a randomized controlled trial. </w:t>
      </w:r>
      <w:proofErr w:type="spellStart"/>
      <w:r w:rsidRPr="00A10DE8">
        <w:t>Altern</w:t>
      </w:r>
      <w:proofErr w:type="spellEnd"/>
      <w:r w:rsidRPr="00A10DE8">
        <w:t xml:space="preserve"> </w:t>
      </w:r>
      <w:proofErr w:type="spellStart"/>
      <w:r w:rsidRPr="00A10DE8">
        <w:t>Ther</w:t>
      </w:r>
      <w:proofErr w:type="spellEnd"/>
      <w:r w:rsidRPr="00A10DE8">
        <w:t xml:space="preserve"> Health Med 2010; 16(5):30-8.</w:t>
      </w:r>
    </w:p>
    <w:p w:rsidR="00B524B2" w:rsidRPr="00A10DE8" w:rsidRDefault="00B524B2" w:rsidP="00FB16A9">
      <w:pPr>
        <w:pStyle w:val="Reference"/>
      </w:pPr>
      <w:r w:rsidRPr="00A10DE8">
        <w:t xml:space="preserve">11. </w:t>
      </w:r>
      <w:r w:rsidRPr="00A10DE8">
        <w:tab/>
        <w:t xml:space="preserve">Garland EL, Gaylord SA, </w:t>
      </w:r>
      <w:proofErr w:type="spellStart"/>
      <w:r w:rsidRPr="00A10DE8">
        <w:t>Boettiger</w:t>
      </w:r>
      <w:proofErr w:type="spellEnd"/>
      <w:r w:rsidRPr="00A10DE8">
        <w:t xml:space="preserve"> CA, Howard MO. Mindfulness training modifies cognitive, affective, and physiological mechanisms</w:t>
      </w:r>
      <w:r w:rsidR="00FD2EA6">
        <w:t xml:space="preserve"> </w:t>
      </w:r>
      <w:r w:rsidRPr="00A10DE8">
        <w:t>implicated in alcohol dependence: results of a randomized controlled pilot trial. J Psychoactive Drugs 2010; 42(2):177-92.</w:t>
      </w:r>
    </w:p>
    <w:p w:rsidR="00B524B2" w:rsidRPr="00A10DE8" w:rsidRDefault="00B524B2" w:rsidP="00FB16A9">
      <w:pPr>
        <w:pStyle w:val="Reference"/>
      </w:pPr>
      <w:r w:rsidRPr="00A10DE8">
        <w:t xml:space="preserve">12. </w:t>
      </w:r>
      <w:r w:rsidRPr="00A10DE8">
        <w:tab/>
        <w:t xml:space="preserve">Delgado LC, Guerra P, </w:t>
      </w:r>
      <w:proofErr w:type="spellStart"/>
      <w:r w:rsidRPr="00A10DE8">
        <w:t>Perakakis</w:t>
      </w:r>
      <w:proofErr w:type="spellEnd"/>
      <w:r w:rsidRPr="00A10DE8">
        <w:t xml:space="preserve"> P, Vera MN, Reyes </w:t>
      </w:r>
      <w:proofErr w:type="gramStart"/>
      <w:r w:rsidRPr="00A10DE8">
        <w:t>del</w:t>
      </w:r>
      <w:proofErr w:type="gramEnd"/>
      <w:r w:rsidRPr="00A10DE8">
        <w:t xml:space="preserve"> Paso G, Vila J. Treating chronic worry: Psychological and physiological effects of a training </w:t>
      </w:r>
      <w:proofErr w:type="spellStart"/>
      <w:r w:rsidRPr="00A10DE8">
        <w:t>programme</w:t>
      </w:r>
      <w:proofErr w:type="spellEnd"/>
      <w:r w:rsidRPr="00A10DE8">
        <w:t xml:space="preserve"> based on mindfulness. </w:t>
      </w:r>
      <w:proofErr w:type="spellStart"/>
      <w:r w:rsidRPr="00A10DE8">
        <w:t>Behav</w:t>
      </w:r>
      <w:proofErr w:type="spellEnd"/>
      <w:r w:rsidRPr="00A10DE8">
        <w:t xml:space="preserve"> Res </w:t>
      </w:r>
      <w:proofErr w:type="spellStart"/>
      <w:r w:rsidRPr="00A10DE8">
        <w:t>Ther</w:t>
      </w:r>
      <w:proofErr w:type="spellEnd"/>
      <w:r w:rsidRPr="00A10DE8">
        <w:t xml:space="preserve"> 2010; 48(9):873-82.</w:t>
      </w:r>
    </w:p>
    <w:p w:rsidR="00B524B2" w:rsidRPr="00A10DE8" w:rsidRDefault="00B524B2" w:rsidP="00FB16A9">
      <w:pPr>
        <w:pStyle w:val="Reference"/>
      </w:pPr>
      <w:r w:rsidRPr="00A10DE8">
        <w:t xml:space="preserve">13. </w:t>
      </w:r>
      <w:r w:rsidRPr="00A10DE8">
        <w:tab/>
      </w:r>
      <w:proofErr w:type="spellStart"/>
      <w:r w:rsidRPr="00A10DE8">
        <w:t>Morone</w:t>
      </w:r>
      <w:proofErr w:type="spellEnd"/>
      <w:r w:rsidRPr="00A10DE8">
        <w:t xml:space="preserve"> NE, </w:t>
      </w:r>
      <w:proofErr w:type="spellStart"/>
      <w:r w:rsidRPr="00A10DE8">
        <w:t>Rollman</w:t>
      </w:r>
      <w:proofErr w:type="spellEnd"/>
      <w:r w:rsidRPr="00A10DE8">
        <w:t xml:space="preserve"> BL, Moore CG, Li Q, Weiner DK. A mind-body program for older adults with chronic low back pain: results of a pilot study. Pain Med 2009; 10(8):1395-407.</w:t>
      </w:r>
    </w:p>
    <w:p w:rsidR="00B524B2" w:rsidRPr="00A10DE8" w:rsidRDefault="00B524B2" w:rsidP="00FB16A9">
      <w:pPr>
        <w:pStyle w:val="Reference"/>
      </w:pPr>
      <w:r w:rsidRPr="00A10DE8">
        <w:t xml:space="preserve">14. </w:t>
      </w:r>
      <w:r w:rsidRPr="00A10DE8">
        <w:tab/>
        <w:t xml:space="preserve">Brewer JA, Sinha R, </w:t>
      </w:r>
      <w:proofErr w:type="gramStart"/>
      <w:r w:rsidRPr="00A10DE8">
        <w:t>Chen</w:t>
      </w:r>
      <w:proofErr w:type="gramEnd"/>
      <w:r w:rsidRPr="00A10DE8">
        <w:t xml:space="preserve"> JA</w:t>
      </w:r>
      <w:r w:rsidR="00FD2EA6">
        <w:t xml:space="preserve"> </w:t>
      </w:r>
      <w:r w:rsidR="00DA3CF0" w:rsidRPr="00DA3CF0">
        <w:rPr>
          <w:iCs/>
        </w:rPr>
        <w:t>et al</w:t>
      </w:r>
      <w:r w:rsidRPr="00A10DE8">
        <w:t xml:space="preserve">. Mindfulness training and stress reactivity in substance abuse: results from a randomized, controlled stage I pilot study. </w:t>
      </w:r>
      <w:proofErr w:type="spellStart"/>
      <w:r w:rsidRPr="00A10DE8">
        <w:t>Subst</w:t>
      </w:r>
      <w:proofErr w:type="spellEnd"/>
      <w:r w:rsidRPr="00A10DE8">
        <w:t xml:space="preserve"> </w:t>
      </w:r>
      <w:proofErr w:type="spellStart"/>
      <w:r w:rsidRPr="00A10DE8">
        <w:t>Abus</w:t>
      </w:r>
      <w:proofErr w:type="spellEnd"/>
      <w:r w:rsidRPr="00A10DE8">
        <w:t xml:space="preserve"> 2009; 30(4):306-17.</w:t>
      </w:r>
    </w:p>
    <w:p w:rsidR="00B524B2" w:rsidRPr="00A10DE8" w:rsidRDefault="00B524B2" w:rsidP="00FB16A9">
      <w:pPr>
        <w:pStyle w:val="Reference"/>
      </w:pPr>
      <w:r w:rsidRPr="00A10DE8">
        <w:t xml:space="preserve">15. </w:t>
      </w:r>
      <w:r w:rsidRPr="00A10DE8">
        <w:tab/>
      </w:r>
      <w:proofErr w:type="spellStart"/>
      <w:r w:rsidRPr="00A10DE8">
        <w:t>Mularski</w:t>
      </w:r>
      <w:proofErr w:type="spellEnd"/>
      <w:r w:rsidRPr="00A10DE8">
        <w:t xml:space="preserve"> RA, </w:t>
      </w:r>
      <w:proofErr w:type="spellStart"/>
      <w:r w:rsidRPr="00A10DE8">
        <w:t>Munjas</w:t>
      </w:r>
      <w:proofErr w:type="spellEnd"/>
      <w:r w:rsidRPr="00A10DE8">
        <w:t xml:space="preserve"> BA, Lorenz KA </w:t>
      </w:r>
      <w:r w:rsidR="00DA3CF0" w:rsidRPr="00DA3CF0">
        <w:rPr>
          <w:iCs/>
        </w:rPr>
        <w:t>et al</w:t>
      </w:r>
      <w:r w:rsidRPr="00A10DE8">
        <w:t xml:space="preserve">. Randomized controlled trial of mindfulness-based therapy for dyspnea in chronic obstructive lung disease. J </w:t>
      </w:r>
      <w:proofErr w:type="spellStart"/>
      <w:r w:rsidRPr="00A10DE8">
        <w:t>Altern</w:t>
      </w:r>
      <w:proofErr w:type="spellEnd"/>
      <w:r w:rsidRPr="00A10DE8">
        <w:t xml:space="preserve"> Complement Med 2009; 15(10):1083-90.</w:t>
      </w:r>
    </w:p>
    <w:p w:rsidR="00B524B2" w:rsidRPr="00A10DE8" w:rsidRDefault="00B524B2" w:rsidP="00FB16A9">
      <w:pPr>
        <w:pStyle w:val="Reference"/>
      </w:pPr>
      <w:r w:rsidRPr="00A10DE8">
        <w:t xml:space="preserve">16. </w:t>
      </w:r>
      <w:r w:rsidRPr="00A10DE8">
        <w:tab/>
      </w:r>
      <w:proofErr w:type="spellStart"/>
      <w:r w:rsidRPr="00A10DE8">
        <w:t>Kuyken</w:t>
      </w:r>
      <w:proofErr w:type="spellEnd"/>
      <w:r w:rsidRPr="00A10DE8">
        <w:t xml:space="preserve"> W, Byford S, Taylor RS </w:t>
      </w:r>
      <w:r w:rsidR="00DA3CF0" w:rsidRPr="00DA3CF0">
        <w:rPr>
          <w:iCs/>
        </w:rPr>
        <w:t>et al</w:t>
      </w:r>
      <w:r w:rsidRPr="00A10DE8">
        <w:t xml:space="preserve">. Mindfulness-based cognitive therapy to prevent relapse in recurrent depression. J Consult </w:t>
      </w:r>
      <w:proofErr w:type="spellStart"/>
      <w:r w:rsidRPr="00A10DE8">
        <w:t>Clin</w:t>
      </w:r>
      <w:proofErr w:type="spellEnd"/>
      <w:r w:rsidRPr="00A10DE8">
        <w:t xml:space="preserve"> </w:t>
      </w:r>
      <w:proofErr w:type="spellStart"/>
      <w:r w:rsidRPr="00A10DE8">
        <w:t>Psychol</w:t>
      </w:r>
      <w:proofErr w:type="spellEnd"/>
      <w:r w:rsidRPr="00A10DE8">
        <w:t xml:space="preserve"> 2008; 76(6):966-78.</w:t>
      </w:r>
    </w:p>
    <w:p w:rsidR="00B524B2" w:rsidRPr="00A10DE8" w:rsidRDefault="00B524B2" w:rsidP="00FB16A9">
      <w:pPr>
        <w:pStyle w:val="Reference"/>
      </w:pPr>
      <w:r w:rsidRPr="00A10DE8">
        <w:t xml:space="preserve">17. </w:t>
      </w:r>
      <w:r w:rsidRPr="00A10DE8">
        <w:tab/>
      </w:r>
      <w:proofErr w:type="spellStart"/>
      <w:r w:rsidRPr="00A10DE8">
        <w:t>Koszycki</w:t>
      </w:r>
      <w:proofErr w:type="spellEnd"/>
      <w:r w:rsidRPr="00A10DE8">
        <w:t xml:space="preserve"> D, </w:t>
      </w:r>
      <w:proofErr w:type="spellStart"/>
      <w:r w:rsidRPr="00A10DE8">
        <w:t>Benger</w:t>
      </w:r>
      <w:proofErr w:type="spellEnd"/>
      <w:r w:rsidRPr="00A10DE8">
        <w:t xml:space="preserve"> M, </w:t>
      </w:r>
      <w:proofErr w:type="spellStart"/>
      <w:r w:rsidRPr="00A10DE8">
        <w:t>Shlik</w:t>
      </w:r>
      <w:proofErr w:type="spellEnd"/>
      <w:r w:rsidRPr="00A10DE8">
        <w:t xml:space="preserve"> J, </w:t>
      </w:r>
      <w:proofErr w:type="spellStart"/>
      <w:r w:rsidRPr="00A10DE8">
        <w:t>Bradwejn</w:t>
      </w:r>
      <w:proofErr w:type="spellEnd"/>
      <w:r w:rsidRPr="00A10DE8">
        <w:t xml:space="preserve"> J. Randomized trial of a meditation-based stress reduction program and cognitive behavior therapy in generalized social anxiety disorder. </w:t>
      </w:r>
      <w:proofErr w:type="spellStart"/>
      <w:r w:rsidRPr="00A10DE8">
        <w:t>Behav</w:t>
      </w:r>
      <w:proofErr w:type="spellEnd"/>
      <w:r w:rsidRPr="00A10DE8">
        <w:t xml:space="preserve"> Res </w:t>
      </w:r>
      <w:proofErr w:type="spellStart"/>
      <w:r w:rsidRPr="00A10DE8">
        <w:t>Ther</w:t>
      </w:r>
      <w:proofErr w:type="spellEnd"/>
      <w:r w:rsidRPr="00A10DE8">
        <w:t xml:space="preserve"> 2007; 45(10):2518-26.</w:t>
      </w:r>
    </w:p>
    <w:p w:rsidR="00B524B2" w:rsidRPr="00A10DE8" w:rsidRDefault="00B524B2" w:rsidP="00FB16A9">
      <w:pPr>
        <w:pStyle w:val="Reference"/>
      </w:pPr>
      <w:r w:rsidRPr="00A10DE8">
        <w:t xml:space="preserve">18. </w:t>
      </w:r>
      <w:r w:rsidRPr="00A10DE8">
        <w:tab/>
        <w:t xml:space="preserve">Lee </w:t>
      </w:r>
      <w:proofErr w:type="spellStart"/>
      <w:r w:rsidRPr="00A10DE8">
        <w:t>SH</w:t>
      </w:r>
      <w:proofErr w:type="spellEnd"/>
      <w:r w:rsidRPr="00A10DE8">
        <w:t xml:space="preserve">, </w:t>
      </w:r>
      <w:proofErr w:type="spellStart"/>
      <w:r w:rsidRPr="00A10DE8">
        <w:t>Ahn</w:t>
      </w:r>
      <w:proofErr w:type="spellEnd"/>
      <w:r w:rsidRPr="00A10DE8">
        <w:t xml:space="preserve"> SC, Lee </w:t>
      </w:r>
      <w:proofErr w:type="spellStart"/>
      <w:r w:rsidRPr="00A10DE8">
        <w:t>YJ</w:t>
      </w:r>
      <w:proofErr w:type="spellEnd"/>
      <w:r w:rsidRPr="00A10DE8">
        <w:t xml:space="preserve">, Choi TK, </w:t>
      </w:r>
      <w:proofErr w:type="spellStart"/>
      <w:r w:rsidRPr="00A10DE8">
        <w:t>Yook</w:t>
      </w:r>
      <w:proofErr w:type="spellEnd"/>
      <w:r w:rsidRPr="00A10DE8">
        <w:t xml:space="preserve"> </w:t>
      </w:r>
      <w:proofErr w:type="spellStart"/>
      <w:r w:rsidRPr="00A10DE8">
        <w:t>KH</w:t>
      </w:r>
      <w:proofErr w:type="spellEnd"/>
      <w:r w:rsidRPr="00A10DE8">
        <w:t xml:space="preserve">, </w:t>
      </w:r>
      <w:proofErr w:type="spellStart"/>
      <w:r w:rsidRPr="00A10DE8">
        <w:t>Suh</w:t>
      </w:r>
      <w:proofErr w:type="spellEnd"/>
      <w:r w:rsidRPr="00A10DE8">
        <w:t xml:space="preserve"> </w:t>
      </w:r>
      <w:proofErr w:type="spellStart"/>
      <w:r w:rsidRPr="00A10DE8">
        <w:t>SY</w:t>
      </w:r>
      <w:proofErr w:type="spellEnd"/>
      <w:r w:rsidRPr="00A10DE8">
        <w:t xml:space="preserve">. </w:t>
      </w:r>
      <w:proofErr w:type="gramStart"/>
      <w:r w:rsidRPr="00A10DE8">
        <w:t>Effectiveness of a meditation-based stress management program as an adjunct to pharmacotherapy in patients with anxiety disorder.</w:t>
      </w:r>
      <w:proofErr w:type="gramEnd"/>
      <w:r w:rsidRPr="00A10DE8">
        <w:t xml:space="preserve"> J </w:t>
      </w:r>
      <w:proofErr w:type="spellStart"/>
      <w:r w:rsidRPr="00A10DE8">
        <w:t>Psychosom</w:t>
      </w:r>
      <w:proofErr w:type="spellEnd"/>
      <w:r w:rsidRPr="00A10DE8">
        <w:t xml:space="preserve"> Res 2007; 62(2):189-95.</w:t>
      </w:r>
    </w:p>
    <w:p w:rsidR="00B524B2" w:rsidRPr="00A10DE8" w:rsidRDefault="00B524B2" w:rsidP="00FB16A9">
      <w:pPr>
        <w:pStyle w:val="Reference"/>
      </w:pPr>
      <w:r w:rsidRPr="00A10DE8">
        <w:lastRenderedPageBreak/>
        <w:t xml:space="preserve">19. </w:t>
      </w:r>
      <w:r w:rsidRPr="00A10DE8">
        <w:tab/>
        <w:t xml:space="preserve">Moritz S, </w:t>
      </w:r>
      <w:proofErr w:type="spellStart"/>
      <w:r w:rsidRPr="00A10DE8">
        <w:t>Quan</w:t>
      </w:r>
      <w:proofErr w:type="spellEnd"/>
      <w:r w:rsidRPr="00A10DE8">
        <w:t xml:space="preserve"> H, </w:t>
      </w:r>
      <w:proofErr w:type="spellStart"/>
      <w:r w:rsidRPr="00A10DE8">
        <w:t>Rickhi</w:t>
      </w:r>
      <w:proofErr w:type="spellEnd"/>
      <w:r w:rsidRPr="00A10DE8">
        <w:t xml:space="preserve"> B </w:t>
      </w:r>
      <w:r w:rsidR="00DA3CF0" w:rsidRPr="00DA3CF0">
        <w:rPr>
          <w:iCs/>
        </w:rPr>
        <w:t>et al</w:t>
      </w:r>
      <w:r w:rsidRPr="00A10DE8">
        <w:t>. A home study-based spirituality education program decreases emotional distress and increases quality of life</w:t>
      </w:r>
      <w:r w:rsidR="00FB16A9">
        <w:t>—</w:t>
      </w:r>
      <w:r w:rsidRPr="00A10DE8">
        <w:t xml:space="preserve">a randomized, controlled trial. </w:t>
      </w:r>
      <w:proofErr w:type="spellStart"/>
      <w:r w:rsidRPr="00A10DE8">
        <w:t>Altern</w:t>
      </w:r>
      <w:proofErr w:type="spellEnd"/>
      <w:r w:rsidRPr="00A10DE8">
        <w:t xml:space="preserve"> </w:t>
      </w:r>
      <w:proofErr w:type="spellStart"/>
      <w:r w:rsidRPr="00A10DE8">
        <w:t>Ther</w:t>
      </w:r>
      <w:proofErr w:type="spellEnd"/>
      <w:r w:rsidRPr="00A10DE8">
        <w:t xml:space="preserve"> Health Med 2006; 12(6):26-35.</w:t>
      </w:r>
    </w:p>
    <w:p w:rsidR="00B524B2" w:rsidRPr="00A10DE8" w:rsidRDefault="00B524B2" w:rsidP="00FB16A9">
      <w:pPr>
        <w:pStyle w:val="Reference"/>
      </w:pPr>
      <w:r w:rsidRPr="00A10DE8">
        <w:t xml:space="preserve">20. </w:t>
      </w:r>
      <w:r w:rsidRPr="00A10DE8">
        <w:tab/>
        <w:t xml:space="preserve">Elder C, </w:t>
      </w:r>
      <w:proofErr w:type="spellStart"/>
      <w:r w:rsidRPr="00A10DE8">
        <w:t>Aickin</w:t>
      </w:r>
      <w:proofErr w:type="spellEnd"/>
      <w:r w:rsidRPr="00A10DE8">
        <w:t xml:space="preserve"> M, Bauer V, Cairns J, </w:t>
      </w:r>
      <w:proofErr w:type="spellStart"/>
      <w:r w:rsidRPr="00A10DE8">
        <w:t>Vuckovic</w:t>
      </w:r>
      <w:proofErr w:type="spellEnd"/>
      <w:r w:rsidRPr="00A10DE8">
        <w:t xml:space="preserve"> N. Randomized trial of a whole-system </w:t>
      </w:r>
      <w:proofErr w:type="spellStart"/>
      <w:r w:rsidRPr="00A10DE8">
        <w:t>ayurvedic</w:t>
      </w:r>
      <w:proofErr w:type="spellEnd"/>
      <w:r w:rsidRPr="00A10DE8">
        <w:t xml:space="preserve"> protocol for type 2 diabetes. </w:t>
      </w:r>
      <w:proofErr w:type="spellStart"/>
      <w:r w:rsidRPr="00A10DE8">
        <w:t>Altern</w:t>
      </w:r>
      <w:proofErr w:type="spellEnd"/>
      <w:r w:rsidRPr="00A10DE8">
        <w:t xml:space="preserve"> </w:t>
      </w:r>
      <w:proofErr w:type="spellStart"/>
      <w:r w:rsidRPr="00A10DE8">
        <w:t>Ther</w:t>
      </w:r>
      <w:proofErr w:type="spellEnd"/>
      <w:r w:rsidRPr="00A10DE8">
        <w:t xml:space="preserve"> Health Med 2006; 12(5):24-30.</w:t>
      </w:r>
    </w:p>
    <w:p w:rsidR="00B524B2" w:rsidRPr="00A10DE8" w:rsidRDefault="00B524B2" w:rsidP="00FB16A9">
      <w:pPr>
        <w:pStyle w:val="Reference"/>
      </w:pPr>
      <w:r w:rsidRPr="00A10DE8">
        <w:t xml:space="preserve">21. </w:t>
      </w:r>
      <w:r w:rsidRPr="00A10DE8">
        <w:tab/>
        <w:t xml:space="preserve">Bormann JE, Gifford AL, Shively M </w:t>
      </w:r>
      <w:r w:rsidR="00DA3CF0" w:rsidRPr="00DA3CF0">
        <w:rPr>
          <w:iCs/>
        </w:rPr>
        <w:t>et al</w:t>
      </w:r>
      <w:r w:rsidRPr="00A10DE8">
        <w:t xml:space="preserve">. Effects of spiritual </w:t>
      </w:r>
      <w:proofErr w:type="spellStart"/>
      <w:r w:rsidRPr="00A10DE8">
        <w:t>mantram</w:t>
      </w:r>
      <w:proofErr w:type="spellEnd"/>
      <w:r w:rsidRPr="00A10DE8">
        <w:t xml:space="preserve"> repetition on HIV outcomes: a randomized controlled</w:t>
      </w:r>
      <w:r w:rsidR="00FD2EA6">
        <w:t xml:space="preserve"> </w:t>
      </w:r>
      <w:r w:rsidRPr="00A10DE8">
        <w:t xml:space="preserve">trial. J </w:t>
      </w:r>
      <w:proofErr w:type="spellStart"/>
      <w:r w:rsidRPr="00A10DE8">
        <w:t>Behav</w:t>
      </w:r>
      <w:proofErr w:type="spellEnd"/>
      <w:r w:rsidRPr="00A10DE8">
        <w:t xml:space="preserve"> Med 2006; 29(4):359-76.</w:t>
      </w:r>
    </w:p>
    <w:p w:rsidR="00B524B2" w:rsidRPr="00A10DE8" w:rsidRDefault="00B524B2" w:rsidP="00FB16A9">
      <w:pPr>
        <w:pStyle w:val="Reference"/>
      </w:pPr>
      <w:r w:rsidRPr="00A10DE8">
        <w:t xml:space="preserve">22. </w:t>
      </w:r>
      <w:r w:rsidRPr="00A10DE8">
        <w:tab/>
        <w:t xml:space="preserve">Paul-Labrador M, Polk D, Dwyer </w:t>
      </w:r>
      <w:proofErr w:type="spellStart"/>
      <w:r w:rsidRPr="00A10DE8">
        <w:t>JH</w:t>
      </w:r>
      <w:proofErr w:type="spellEnd"/>
      <w:r w:rsidRPr="00A10DE8">
        <w:t xml:space="preserve"> </w:t>
      </w:r>
      <w:r w:rsidR="00DA3CF0" w:rsidRPr="00DA3CF0">
        <w:rPr>
          <w:iCs/>
        </w:rPr>
        <w:t>et al</w:t>
      </w:r>
      <w:r w:rsidRPr="00A10DE8">
        <w:t>. Effects of a randomized controlled trial of transcendental meditation on components of the metabolic syndrome in subjects with coronary heart disease. Arch Intern Med 2006; 166(11):1218-24.</w:t>
      </w:r>
    </w:p>
    <w:p w:rsidR="00B524B2" w:rsidRPr="00A10DE8" w:rsidRDefault="00B524B2" w:rsidP="00FB16A9">
      <w:pPr>
        <w:pStyle w:val="Reference"/>
      </w:pPr>
      <w:r w:rsidRPr="00A10DE8">
        <w:t xml:space="preserve">23. </w:t>
      </w:r>
      <w:r w:rsidRPr="00A10DE8">
        <w:tab/>
      </w:r>
      <w:proofErr w:type="spellStart"/>
      <w:r w:rsidRPr="00A10DE8">
        <w:t>Plews-Ogan</w:t>
      </w:r>
      <w:proofErr w:type="spellEnd"/>
      <w:r w:rsidRPr="00A10DE8">
        <w:t xml:space="preserve"> M, Owens JE, Goodman M, Wolfe P, </w:t>
      </w:r>
      <w:proofErr w:type="spellStart"/>
      <w:r w:rsidRPr="00A10DE8">
        <w:t>Schorling</w:t>
      </w:r>
      <w:proofErr w:type="spellEnd"/>
      <w:r w:rsidRPr="00A10DE8">
        <w:t xml:space="preserve"> J. A pilot study evaluating mindfulness-based stress reduction and massage for the management of chronic pain. J Gen Intern Med 2005; 20(12):1136-8.</w:t>
      </w:r>
    </w:p>
    <w:p w:rsidR="00B524B2" w:rsidRPr="00A10DE8" w:rsidRDefault="00B524B2" w:rsidP="00FB16A9">
      <w:pPr>
        <w:pStyle w:val="Reference"/>
      </w:pPr>
      <w:r w:rsidRPr="00A10DE8">
        <w:t xml:space="preserve">24. </w:t>
      </w:r>
      <w:r w:rsidRPr="00A10DE8">
        <w:tab/>
        <w:t xml:space="preserve">Hebert JR, </w:t>
      </w:r>
      <w:proofErr w:type="spellStart"/>
      <w:r w:rsidRPr="00A10DE8">
        <w:t>Ebbeling</w:t>
      </w:r>
      <w:proofErr w:type="spellEnd"/>
      <w:r w:rsidRPr="00A10DE8">
        <w:t xml:space="preserve"> CB, </w:t>
      </w:r>
      <w:proofErr w:type="spellStart"/>
      <w:r w:rsidRPr="00A10DE8">
        <w:t>Olendzki</w:t>
      </w:r>
      <w:proofErr w:type="spellEnd"/>
      <w:r w:rsidRPr="00A10DE8">
        <w:t xml:space="preserve"> BC </w:t>
      </w:r>
      <w:r w:rsidR="00DA3CF0" w:rsidRPr="00DA3CF0">
        <w:rPr>
          <w:iCs/>
        </w:rPr>
        <w:t>et al</w:t>
      </w:r>
      <w:r w:rsidRPr="00A10DE8">
        <w:t>. Change in women</w:t>
      </w:r>
      <w:r w:rsidR="00DA3CF0">
        <w:t>’</w:t>
      </w:r>
      <w:r w:rsidRPr="00A10DE8">
        <w:t xml:space="preserve">s diet and body mass following intensive intervention for early-stage breast cancer. J Am Diet </w:t>
      </w:r>
      <w:proofErr w:type="spellStart"/>
      <w:r w:rsidRPr="00A10DE8">
        <w:t>Assoc</w:t>
      </w:r>
      <w:proofErr w:type="spellEnd"/>
      <w:r w:rsidRPr="00A10DE8">
        <w:t xml:space="preserve"> 2001; 101(4):421-31.</w:t>
      </w:r>
    </w:p>
    <w:p w:rsidR="00B524B2" w:rsidRPr="00A10DE8" w:rsidRDefault="00B524B2" w:rsidP="00FB16A9">
      <w:pPr>
        <w:pStyle w:val="Reference"/>
      </w:pPr>
      <w:r w:rsidRPr="00A10DE8">
        <w:t xml:space="preserve">25. </w:t>
      </w:r>
      <w:r w:rsidRPr="00A10DE8">
        <w:tab/>
        <w:t xml:space="preserve">Castillo-Richmond A, Schneider RH, Alexander CN </w:t>
      </w:r>
      <w:r w:rsidR="00DA3CF0" w:rsidRPr="00DA3CF0">
        <w:rPr>
          <w:iCs/>
        </w:rPr>
        <w:t>et al</w:t>
      </w:r>
      <w:r w:rsidRPr="00A10DE8">
        <w:t>. Effects of stress reduction on carotid atherosclerosis in hypertensive African Americans. Stroke 2000; 31(3):568-73.</w:t>
      </w:r>
    </w:p>
    <w:p w:rsidR="00B524B2" w:rsidRPr="00A10DE8" w:rsidRDefault="00B524B2" w:rsidP="00FB16A9">
      <w:pPr>
        <w:pStyle w:val="Reference"/>
      </w:pPr>
      <w:r w:rsidRPr="00A10DE8">
        <w:t xml:space="preserve">26. </w:t>
      </w:r>
      <w:r w:rsidRPr="00A10DE8">
        <w:tab/>
        <w:t xml:space="preserve">Murphy </w:t>
      </w:r>
      <w:proofErr w:type="spellStart"/>
      <w:r w:rsidRPr="00A10DE8">
        <w:t>TJ</w:t>
      </w:r>
      <w:proofErr w:type="spellEnd"/>
      <w:r w:rsidRPr="00A10DE8">
        <w:t xml:space="preserve">, Pagano RR, </w:t>
      </w:r>
      <w:proofErr w:type="spellStart"/>
      <w:r w:rsidRPr="00A10DE8">
        <w:t>Marlatt</w:t>
      </w:r>
      <w:proofErr w:type="spellEnd"/>
      <w:r w:rsidRPr="00A10DE8">
        <w:t xml:space="preserve"> GA. Lifestyle modification with heavy alcohol drinkers: effects of aerobic exercise and meditation. Addict </w:t>
      </w:r>
      <w:proofErr w:type="spellStart"/>
      <w:r w:rsidRPr="00A10DE8">
        <w:t>Behav</w:t>
      </w:r>
      <w:proofErr w:type="spellEnd"/>
      <w:r w:rsidRPr="00A10DE8">
        <w:t xml:space="preserve"> 1986; 11(2):175-86.</w:t>
      </w:r>
    </w:p>
    <w:p w:rsidR="00B524B2" w:rsidRPr="00A10DE8" w:rsidRDefault="00B524B2" w:rsidP="00FB16A9">
      <w:pPr>
        <w:pStyle w:val="Reference"/>
      </w:pPr>
      <w:r w:rsidRPr="00A10DE8">
        <w:t xml:space="preserve">27. </w:t>
      </w:r>
      <w:r w:rsidRPr="00A10DE8">
        <w:tab/>
        <w:t xml:space="preserve">Smith </w:t>
      </w:r>
      <w:proofErr w:type="spellStart"/>
      <w:r w:rsidRPr="00A10DE8">
        <w:t>JC</w:t>
      </w:r>
      <w:proofErr w:type="spellEnd"/>
      <w:r w:rsidRPr="00A10DE8">
        <w:t xml:space="preserve">. </w:t>
      </w:r>
      <w:proofErr w:type="gramStart"/>
      <w:r w:rsidRPr="00A10DE8">
        <w:t>Psychotherapeutic effects of transcendental meditation with controls for expectation of relief and daily sitting.</w:t>
      </w:r>
      <w:proofErr w:type="gramEnd"/>
      <w:r w:rsidRPr="00A10DE8">
        <w:t xml:space="preserve"> J Consult </w:t>
      </w:r>
      <w:proofErr w:type="spellStart"/>
      <w:r w:rsidRPr="00A10DE8">
        <w:t>Clin</w:t>
      </w:r>
      <w:proofErr w:type="spellEnd"/>
      <w:r w:rsidRPr="00A10DE8">
        <w:t xml:space="preserve"> </w:t>
      </w:r>
      <w:proofErr w:type="spellStart"/>
      <w:r w:rsidRPr="00A10DE8">
        <w:t>Psychol</w:t>
      </w:r>
      <w:proofErr w:type="spellEnd"/>
      <w:r w:rsidRPr="00A10DE8">
        <w:t xml:space="preserve"> 1976; 44(4):630-7.</w:t>
      </w:r>
    </w:p>
    <w:p w:rsidR="00B524B2" w:rsidRPr="00A10DE8" w:rsidRDefault="00B524B2" w:rsidP="00FB16A9">
      <w:pPr>
        <w:pStyle w:val="Reference"/>
      </w:pPr>
      <w:r w:rsidRPr="00A10DE8">
        <w:lastRenderedPageBreak/>
        <w:t xml:space="preserve">28. </w:t>
      </w:r>
      <w:r w:rsidRPr="00A10DE8">
        <w:tab/>
        <w:t xml:space="preserve">Piet J, </w:t>
      </w:r>
      <w:proofErr w:type="spellStart"/>
      <w:r w:rsidRPr="00A10DE8">
        <w:t>Hougaard</w:t>
      </w:r>
      <w:proofErr w:type="spellEnd"/>
      <w:r w:rsidRPr="00A10DE8">
        <w:t xml:space="preserve"> E, </w:t>
      </w:r>
      <w:proofErr w:type="spellStart"/>
      <w:r w:rsidRPr="00A10DE8">
        <w:t>Hecksher</w:t>
      </w:r>
      <w:proofErr w:type="spellEnd"/>
      <w:r w:rsidRPr="00A10DE8">
        <w:t xml:space="preserve"> MS, Rosenberg </w:t>
      </w:r>
      <w:proofErr w:type="spellStart"/>
      <w:r w:rsidRPr="00A10DE8">
        <w:t>NK</w:t>
      </w:r>
      <w:proofErr w:type="spellEnd"/>
      <w:r w:rsidRPr="00A10DE8">
        <w:t xml:space="preserve">. </w:t>
      </w:r>
      <w:proofErr w:type="gramStart"/>
      <w:r w:rsidRPr="00A10DE8">
        <w:t>A randomized pilot study of mindfulness-based cognitive therapy and group cognitive-behavioral therapy for young adults with social phobia.</w:t>
      </w:r>
      <w:proofErr w:type="gramEnd"/>
      <w:r w:rsidRPr="00A10DE8">
        <w:t xml:space="preserve"> </w:t>
      </w:r>
      <w:proofErr w:type="spellStart"/>
      <w:r w:rsidRPr="00A10DE8">
        <w:t>Scand</w:t>
      </w:r>
      <w:proofErr w:type="spellEnd"/>
      <w:r w:rsidRPr="00A10DE8">
        <w:t xml:space="preserve"> J </w:t>
      </w:r>
      <w:proofErr w:type="spellStart"/>
      <w:r w:rsidRPr="00A10DE8">
        <w:t>Psychol</w:t>
      </w:r>
      <w:proofErr w:type="spellEnd"/>
      <w:r w:rsidRPr="00A10DE8">
        <w:t xml:space="preserve"> 2010; 51(5):403-10.</w:t>
      </w:r>
    </w:p>
    <w:p w:rsidR="00B524B2" w:rsidRPr="00A10DE8" w:rsidRDefault="00B524B2" w:rsidP="00FB16A9">
      <w:pPr>
        <w:pStyle w:val="Reference"/>
      </w:pPr>
      <w:r w:rsidRPr="00A10DE8">
        <w:t xml:space="preserve">29. </w:t>
      </w:r>
      <w:r w:rsidRPr="00A10DE8">
        <w:tab/>
      </w:r>
      <w:proofErr w:type="spellStart"/>
      <w:r w:rsidRPr="00A10DE8">
        <w:t>Taub</w:t>
      </w:r>
      <w:proofErr w:type="spellEnd"/>
      <w:r w:rsidRPr="00A10DE8">
        <w:t xml:space="preserve"> E, Steiner SS, Weingarten E, Walton KG. Effectiveness of broad spectrum approaches to </w:t>
      </w:r>
      <w:proofErr w:type="gramStart"/>
      <w:r w:rsidRPr="00A10DE8">
        <w:t>relapse</w:t>
      </w:r>
      <w:proofErr w:type="gramEnd"/>
      <w:r w:rsidRPr="00A10DE8">
        <w:t xml:space="preserve"> prevention in severe alcoholism: A long-term, randomized, controlled trial of Transcendental Meditation, </w:t>
      </w:r>
      <w:proofErr w:type="spellStart"/>
      <w:r w:rsidRPr="00A10DE8">
        <w:t>EMG</w:t>
      </w:r>
      <w:proofErr w:type="spellEnd"/>
      <w:r w:rsidRPr="00A10DE8">
        <w:t xml:space="preserve"> biofeedback and electronic </w:t>
      </w:r>
      <w:proofErr w:type="spellStart"/>
      <w:r w:rsidRPr="00A10DE8">
        <w:t>neurotherapy</w:t>
      </w:r>
      <w:proofErr w:type="spellEnd"/>
      <w:r w:rsidRPr="00A10DE8">
        <w:t>. Alcoholism Treatment Quarterly 1994; 11(1-2):187-220.</w:t>
      </w:r>
    </w:p>
    <w:p w:rsidR="00B524B2" w:rsidRPr="00A10DE8" w:rsidRDefault="00B524B2" w:rsidP="00FB16A9">
      <w:pPr>
        <w:pStyle w:val="Reference"/>
      </w:pPr>
      <w:r w:rsidRPr="00A10DE8">
        <w:t xml:space="preserve">30. </w:t>
      </w:r>
      <w:r w:rsidRPr="00A10DE8">
        <w:tab/>
        <w:t xml:space="preserve">Lehrer PM. Progressive relaxation and meditation: A study of psychophysiological and therapeutic differences between two techniques. </w:t>
      </w:r>
      <w:proofErr w:type="spellStart"/>
      <w:r w:rsidRPr="00A10DE8">
        <w:t>Behav</w:t>
      </w:r>
      <w:proofErr w:type="spellEnd"/>
      <w:r w:rsidRPr="00A10DE8">
        <w:t xml:space="preserve"> Res </w:t>
      </w:r>
      <w:proofErr w:type="spellStart"/>
      <w:r w:rsidRPr="00A10DE8">
        <w:t>Ther</w:t>
      </w:r>
      <w:proofErr w:type="spellEnd"/>
      <w:r w:rsidRPr="00A10DE8">
        <w:t xml:space="preserve"> 1983; 21(6):651-62.</w:t>
      </w:r>
    </w:p>
    <w:p w:rsidR="00B524B2" w:rsidRPr="00A10DE8" w:rsidRDefault="00B524B2" w:rsidP="00FB16A9">
      <w:pPr>
        <w:pStyle w:val="Reference"/>
      </w:pPr>
      <w:r w:rsidRPr="00A10DE8">
        <w:t xml:space="preserve">31. </w:t>
      </w:r>
      <w:r w:rsidRPr="00A10DE8">
        <w:tab/>
      </w:r>
      <w:proofErr w:type="spellStart"/>
      <w:r w:rsidRPr="00A10DE8">
        <w:t>Jayadevappa</w:t>
      </w:r>
      <w:proofErr w:type="spellEnd"/>
      <w:r w:rsidRPr="00A10DE8">
        <w:t xml:space="preserve"> R, Johnson </w:t>
      </w:r>
      <w:proofErr w:type="spellStart"/>
      <w:r w:rsidRPr="00A10DE8">
        <w:t>JC</w:t>
      </w:r>
      <w:proofErr w:type="spellEnd"/>
      <w:r w:rsidRPr="00A10DE8">
        <w:t xml:space="preserve">, Bloom BS </w:t>
      </w:r>
      <w:r w:rsidR="00DA3CF0" w:rsidRPr="00DA3CF0">
        <w:rPr>
          <w:iCs/>
        </w:rPr>
        <w:t>et al</w:t>
      </w:r>
      <w:r w:rsidRPr="00A10DE8">
        <w:t xml:space="preserve">. Effectiveness of transcendental meditation on functional capacity and quality of life of African Americans with congestive heart failure: a randomized control study </w:t>
      </w:r>
      <w:proofErr w:type="spellStart"/>
      <w:r w:rsidRPr="00A10DE8">
        <w:t>Ethn</w:t>
      </w:r>
      <w:proofErr w:type="spellEnd"/>
      <w:r w:rsidRPr="00A10DE8">
        <w:t xml:space="preserve"> Dis. 2007 Summer;17(3):595. Ethnicity &amp; Disease 2007; 17(1):72-7.</w:t>
      </w:r>
    </w:p>
    <w:p w:rsidR="00B524B2" w:rsidRPr="00A10DE8" w:rsidRDefault="00B524B2" w:rsidP="00FB16A9">
      <w:pPr>
        <w:pStyle w:val="Reference"/>
      </w:pPr>
      <w:r w:rsidRPr="00A10DE8">
        <w:t xml:space="preserve">32. </w:t>
      </w:r>
      <w:r w:rsidRPr="00A10DE8">
        <w:tab/>
        <w:t xml:space="preserve">Miller </w:t>
      </w:r>
      <w:proofErr w:type="spellStart"/>
      <w:r w:rsidRPr="00A10DE8">
        <w:t>CK</w:t>
      </w:r>
      <w:proofErr w:type="spellEnd"/>
      <w:r w:rsidRPr="00A10DE8">
        <w:t xml:space="preserve">, </w:t>
      </w:r>
      <w:proofErr w:type="spellStart"/>
      <w:r w:rsidRPr="00A10DE8">
        <w:t>Kristeller</w:t>
      </w:r>
      <w:proofErr w:type="spellEnd"/>
      <w:r w:rsidRPr="00A10DE8">
        <w:t xml:space="preserve"> </w:t>
      </w:r>
      <w:proofErr w:type="spellStart"/>
      <w:r w:rsidRPr="00A10DE8">
        <w:t>JL</w:t>
      </w:r>
      <w:proofErr w:type="spellEnd"/>
      <w:r w:rsidRPr="00A10DE8">
        <w:t xml:space="preserve">, Headings A, </w:t>
      </w:r>
      <w:proofErr w:type="spellStart"/>
      <w:r w:rsidRPr="00A10DE8">
        <w:t>Nagaraja</w:t>
      </w:r>
      <w:proofErr w:type="spellEnd"/>
      <w:r w:rsidRPr="00A10DE8">
        <w:t xml:space="preserve"> H, Miser </w:t>
      </w:r>
      <w:proofErr w:type="spellStart"/>
      <w:r w:rsidRPr="00A10DE8">
        <w:t>WF</w:t>
      </w:r>
      <w:proofErr w:type="spellEnd"/>
      <w:r w:rsidRPr="00A10DE8">
        <w:t xml:space="preserve">. Comparative Effectiveness of a </w:t>
      </w:r>
      <w:proofErr w:type="gramStart"/>
      <w:r w:rsidRPr="00A10DE8">
        <w:t>Mindful</w:t>
      </w:r>
      <w:proofErr w:type="gramEnd"/>
      <w:r w:rsidRPr="00A10DE8">
        <w:t xml:space="preserve"> Eating Intervention to a Diabetes Self-Management Intervention among Adults with Type 2 Diabetes: A Pilot Study. J </w:t>
      </w:r>
      <w:proofErr w:type="spellStart"/>
      <w:r w:rsidRPr="00A10DE8">
        <w:t>Acad</w:t>
      </w:r>
      <w:proofErr w:type="spellEnd"/>
      <w:r w:rsidRPr="00A10DE8">
        <w:t xml:space="preserve"> </w:t>
      </w:r>
      <w:proofErr w:type="spellStart"/>
      <w:r w:rsidRPr="00A10DE8">
        <w:t>Nutr</w:t>
      </w:r>
      <w:proofErr w:type="spellEnd"/>
      <w:r w:rsidRPr="00A10DE8">
        <w:t xml:space="preserve"> Diet 2012; 112(11):1835-42.</w:t>
      </w:r>
    </w:p>
    <w:p w:rsidR="00B524B2" w:rsidRPr="00A10DE8" w:rsidRDefault="00B524B2" w:rsidP="00FB16A9">
      <w:pPr>
        <w:pStyle w:val="Reference"/>
      </w:pPr>
      <w:r w:rsidRPr="00A10DE8">
        <w:t xml:space="preserve">33. </w:t>
      </w:r>
      <w:r w:rsidRPr="00A10DE8">
        <w:tab/>
        <w:t xml:space="preserve">Malarkey WB, </w:t>
      </w:r>
      <w:proofErr w:type="spellStart"/>
      <w:r w:rsidRPr="00A10DE8">
        <w:t>Jarjoura</w:t>
      </w:r>
      <w:proofErr w:type="spellEnd"/>
      <w:r w:rsidRPr="00A10DE8">
        <w:t xml:space="preserve"> D, </w:t>
      </w:r>
      <w:proofErr w:type="spellStart"/>
      <w:r w:rsidRPr="00A10DE8">
        <w:t>Klatt</w:t>
      </w:r>
      <w:proofErr w:type="spellEnd"/>
      <w:r w:rsidRPr="00A10DE8">
        <w:t xml:space="preserve"> M. Workplace based mindfulness practice and inflammation: A randomized trial. Brain </w:t>
      </w:r>
      <w:proofErr w:type="spellStart"/>
      <w:r w:rsidRPr="00A10DE8">
        <w:t>Behav</w:t>
      </w:r>
      <w:proofErr w:type="spellEnd"/>
      <w:r w:rsidRPr="00A10DE8">
        <w:t xml:space="preserve"> </w:t>
      </w:r>
      <w:proofErr w:type="spellStart"/>
      <w:r w:rsidRPr="00A10DE8">
        <w:t>Immun</w:t>
      </w:r>
      <w:proofErr w:type="spellEnd"/>
      <w:r w:rsidRPr="00A10DE8">
        <w:t xml:space="preserve"> 2012.</w:t>
      </w:r>
    </w:p>
    <w:p w:rsidR="00B524B2" w:rsidRPr="00A10DE8" w:rsidRDefault="00B524B2" w:rsidP="00FB16A9">
      <w:pPr>
        <w:pStyle w:val="Reference"/>
      </w:pPr>
      <w:r w:rsidRPr="00A10DE8">
        <w:t xml:space="preserve">34. </w:t>
      </w:r>
      <w:r w:rsidRPr="00A10DE8">
        <w:tab/>
      </w:r>
      <w:proofErr w:type="spellStart"/>
      <w:r w:rsidRPr="00A10DE8">
        <w:t>Whitebird</w:t>
      </w:r>
      <w:proofErr w:type="spellEnd"/>
      <w:r w:rsidRPr="00A10DE8">
        <w:t xml:space="preserve"> RR, </w:t>
      </w:r>
      <w:proofErr w:type="spellStart"/>
      <w:r w:rsidRPr="00A10DE8">
        <w:t>Kreitzer</w:t>
      </w:r>
      <w:proofErr w:type="spellEnd"/>
      <w:r w:rsidRPr="00A10DE8">
        <w:t xml:space="preserve"> M, Crain AL, Lewis BA, Hanson </w:t>
      </w:r>
      <w:proofErr w:type="spellStart"/>
      <w:r w:rsidRPr="00A10DE8">
        <w:t>LR</w:t>
      </w:r>
      <w:proofErr w:type="spellEnd"/>
      <w:r w:rsidRPr="00A10DE8">
        <w:t xml:space="preserve">, </w:t>
      </w:r>
      <w:proofErr w:type="spellStart"/>
      <w:r w:rsidRPr="00A10DE8">
        <w:t>Enstad</w:t>
      </w:r>
      <w:proofErr w:type="spellEnd"/>
      <w:r w:rsidRPr="00A10DE8">
        <w:t xml:space="preserve"> CJ. Mindfulness-Based Stress Reduction for Family Caregivers: A Randomized Controlled Trial. </w:t>
      </w:r>
      <w:proofErr w:type="gramStart"/>
      <w:r w:rsidRPr="00A10DE8">
        <w:t>Gerontologist 2012.</w:t>
      </w:r>
      <w:proofErr w:type="gramEnd"/>
    </w:p>
    <w:p w:rsidR="00B524B2" w:rsidRPr="00A10DE8" w:rsidRDefault="00B524B2" w:rsidP="00FB16A9">
      <w:pPr>
        <w:pStyle w:val="Reference"/>
      </w:pPr>
      <w:r w:rsidRPr="00A10DE8">
        <w:t xml:space="preserve">35. </w:t>
      </w:r>
      <w:r w:rsidRPr="00A10DE8">
        <w:tab/>
      </w:r>
      <w:proofErr w:type="spellStart"/>
      <w:r w:rsidRPr="00A10DE8">
        <w:t>Chiesa</w:t>
      </w:r>
      <w:proofErr w:type="spellEnd"/>
      <w:r w:rsidRPr="00A10DE8">
        <w:t xml:space="preserve"> A, </w:t>
      </w:r>
      <w:proofErr w:type="spellStart"/>
      <w:r w:rsidRPr="00A10DE8">
        <w:t>Mandelli</w:t>
      </w:r>
      <w:proofErr w:type="spellEnd"/>
      <w:r w:rsidRPr="00A10DE8">
        <w:t xml:space="preserve"> L, </w:t>
      </w:r>
      <w:proofErr w:type="spellStart"/>
      <w:r w:rsidRPr="00A10DE8">
        <w:t>Serretti</w:t>
      </w:r>
      <w:proofErr w:type="spellEnd"/>
      <w:r w:rsidRPr="00A10DE8">
        <w:t xml:space="preserve"> A. Mindfulness-based cognitive therapy versus psycho-education for patients with major depression who did not achieve remission following antidepressant treatment: a preliminary analysis. J </w:t>
      </w:r>
      <w:proofErr w:type="spellStart"/>
      <w:r w:rsidRPr="00A10DE8">
        <w:t>Altern</w:t>
      </w:r>
      <w:proofErr w:type="spellEnd"/>
      <w:r w:rsidRPr="00A10DE8">
        <w:t xml:space="preserve"> Complement Med 2012; 18(8):756-60.</w:t>
      </w:r>
    </w:p>
    <w:p w:rsidR="00B524B2" w:rsidRPr="00A10DE8" w:rsidRDefault="00B524B2" w:rsidP="00FB16A9">
      <w:pPr>
        <w:pStyle w:val="Reference"/>
      </w:pPr>
      <w:r w:rsidRPr="00A10DE8">
        <w:lastRenderedPageBreak/>
        <w:t xml:space="preserve">36. </w:t>
      </w:r>
      <w:r w:rsidRPr="00A10DE8">
        <w:tab/>
        <w:t xml:space="preserve">Barrett B, </w:t>
      </w:r>
      <w:proofErr w:type="spellStart"/>
      <w:r w:rsidRPr="00A10DE8">
        <w:t>Hayney</w:t>
      </w:r>
      <w:proofErr w:type="spellEnd"/>
      <w:r w:rsidRPr="00A10DE8">
        <w:t xml:space="preserve"> MS, Muller D </w:t>
      </w:r>
      <w:r w:rsidR="00DA3CF0" w:rsidRPr="00DA3CF0">
        <w:rPr>
          <w:iCs/>
        </w:rPr>
        <w:t>et al</w:t>
      </w:r>
      <w:r w:rsidRPr="00A10DE8">
        <w:t xml:space="preserve">. Meditation or exercise for preventing acute respiratory infection: a randomized controlled trial. Ann </w:t>
      </w:r>
      <w:proofErr w:type="spellStart"/>
      <w:proofErr w:type="gramStart"/>
      <w:r w:rsidRPr="00A10DE8">
        <w:t>Fam</w:t>
      </w:r>
      <w:proofErr w:type="spellEnd"/>
      <w:proofErr w:type="gramEnd"/>
      <w:r w:rsidRPr="00A10DE8">
        <w:t xml:space="preserve"> Med 2012; 10(4):337-46.</w:t>
      </w:r>
    </w:p>
    <w:p w:rsidR="00B524B2" w:rsidRPr="00A10DE8" w:rsidRDefault="00B524B2" w:rsidP="00FB16A9">
      <w:pPr>
        <w:pStyle w:val="Reference"/>
      </w:pPr>
      <w:r w:rsidRPr="00A10DE8">
        <w:t xml:space="preserve">37. </w:t>
      </w:r>
      <w:r w:rsidRPr="00A10DE8">
        <w:tab/>
      </w:r>
      <w:proofErr w:type="spellStart"/>
      <w:r w:rsidRPr="00A10DE8">
        <w:t>Jazaieri</w:t>
      </w:r>
      <w:proofErr w:type="spellEnd"/>
      <w:r w:rsidRPr="00A10DE8">
        <w:t xml:space="preserve"> H, </w:t>
      </w:r>
      <w:proofErr w:type="spellStart"/>
      <w:r w:rsidRPr="00A10DE8">
        <w:t>Goldin</w:t>
      </w:r>
      <w:proofErr w:type="spellEnd"/>
      <w:r w:rsidRPr="00A10DE8">
        <w:t xml:space="preserve"> PR, Werner K, </w:t>
      </w:r>
      <w:proofErr w:type="spellStart"/>
      <w:r w:rsidRPr="00A10DE8">
        <w:t>Ziv</w:t>
      </w:r>
      <w:proofErr w:type="spellEnd"/>
      <w:r w:rsidRPr="00A10DE8">
        <w:t xml:space="preserve"> M, Gross </w:t>
      </w:r>
      <w:proofErr w:type="spellStart"/>
      <w:r w:rsidRPr="00A10DE8">
        <w:t>JJ</w:t>
      </w:r>
      <w:proofErr w:type="spellEnd"/>
      <w:r w:rsidRPr="00A10DE8">
        <w:t xml:space="preserve">. A Randomized Trial of </w:t>
      </w:r>
      <w:proofErr w:type="spellStart"/>
      <w:r w:rsidRPr="00A10DE8">
        <w:t>MBSR</w:t>
      </w:r>
      <w:proofErr w:type="spellEnd"/>
      <w:r w:rsidRPr="00A10DE8">
        <w:t xml:space="preserve"> </w:t>
      </w:r>
      <w:proofErr w:type="gramStart"/>
      <w:r w:rsidRPr="00A10DE8">
        <w:t>Versus</w:t>
      </w:r>
      <w:proofErr w:type="gramEnd"/>
      <w:r w:rsidRPr="00A10DE8">
        <w:t xml:space="preserve"> Aerobic Exercise for Social Anxiety Disorder. </w:t>
      </w:r>
      <w:proofErr w:type="gramStart"/>
      <w:r w:rsidRPr="00A10DE8">
        <w:t xml:space="preserve">J </w:t>
      </w:r>
      <w:proofErr w:type="spellStart"/>
      <w:r w:rsidRPr="00A10DE8">
        <w:t>Clin</w:t>
      </w:r>
      <w:proofErr w:type="spellEnd"/>
      <w:r w:rsidRPr="00A10DE8">
        <w:t xml:space="preserve"> </w:t>
      </w:r>
      <w:proofErr w:type="spellStart"/>
      <w:r w:rsidRPr="00A10DE8">
        <w:t>Psychol</w:t>
      </w:r>
      <w:proofErr w:type="spellEnd"/>
      <w:r w:rsidRPr="00A10DE8">
        <w:t xml:space="preserve"> 2012.</w:t>
      </w:r>
      <w:proofErr w:type="gramEnd"/>
    </w:p>
    <w:p w:rsidR="00B524B2" w:rsidRPr="00A10DE8" w:rsidRDefault="00B524B2" w:rsidP="00FB16A9">
      <w:pPr>
        <w:pStyle w:val="Reference"/>
      </w:pPr>
      <w:r w:rsidRPr="00A10DE8">
        <w:t xml:space="preserve">38. </w:t>
      </w:r>
      <w:r w:rsidRPr="00A10DE8">
        <w:tab/>
      </w:r>
      <w:proofErr w:type="spellStart"/>
      <w:r w:rsidRPr="00A10DE8">
        <w:t>Wolever</w:t>
      </w:r>
      <w:proofErr w:type="spellEnd"/>
      <w:r w:rsidRPr="00A10DE8">
        <w:t xml:space="preserve"> </w:t>
      </w:r>
      <w:proofErr w:type="spellStart"/>
      <w:r w:rsidRPr="00A10DE8">
        <w:t>RQ</w:t>
      </w:r>
      <w:proofErr w:type="spellEnd"/>
      <w:r w:rsidRPr="00A10DE8">
        <w:t xml:space="preserve">, </w:t>
      </w:r>
      <w:proofErr w:type="spellStart"/>
      <w:r w:rsidRPr="00A10DE8">
        <w:t>Bobinet</w:t>
      </w:r>
      <w:proofErr w:type="spellEnd"/>
      <w:r w:rsidRPr="00A10DE8">
        <w:t xml:space="preserve"> KJ, McCabe K </w:t>
      </w:r>
      <w:r w:rsidR="00DA3CF0" w:rsidRPr="00DA3CF0">
        <w:rPr>
          <w:iCs/>
        </w:rPr>
        <w:t>et al</w:t>
      </w:r>
      <w:r w:rsidRPr="00A10DE8">
        <w:t xml:space="preserve">. Effective and viable mind-body stress reduction in the workplace: a randomized controlled trial. J </w:t>
      </w:r>
      <w:proofErr w:type="spellStart"/>
      <w:r w:rsidRPr="00A10DE8">
        <w:t>Occup</w:t>
      </w:r>
      <w:proofErr w:type="spellEnd"/>
      <w:r w:rsidRPr="00A10DE8">
        <w:t xml:space="preserve"> Health </w:t>
      </w:r>
      <w:proofErr w:type="spellStart"/>
      <w:r w:rsidRPr="00A10DE8">
        <w:t>Psychol</w:t>
      </w:r>
      <w:proofErr w:type="spellEnd"/>
      <w:r w:rsidRPr="00A10DE8">
        <w:t xml:space="preserve"> 2012; 17(2):246-58.</w:t>
      </w:r>
    </w:p>
    <w:p w:rsidR="00B524B2" w:rsidRPr="00A10DE8" w:rsidRDefault="00B524B2" w:rsidP="00FB16A9">
      <w:pPr>
        <w:pStyle w:val="Reference"/>
      </w:pPr>
      <w:r w:rsidRPr="00A10DE8">
        <w:t xml:space="preserve">39. </w:t>
      </w:r>
      <w:r w:rsidRPr="00A10DE8">
        <w:tab/>
      </w:r>
      <w:proofErr w:type="spellStart"/>
      <w:r w:rsidRPr="00A10DE8">
        <w:t>SeyedAlinaghi</w:t>
      </w:r>
      <w:proofErr w:type="spellEnd"/>
      <w:r w:rsidRPr="00A10DE8">
        <w:t xml:space="preserve"> S, Jam S, </w:t>
      </w:r>
      <w:proofErr w:type="spellStart"/>
      <w:r w:rsidRPr="00A10DE8">
        <w:t>Foroughi</w:t>
      </w:r>
      <w:proofErr w:type="spellEnd"/>
      <w:r w:rsidRPr="00A10DE8">
        <w:t xml:space="preserve"> M </w:t>
      </w:r>
      <w:r w:rsidR="00DA3CF0" w:rsidRPr="00DA3CF0">
        <w:rPr>
          <w:iCs/>
        </w:rPr>
        <w:t>et al</w:t>
      </w:r>
      <w:r w:rsidRPr="00A10DE8">
        <w:t xml:space="preserve">. Randomized controlled trial of mindfulness-based stress reduction delivered to human immunodeficiency virus-positive patients in Iran: effects on CD4[sup]+[/sup] T lymphocyte count and medical and psychological symptoms. </w:t>
      </w:r>
      <w:proofErr w:type="spellStart"/>
      <w:r w:rsidRPr="00A10DE8">
        <w:t>Psychosom</w:t>
      </w:r>
      <w:proofErr w:type="spellEnd"/>
      <w:r w:rsidRPr="00A10DE8">
        <w:t xml:space="preserve"> Med 2012; 74(6):620-7.</w:t>
      </w:r>
    </w:p>
    <w:p w:rsidR="00B524B2" w:rsidRPr="00A10DE8" w:rsidRDefault="00B524B2" w:rsidP="00FB16A9">
      <w:pPr>
        <w:pStyle w:val="Reference"/>
      </w:pPr>
      <w:r w:rsidRPr="00A10DE8">
        <w:t xml:space="preserve">40. </w:t>
      </w:r>
      <w:r w:rsidRPr="00A10DE8">
        <w:tab/>
      </w:r>
      <w:proofErr w:type="spellStart"/>
      <w:r w:rsidRPr="00A10DE8">
        <w:t>Pbert</w:t>
      </w:r>
      <w:proofErr w:type="spellEnd"/>
      <w:r w:rsidRPr="00A10DE8">
        <w:t xml:space="preserve"> L, Madison </w:t>
      </w:r>
      <w:proofErr w:type="spellStart"/>
      <w:r w:rsidRPr="00A10DE8">
        <w:t>JM</w:t>
      </w:r>
      <w:proofErr w:type="spellEnd"/>
      <w:r w:rsidRPr="00A10DE8">
        <w:t xml:space="preserve">, </w:t>
      </w:r>
      <w:proofErr w:type="spellStart"/>
      <w:r w:rsidRPr="00A10DE8">
        <w:t>Druker</w:t>
      </w:r>
      <w:proofErr w:type="spellEnd"/>
      <w:r w:rsidRPr="00A10DE8">
        <w:t xml:space="preserve"> S </w:t>
      </w:r>
      <w:r w:rsidR="00DA3CF0" w:rsidRPr="00DA3CF0">
        <w:rPr>
          <w:iCs/>
        </w:rPr>
        <w:t>et al</w:t>
      </w:r>
      <w:r w:rsidRPr="00A10DE8">
        <w:t xml:space="preserve">. Effect of mindfulness training on asthma quality of life and lung function: A </w:t>
      </w:r>
      <w:proofErr w:type="spellStart"/>
      <w:r w:rsidRPr="00A10DE8">
        <w:t>randomised</w:t>
      </w:r>
      <w:proofErr w:type="spellEnd"/>
      <w:r w:rsidRPr="00A10DE8">
        <w:t xml:space="preserve"> controlled trial. 2012; 67(9):769-76.</w:t>
      </w:r>
    </w:p>
    <w:p w:rsidR="00B524B2" w:rsidRPr="00A10DE8" w:rsidRDefault="00B524B2" w:rsidP="00FB16A9">
      <w:pPr>
        <w:pStyle w:val="Reference"/>
      </w:pPr>
      <w:r w:rsidRPr="00A10DE8">
        <w:t xml:space="preserve">41. </w:t>
      </w:r>
      <w:r w:rsidRPr="00A10DE8">
        <w:tab/>
        <w:t xml:space="preserve">Schneider RH, Grim CE, </w:t>
      </w:r>
      <w:proofErr w:type="spellStart"/>
      <w:r w:rsidRPr="00A10DE8">
        <w:t>Rainforth</w:t>
      </w:r>
      <w:proofErr w:type="spellEnd"/>
      <w:r w:rsidRPr="00A10DE8">
        <w:t xml:space="preserve"> MV </w:t>
      </w:r>
      <w:r w:rsidR="00DA3CF0" w:rsidRPr="00DA3CF0">
        <w:rPr>
          <w:iCs/>
        </w:rPr>
        <w:t>et al</w:t>
      </w:r>
      <w:r w:rsidRPr="00A10DE8">
        <w:t xml:space="preserve">. Stress Reduction in the Secondary Prevention of Cardiovascular Disease: Randomized, Controlled Trial of Transcendental Meditation and Health Education in Blacks. </w:t>
      </w:r>
      <w:proofErr w:type="gramStart"/>
      <w:r w:rsidRPr="00A10DE8">
        <w:t>(1941-7705 (Electronic). 1941-7713 (Linking)).</w:t>
      </w:r>
      <w:proofErr w:type="gramEnd"/>
    </w:p>
    <w:p w:rsidR="00B524B2" w:rsidRPr="00A10DE8" w:rsidRDefault="00B524B2" w:rsidP="00B524B2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240"/>
        <w:ind w:left="630" w:hanging="1260"/>
        <w:rPr>
          <w:rFonts w:ascii="Times New Roman" w:hAnsi="Times New Roman"/>
          <w:sz w:val="20"/>
          <w:szCs w:val="20"/>
        </w:rPr>
      </w:pPr>
    </w:p>
    <w:sectPr w:rsidR="00B524B2" w:rsidRPr="00A10DE8" w:rsidSect="00957187">
      <w:footerReference w:type="default" r:id="rId10"/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8A7" w:rsidRDefault="00B278A7" w:rsidP="002328A5">
      <w:r>
        <w:separator/>
      </w:r>
    </w:p>
  </w:endnote>
  <w:endnote w:type="continuationSeparator" w:id="0">
    <w:p w:rsidR="00B278A7" w:rsidRDefault="00B278A7" w:rsidP="0023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101" w:rsidRDefault="00CA0101" w:rsidP="00424C6B">
    <w:pPr>
      <w:pStyle w:val="PageNumber"/>
    </w:pPr>
    <w:r>
      <w:t>E-</w:t>
    </w:r>
    <w:r>
      <w:fldChar w:fldCharType="begin"/>
    </w:r>
    <w:r>
      <w:instrText xml:space="preserve"> PAGE   \* MERGEFORMAT </w:instrText>
    </w:r>
    <w:r>
      <w:fldChar w:fldCharType="separate"/>
    </w:r>
    <w:r w:rsidR="00957187">
      <w:rPr>
        <w:noProof/>
      </w:rPr>
      <w:t>102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41860"/>
      <w:docPartObj>
        <w:docPartGallery w:val="Page Numbers (Bottom of Page)"/>
        <w:docPartUnique/>
      </w:docPartObj>
    </w:sdtPr>
    <w:sdtEndPr/>
    <w:sdtContent>
      <w:p w:rsidR="0027090A" w:rsidRPr="004F45E7" w:rsidRDefault="0027090A" w:rsidP="00FB16A9">
        <w:pPr>
          <w:pStyle w:val="PageNumber"/>
        </w:pPr>
        <w:r>
          <w:t>E-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187">
          <w:rPr>
            <w:noProof/>
          </w:rPr>
          <w:t>104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8A7" w:rsidRDefault="00B278A7" w:rsidP="002328A5">
      <w:r>
        <w:separator/>
      </w:r>
    </w:p>
  </w:footnote>
  <w:footnote w:type="continuationSeparator" w:id="0">
    <w:p w:rsidR="00B278A7" w:rsidRDefault="00B278A7" w:rsidP="00232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D02E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7126B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5B6D7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D004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F0EDA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6AF2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02C4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7A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7AF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42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B2252"/>
    <w:multiLevelType w:val="hybridMultilevel"/>
    <w:tmpl w:val="2FCCF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2C08AC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8A2256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2E2367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032309"/>
    <w:multiLevelType w:val="hybridMultilevel"/>
    <w:tmpl w:val="BFB04796"/>
    <w:lvl w:ilvl="0" w:tplc="9BF0ED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586844"/>
    <w:multiLevelType w:val="hybridMultilevel"/>
    <w:tmpl w:val="83DC1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8B37C1"/>
    <w:multiLevelType w:val="hybridMultilevel"/>
    <w:tmpl w:val="A88EB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3C1349"/>
    <w:multiLevelType w:val="hybridMultilevel"/>
    <w:tmpl w:val="51B4C5BA"/>
    <w:lvl w:ilvl="0" w:tplc="F7FAE316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C594173"/>
    <w:multiLevelType w:val="hybridMultilevel"/>
    <w:tmpl w:val="3F063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DE217D0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F61BC5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C47292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CF2FFE"/>
    <w:multiLevelType w:val="hybridMultilevel"/>
    <w:tmpl w:val="D2D25E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DC936B2"/>
    <w:multiLevelType w:val="hybridMultilevel"/>
    <w:tmpl w:val="22986838"/>
    <w:lvl w:ilvl="0" w:tplc="95CC4978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3143761"/>
    <w:multiLevelType w:val="hybridMultilevel"/>
    <w:tmpl w:val="43243F08"/>
    <w:lvl w:ilvl="0" w:tplc="710EABD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516F95"/>
    <w:multiLevelType w:val="hybridMultilevel"/>
    <w:tmpl w:val="0498B2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84C70FE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510ED2"/>
    <w:multiLevelType w:val="hybridMultilevel"/>
    <w:tmpl w:val="67B29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9E143F"/>
    <w:multiLevelType w:val="hybridMultilevel"/>
    <w:tmpl w:val="D7C07C14"/>
    <w:lvl w:ilvl="0" w:tplc="5AB8A806">
      <w:start w:val="1"/>
      <w:numFmt w:val="bullet"/>
      <w:pStyle w:val="BulletedTex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0E6495F"/>
    <w:multiLevelType w:val="hybridMultilevel"/>
    <w:tmpl w:val="F4BA0E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126772E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E20A9C"/>
    <w:multiLevelType w:val="hybridMultilevel"/>
    <w:tmpl w:val="74F69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BF34E7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1A6B1E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830D46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080563"/>
    <w:multiLevelType w:val="hybridMultilevel"/>
    <w:tmpl w:val="AA4816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830C66"/>
    <w:multiLevelType w:val="hybridMultilevel"/>
    <w:tmpl w:val="AAC4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0">
    <w:nsid w:val="700A0D32"/>
    <w:multiLevelType w:val="hybridMultilevel"/>
    <w:tmpl w:val="64F0CD0C"/>
    <w:lvl w:ilvl="0" w:tplc="D1E4A9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C654CC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D33F99"/>
    <w:multiLevelType w:val="hybridMultilevel"/>
    <w:tmpl w:val="3C26E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4DF69BC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270C65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E56747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6"/>
  </w:num>
  <w:num w:numId="3">
    <w:abstractNumId w:val="18"/>
  </w:num>
  <w:num w:numId="4">
    <w:abstractNumId w:val="33"/>
  </w:num>
  <w:num w:numId="5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9"/>
  </w:num>
  <w:num w:numId="8">
    <w:abstractNumId w:val="30"/>
  </w:num>
  <w:num w:numId="9">
    <w:abstractNumId w:val="31"/>
  </w:num>
  <w:num w:numId="10">
    <w:abstractNumId w:val="42"/>
  </w:num>
  <w:num w:numId="11">
    <w:abstractNumId w:val="37"/>
  </w:num>
  <w:num w:numId="12">
    <w:abstractNumId w:val="40"/>
  </w:num>
  <w:num w:numId="13">
    <w:abstractNumId w:val="20"/>
  </w:num>
  <w:num w:numId="14">
    <w:abstractNumId w:val="14"/>
  </w:num>
  <w:num w:numId="15">
    <w:abstractNumId w:val="27"/>
  </w:num>
  <w:num w:numId="16">
    <w:abstractNumId w:val="12"/>
  </w:num>
  <w:num w:numId="17">
    <w:abstractNumId w:val="36"/>
  </w:num>
  <w:num w:numId="18">
    <w:abstractNumId w:val="32"/>
  </w:num>
  <w:num w:numId="19">
    <w:abstractNumId w:val="41"/>
  </w:num>
  <w:num w:numId="20">
    <w:abstractNumId w:val="13"/>
  </w:num>
  <w:num w:numId="21">
    <w:abstractNumId w:val="39"/>
  </w:num>
  <w:num w:numId="22">
    <w:abstractNumId w:val="34"/>
  </w:num>
  <w:num w:numId="23">
    <w:abstractNumId w:val="23"/>
  </w:num>
  <w:num w:numId="24">
    <w:abstractNumId w:val="35"/>
  </w:num>
  <w:num w:numId="25">
    <w:abstractNumId w:val="21"/>
  </w:num>
  <w:num w:numId="26">
    <w:abstractNumId w:val="25"/>
  </w:num>
  <w:num w:numId="27">
    <w:abstractNumId w:val="15"/>
  </w:num>
  <w:num w:numId="28">
    <w:abstractNumId w:val="38"/>
  </w:num>
  <w:num w:numId="29">
    <w:abstractNumId w:val="45"/>
  </w:num>
  <w:num w:numId="30">
    <w:abstractNumId w:val="11"/>
  </w:num>
  <w:num w:numId="31">
    <w:abstractNumId w:val="24"/>
  </w:num>
  <w:num w:numId="32">
    <w:abstractNumId w:val="22"/>
  </w:num>
  <w:num w:numId="33">
    <w:abstractNumId w:val="19"/>
  </w:num>
  <w:num w:numId="34">
    <w:abstractNumId w:val="43"/>
  </w:num>
  <w:num w:numId="35">
    <w:abstractNumId w:val="44"/>
  </w:num>
  <w:num w:numId="36">
    <w:abstractNumId w:val="10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DatabaseDefault" w:val="C:\Users\rsharma\Desktop\Meditation-reviewer-call\FinalReport IncludedArticles.pdt"/>
    <w:docVar w:name="PC4SetupInfo" w:val="000000000000000032433A5C50524F4752417E315C50726F43697465355C5374796C65735C5374616E646172645C56616E636F757665722E706F730F54696D6573204E657720526F6D616E0A000000000001000E5265666572656E6365204C697374000E000000000001000000010000000100000000000000022E200002000100000000000000D0020000000000000100000001000000000000000000F0BC2F00CE6F5A779CBC2F00180000002CBE2F00806F5A77708E820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#"/>
    <w:docVar w:name="PCRefListBookmark" w:val="PCRefList_Full_Draft_4_4_13_cleaned"/>
  </w:docVars>
  <w:rsids>
    <w:rsidRoot w:val="00435088"/>
    <w:rsid w:val="00001671"/>
    <w:rsid w:val="0000298D"/>
    <w:rsid w:val="00004B81"/>
    <w:rsid w:val="00006021"/>
    <w:rsid w:val="0000755B"/>
    <w:rsid w:val="00007A9C"/>
    <w:rsid w:val="00007AB6"/>
    <w:rsid w:val="00007B42"/>
    <w:rsid w:val="00007E9A"/>
    <w:rsid w:val="00010654"/>
    <w:rsid w:val="000113B5"/>
    <w:rsid w:val="00012CA2"/>
    <w:rsid w:val="0001395E"/>
    <w:rsid w:val="00013DC2"/>
    <w:rsid w:val="00013E54"/>
    <w:rsid w:val="00020B0C"/>
    <w:rsid w:val="00020F1D"/>
    <w:rsid w:val="000228A4"/>
    <w:rsid w:val="0002599E"/>
    <w:rsid w:val="0002618E"/>
    <w:rsid w:val="00026696"/>
    <w:rsid w:val="00027B08"/>
    <w:rsid w:val="00030177"/>
    <w:rsid w:val="00031520"/>
    <w:rsid w:val="00031837"/>
    <w:rsid w:val="00031E66"/>
    <w:rsid w:val="0003259D"/>
    <w:rsid w:val="000339C6"/>
    <w:rsid w:val="0003450D"/>
    <w:rsid w:val="00035DC5"/>
    <w:rsid w:val="00036280"/>
    <w:rsid w:val="000370DD"/>
    <w:rsid w:val="00041B0A"/>
    <w:rsid w:val="00042536"/>
    <w:rsid w:val="00046246"/>
    <w:rsid w:val="00046833"/>
    <w:rsid w:val="0004742B"/>
    <w:rsid w:val="00050919"/>
    <w:rsid w:val="00050FA0"/>
    <w:rsid w:val="00052148"/>
    <w:rsid w:val="000529C5"/>
    <w:rsid w:val="000566A8"/>
    <w:rsid w:val="000602B8"/>
    <w:rsid w:val="00060A75"/>
    <w:rsid w:val="0006417D"/>
    <w:rsid w:val="00067ADE"/>
    <w:rsid w:val="000702A9"/>
    <w:rsid w:val="000729F3"/>
    <w:rsid w:val="00074E89"/>
    <w:rsid w:val="00075BD8"/>
    <w:rsid w:val="00075D86"/>
    <w:rsid w:val="0007667B"/>
    <w:rsid w:val="00076DE5"/>
    <w:rsid w:val="000808F0"/>
    <w:rsid w:val="00080AF5"/>
    <w:rsid w:val="0008180A"/>
    <w:rsid w:val="0008225C"/>
    <w:rsid w:val="000823BC"/>
    <w:rsid w:val="00082D4C"/>
    <w:rsid w:val="000835AB"/>
    <w:rsid w:val="00084614"/>
    <w:rsid w:val="00085993"/>
    <w:rsid w:val="00086685"/>
    <w:rsid w:val="000876E4"/>
    <w:rsid w:val="0008795A"/>
    <w:rsid w:val="00090C45"/>
    <w:rsid w:val="000913AB"/>
    <w:rsid w:val="000925FC"/>
    <w:rsid w:val="00094AE8"/>
    <w:rsid w:val="00095027"/>
    <w:rsid w:val="000953A4"/>
    <w:rsid w:val="00095DF9"/>
    <w:rsid w:val="000A0FA9"/>
    <w:rsid w:val="000A1334"/>
    <w:rsid w:val="000A259F"/>
    <w:rsid w:val="000A2D64"/>
    <w:rsid w:val="000A5464"/>
    <w:rsid w:val="000A70B9"/>
    <w:rsid w:val="000B1525"/>
    <w:rsid w:val="000B2135"/>
    <w:rsid w:val="000B4898"/>
    <w:rsid w:val="000B72BE"/>
    <w:rsid w:val="000B7780"/>
    <w:rsid w:val="000C3FA2"/>
    <w:rsid w:val="000C483F"/>
    <w:rsid w:val="000C70FE"/>
    <w:rsid w:val="000C71EF"/>
    <w:rsid w:val="000C7A5D"/>
    <w:rsid w:val="000D1FF2"/>
    <w:rsid w:val="000D31A8"/>
    <w:rsid w:val="000D5BC3"/>
    <w:rsid w:val="000D63A0"/>
    <w:rsid w:val="000D6DCB"/>
    <w:rsid w:val="000D6F66"/>
    <w:rsid w:val="000E15CB"/>
    <w:rsid w:val="000E1DC3"/>
    <w:rsid w:val="000E3376"/>
    <w:rsid w:val="000E3387"/>
    <w:rsid w:val="000E4FCA"/>
    <w:rsid w:val="000E521D"/>
    <w:rsid w:val="000E6CEC"/>
    <w:rsid w:val="000E7165"/>
    <w:rsid w:val="000F233D"/>
    <w:rsid w:val="000F5897"/>
    <w:rsid w:val="000F6C9D"/>
    <w:rsid w:val="000F70FE"/>
    <w:rsid w:val="00100981"/>
    <w:rsid w:val="00101E53"/>
    <w:rsid w:val="00102FE4"/>
    <w:rsid w:val="00103B16"/>
    <w:rsid w:val="00106038"/>
    <w:rsid w:val="00106940"/>
    <w:rsid w:val="0011251A"/>
    <w:rsid w:val="00117472"/>
    <w:rsid w:val="00117FB2"/>
    <w:rsid w:val="0012026E"/>
    <w:rsid w:val="00121504"/>
    <w:rsid w:val="00121A30"/>
    <w:rsid w:val="00122F65"/>
    <w:rsid w:val="00123A85"/>
    <w:rsid w:val="00124D6D"/>
    <w:rsid w:val="00126836"/>
    <w:rsid w:val="00127C6E"/>
    <w:rsid w:val="00132C15"/>
    <w:rsid w:val="00132F48"/>
    <w:rsid w:val="00132FDD"/>
    <w:rsid w:val="001345F2"/>
    <w:rsid w:val="00134AF9"/>
    <w:rsid w:val="00135CF6"/>
    <w:rsid w:val="00137C47"/>
    <w:rsid w:val="00140304"/>
    <w:rsid w:val="00143CB7"/>
    <w:rsid w:val="0014723A"/>
    <w:rsid w:val="00151524"/>
    <w:rsid w:val="00151709"/>
    <w:rsid w:val="00152402"/>
    <w:rsid w:val="00153159"/>
    <w:rsid w:val="00155077"/>
    <w:rsid w:val="00155F59"/>
    <w:rsid w:val="00157EB9"/>
    <w:rsid w:val="001623C1"/>
    <w:rsid w:val="00162A99"/>
    <w:rsid w:val="001639E9"/>
    <w:rsid w:val="00164A26"/>
    <w:rsid w:val="00164F66"/>
    <w:rsid w:val="00165156"/>
    <w:rsid w:val="00166244"/>
    <w:rsid w:val="00167697"/>
    <w:rsid w:val="00171C0B"/>
    <w:rsid w:val="0017523A"/>
    <w:rsid w:val="0017728A"/>
    <w:rsid w:val="00181D75"/>
    <w:rsid w:val="00182059"/>
    <w:rsid w:val="00183C93"/>
    <w:rsid w:val="001848D7"/>
    <w:rsid w:val="001858AA"/>
    <w:rsid w:val="001865C1"/>
    <w:rsid w:val="00190982"/>
    <w:rsid w:val="00191366"/>
    <w:rsid w:val="00192C31"/>
    <w:rsid w:val="001952E9"/>
    <w:rsid w:val="0019570C"/>
    <w:rsid w:val="001A0303"/>
    <w:rsid w:val="001A0373"/>
    <w:rsid w:val="001A1BFD"/>
    <w:rsid w:val="001A28FD"/>
    <w:rsid w:val="001A2D1F"/>
    <w:rsid w:val="001A6246"/>
    <w:rsid w:val="001A74BC"/>
    <w:rsid w:val="001A7F37"/>
    <w:rsid w:val="001B0E71"/>
    <w:rsid w:val="001B2E15"/>
    <w:rsid w:val="001B2E9A"/>
    <w:rsid w:val="001B3EF6"/>
    <w:rsid w:val="001B42D3"/>
    <w:rsid w:val="001C12F0"/>
    <w:rsid w:val="001C5E19"/>
    <w:rsid w:val="001C753D"/>
    <w:rsid w:val="001D0076"/>
    <w:rsid w:val="001D1331"/>
    <w:rsid w:val="001D256E"/>
    <w:rsid w:val="001D32B2"/>
    <w:rsid w:val="001D696B"/>
    <w:rsid w:val="001E4A55"/>
    <w:rsid w:val="001E757C"/>
    <w:rsid w:val="001F0C03"/>
    <w:rsid w:val="001F20D3"/>
    <w:rsid w:val="001F7F0B"/>
    <w:rsid w:val="00204064"/>
    <w:rsid w:val="00205042"/>
    <w:rsid w:val="0020525E"/>
    <w:rsid w:val="0020700F"/>
    <w:rsid w:val="00211996"/>
    <w:rsid w:val="002122E5"/>
    <w:rsid w:val="00212903"/>
    <w:rsid w:val="00213CFF"/>
    <w:rsid w:val="00214543"/>
    <w:rsid w:val="002160DD"/>
    <w:rsid w:val="002175AA"/>
    <w:rsid w:val="002200A6"/>
    <w:rsid w:val="00221DFD"/>
    <w:rsid w:val="00223D27"/>
    <w:rsid w:val="002243A0"/>
    <w:rsid w:val="002271D9"/>
    <w:rsid w:val="00230176"/>
    <w:rsid w:val="002328A5"/>
    <w:rsid w:val="00233177"/>
    <w:rsid w:val="0023382D"/>
    <w:rsid w:val="00241630"/>
    <w:rsid w:val="002423C7"/>
    <w:rsid w:val="00243198"/>
    <w:rsid w:val="00243FC7"/>
    <w:rsid w:val="00245F91"/>
    <w:rsid w:val="00246812"/>
    <w:rsid w:val="00247EFE"/>
    <w:rsid w:val="002525DD"/>
    <w:rsid w:val="00253A40"/>
    <w:rsid w:val="0025424C"/>
    <w:rsid w:val="00254FA6"/>
    <w:rsid w:val="00255473"/>
    <w:rsid w:val="00257C3B"/>
    <w:rsid w:val="002602A8"/>
    <w:rsid w:val="00260EAA"/>
    <w:rsid w:val="00262D5E"/>
    <w:rsid w:val="00265FC3"/>
    <w:rsid w:val="002663B0"/>
    <w:rsid w:val="00266649"/>
    <w:rsid w:val="00266C3E"/>
    <w:rsid w:val="0027090A"/>
    <w:rsid w:val="002715B5"/>
    <w:rsid w:val="0027179A"/>
    <w:rsid w:val="00271F99"/>
    <w:rsid w:val="002727AD"/>
    <w:rsid w:val="00274DBD"/>
    <w:rsid w:val="002754AE"/>
    <w:rsid w:val="00275FF5"/>
    <w:rsid w:val="002808B8"/>
    <w:rsid w:val="002811AC"/>
    <w:rsid w:val="00281DBF"/>
    <w:rsid w:val="0028325A"/>
    <w:rsid w:val="0028728C"/>
    <w:rsid w:val="00292851"/>
    <w:rsid w:val="00293390"/>
    <w:rsid w:val="002935B5"/>
    <w:rsid w:val="002945A3"/>
    <w:rsid w:val="00296503"/>
    <w:rsid w:val="00296AEF"/>
    <w:rsid w:val="00296C9E"/>
    <w:rsid w:val="002A0243"/>
    <w:rsid w:val="002A0893"/>
    <w:rsid w:val="002A0973"/>
    <w:rsid w:val="002A1A36"/>
    <w:rsid w:val="002A1DE4"/>
    <w:rsid w:val="002A379D"/>
    <w:rsid w:val="002A5BBC"/>
    <w:rsid w:val="002B0EA0"/>
    <w:rsid w:val="002B3386"/>
    <w:rsid w:val="002B3DB9"/>
    <w:rsid w:val="002B4DCE"/>
    <w:rsid w:val="002B5671"/>
    <w:rsid w:val="002B6E9D"/>
    <w:rsid w:val="002C0813"/>
    <w:rsid w:val="002C19D1"/>
    <w:rsid w:val="002C2073"/>
    <w:rsid w:val="002C2C6D"/>
    <w:rsid w:val="002C30D8"/>
    <w:rsid w:val="002C6A5F"/>
    <w:rsid w:val="002C7862"/>
    <w:rsid w:val="002D0851"/>
    <w:rsid w:val="002D1EC9"/>
    <w:rsid w:val="002D46B0"/>
    <w:rsid w:val="002D4815"/>
    <w:rsid w:val="002D682A"/>
    <w:rsid w:val="002D7D99"/>
    <w:rsid w:val="002E03A3"/>
    <w:rsid w:val="002E0D9E"/>
    <w:rsid w:val="002E2875"/>
    <w:rsid w:val="002E39A5"/>
    <w:rsid w:val="002E3FD9"/>
    <w:rsid w:val="002E41C9"/>
    <w:rsid w:val="002E52E9"/>
    <w:rsid w:val="002E73B5"/>
    <w:rsid w:val="002F0AE0"/>
    <w:rsid w:val="002F1C4C"/>
    <w:rsid w:val="002F1D18"/>
    <w:rsid w:val="002F1EA6"/>
    <w:rsid w:val="002F278B"/>
    <w:rsid w:val="002F47C7"/>
    <w:rsid w:val="002F5E6F"/>
    <w:rsid w:val="00300F2B"/>
    <w:rsid w:val="0030141D"/>
    <w:rsid w:val="003019D7"/>
    <w:rsid w:val="003030FF"/>
    <w:rsid w:val="003033E0"/>
    <w:rsid w:val="00303497"/>
    <w:rsid w:val="00305037"/>
    <w:rsid w:val="003056E6"/>
    <w:rsid w:val="00310CDC"/>
    <w:rsid w:val="003132AF"/>
    <w:rsid w:val="003138F2"/>
    <w:rsid w:val="0031533C"/>
    <w:rsid w:val="00315396"/>
    <w:rsid w:val="0031735C"/>
    <w:rsid w:val="00317B43"/>
    <w:rsid w:val="003220B8"/>
    <w:rsid w:val="003221F1"/>
    <w:rsid w:val="0032367A"/>
    <w:rsid w:val="00323BCC"/>
    <w:rsid w:val="0032715C"/>
    <w:rsid w:val="00330D46"/>
    <w:rsid w:val="00331293"/>
    <w:rsid w:val="003345D2"/>
    <w:rsid w:val="003400D2"/>
    <w:rsid w:val="00341077"/>
    <w:rsid w:val="00345CF8"/>
    <w:rsid w:val="00350B27"/>
    <w:rsid w:val="0035141C"/>
    <w:rsid w:val="00354206"/>
    <w:rsid w:val="00354AA4"/>
    <w:rsid w:val="00355759"/>
    <w:rsid w:val="00360D1D"/>
    <w:rsid w:val="00364796"/>
    <w:rsid w:val="00365F7F"/>
    <w:rsid w:val="00366E9C"/>
    <w:rsid w:val="00370FB3"/>
    <w:rsid w:val="003713A7"/>
    <w:rsid w:val="00372EA5"/>
    <w:rsid w:val="0037377A"/>
    <w:rsid w:val="0037746B"/>
    <w:rsid w:val="003818E3"/>
    <w:rsid w:val="00382D36"/>
    <w:rsid w:val="00384470"/>
    <w:rsid w:val="00384E1F"/>
    <w:rsid w:val="003853AA"/>
    <w:rsid w:val="0038564C"/>
    <w:rsid w:val="00385EB5"/>
    <w:rsid w:val="00386656"/>
    <w:rsid w:val="00387835"/>
    <w:rsid w:val="00390A78"/>
    <w:rsid w:val="00390F0C"/>
    <w:rsid w:val="00393181"/>
    <w:rsid w:val="00393DED"/>
    <w:rsid w:val="00396FEE"/>
    <w:rsid w:val="003A2C8D"/>
    <w:rsid w:val="003A3B0E"/>
    <w:rsid w:val="003A7F22"/>
    <w:rsid w:val="003B09BA"/>
    <w:rsid w:val="003B5E3E"/>
    <w:rsid w:val="003B6665"/>
    <w:rsid w:val="003B7ED7"/>
    <w:rsid w:val="003C0C2C"/>
    <w:rsid w:val="003C1CB1"/>
    <w:rsid w:val="003C1E76"/>
    <w:rsid w:val="003C3E43"/>
    <w:rsid w:val="003C46BC"/>
    <w:rsid w:val="003C4E56"/>
    <w:rsid w:val="003C5CA1"/>
    <w:rsid w:val="003C6B9B"/>
    <w:rsid w:val="003D1D48"/>
    <w:rsid w:val="003D35B0"/>
    <w:rsid w:val="003D6E0A"/>
    <w:rsid w:val="003D7525"/>
    <w:rsid w:val="003D7D1C"/>
    <w:rsid w:val="003E187D"/>
    <w:rsid w:val="003E1E15"/>
    <w:rsid w:val="003E2A52"/>
    <w:rsid w:val="003E33E6"/>
    <w:rsid w:val="003E3921"/>
    <w:rsid w:val="003E3A63"/>
    <w:rsid w:val="003E3B2E"/>
    <w:rsid w:val="003E3FE2"/>
    <w:rsid w:val="003F0F10"/>
    <w:rsid w:val="003F19C0"/>
    <w:rsid w:val="003F1FAE"/>
    <w:rsid w:val="003F2579"/>
    <w:rsid w:val="003F4512"/>
    <w:rsid w:val="003F7BFC"/>
    <w:rsid w:val="00400305"/>
    <w:rsid w:val="00401DAB"/>
    <w:rsid w:val="00402DAE"/>
    <w:rsid w:val="00404946"/>
    <w:rsid w:val="00407E56"/>
    <w:rsid w:val="004111C3"/>
    <w:rsid w:val="00414C5B"/>
    <w:rsid w:val="004161DE"/>
    <w:rsid w:val="0042173A"/>
    <w:rsid w:val="00421FEB"/>
    <w:rsid w:val="00423B66"/>
    <w:rsid w:val="00424C6B"/>
    <w:rsid w:val="00424EE6"/>
    <w:rsid w:val="004258ED"/>
    <w:rsid w:val="004265CC"/>
    <w:rsid w:val="0042692B"/>
    <w:rsid w:val="00427382"/>
    <w:rsid w:val="00427589"/>
    <w:rsid w:val="0043051A"/>
    <w:rsid w:val="004305CF"/>
    <w:rsid w:val="00430EB3"/>
    <w:rsid w:val="004332F1"/>
    <w:rsid w:val="00435088"/>
    <w:rsid w:val="00435D24"/>
    <w:rsid w:val="004362A5"/>
    <w:rsid w:val="00436C34"/>
    <w:rsid w:val="00440183"/>
    <w:rsid w:val="00440CC7"/>
    <w:rsid w:val="0044134C"/>
    <w:rsid w:val="00441415"/>
    <w:rsid w:val="00442BA1"/>
    <w:rsid w:val="00442FEF"/>
    <w:rsid w:val="004441A4"/>
    <w:rsid w:val="00444F00"/>
    <w:rsid w:val="00446077"/>
    <w:rsid w:val="00446F09"/>
    <w:rsid w:val="00450FFD"/>
    <w:rsid w:val="004510DD"/>
    <w:rsid w:val="004518CA"/>
    <w:rsid w:val="004523A5"/>
    <w:rsid w:val="004526E6"/>
    <w:rsid w:val="0045278B"/>
    <w:rsid w:val="004537EB"/>
    <w:rsid w:val="004574DC"/>
    <w:rsid w:val="00460126"/>
    <w:rsid w:val="00461F26"/>
    <w:rsid w:val="00462A85"/>
    <w:rsid w:val="00463792"/>
    <w:rsid w:val="0046386E"/>
    <w:rsid w:val="00463ADD"/>
    <w:rsid w:val="00464541"/>
    <w:rsid w:val="00464FEA"/>
    <w:rsid w:val="00470C2C"/>
    <w:rsid w:val="004726E0"/>
    <w:rsid w:val="00472F9C"/>
    <w:rsid w:val="00473C0A"/>
    <w:rsid w:val="004749B2"/>
    <w:rsid w:val="00475658"/>
    <w:rsid w:val="0047706A"/>
    <w:rsid w:val="0048219E"/>
    <w:rsid w:val="00482C0C"/>
    <w:rsid w:val="00482FD2"/>
    <w:rsid w:val="00483982"/>
    <w:rsid w:val="004902DC"/>
    <w:rsid w:val="00490C4C"/>
    <w:rsid w:val="004920AA"/>
    <w:rsid w:val="004935F5"/>
    <w:rsid w:val="00495460"/>
    <w:rsid w:val="0049547D"/>
    <w:rsid w:val="00496BD2"/>
    <w:rsid w:val="0049729E"/>
    <w:rsid w:val="00497715"/>
    <w:rsid w:val="00497BCD"/>
    <w:rsid w:val="004A11FF"/>
    <w:rsid w:val="004A2812"/>
    <w:rsid w:val="004A2AC6"/>
    <w:rsid w:val="004A53FB"/>
    <w:rsid w:val="004A67E2"/>
    <w:rsid w:val="004B17B3"/>
    <w:rsid w:val="004B19B9"/>
    <w:rsid w:val="004B27C8"/>
    <w:rsid w:val="004B4F12"/>
    <w:rsid w:val="004B52C5"/>
    <w:rsid w:val="004B5424"/>
    <w:rsid w:val="004C2422"/>
    <w:rsid w:val="004C284C"/>
    <w:rsid w:val="004C2BF1"/>
    <w:rsid w:val="004C41BF"/>
    <w:rsid w:val="004C46E2"/>
    <w:rsid w:val="004C7A6D"/>
    <w:rsid w:val="004C7EA6"/>
    <w:rsid w:val="004D18EF"/>
    <w:rsid w:val="004D38F4"/>
    <w:rsid w:val="004D6876"/>
    <w:rsid w:val="004D68AF"/>
    <w:rsid w:val="004D79FB"/>
    <w:rsid w:val="004D7CFB"/>
    <w:rsid w:val="004D7E03"/>
    <w:rsid w:val="004E2359"/>
    <w:rsid w:val="004E3ECF"/>
    <w:rsid w:val="004E529E"/>
    <w:rsid w:val="004E64C4"/>
    <w:rsid w:val="004F0870"/>
    <w:rsid w:val="004F12E2"/>
    <w:rsid w:val="004F17AC"/>
    <w:rsid w:val="004F3558"/>
    <w:rsid w:val="004F4000"/>
    <w:rsid w:val="004F41D4"/>
    <w:rsid w:val="004F4E00"/>
    <w:rsid w:val="004F53B5"/>
    <w:rsid w:val="004F7368"/>
    <w:rsid w:val="005018F2"/>
    <w:rsid w:val="00501D71"/>
    <w:rsid w:val="00503659"/>
    <w:rsid w:val="00503E2B"/>
    <w:rsid w:val="0050482B"/>
    <w:rsid w:val="005049CC"/>
    <w:rsid w:val="00505937"/>
    <w:rsid w:val="005062EE"/>
    <w:rsid w:val="00510382"/>
    <w:rsid w:val="00510B2D"/>
    <w:rsid w:val="00514142"/>
    <w:rsid w:val="005142FE"/>
    <w:rsid w:val="00515601"/>
    <w:rsid w:val="00516D4B"/>
    <w:rsid w:val="005202D8"/>
    <w:rsid w:val="005214E5"/>
    <w:rsid w:val="0052254A"/>
    <w:rsid w:val="005231E1"/>
    <w:rsid w:val="005237DB"/>
    <w:rsid w:val="005243F2"/>
    <w:rsid w:val="00525881"/>
    <w:rsid w:val="005275C6"/>
    <w:rsid w:val="00533261"/>
    <w:rsid w:val="005354BB"/>
    <w:rsid w:val="00536CD7"/>
    <w:rsid w:val="00540A3F"/>
    <w:rsid w:val="00546553"/>
    <w:rsid w:val="0054678D"/>
    <w:rsid w:val="005500C9"/>
    <w:rsid w:val="0055035B"/>
    <w:rsid w:val="00551B3E"/>
    <w:rsid w:val="0055207C"/>
    <w:rsid w:val="005526CF"/>
    <w:rsid w:val="00554191"/>
    <w:rsid w:val="00555215"/>
    <w:rsid w:val="00556485"/>
    <w:rsid w:val="0055658B"/>
    <w:rsid w:val="005606D0"/>
    <w:rsid w:val="00560879"/>
    <w:rsid w:val="00561074"/>
    <w:rsid w:val="0056151C"/>
    <w:rsid w:val="005618B6"/>
    <w:rsid w:val="00564096"/>
    <w:rsid w:val="00565A76"/>
    <w:rsid w:val="005670BD"/>
    <w:rsid w:val="00567BEB"/>
    <w:rsid w:val="00572C3B"/>
    <w:rsid w:val="005739D8"/>
    <w:rsid w:val="0057421F"/>
    <w:rsid w:val="00574E20"/>
    <w:rsid w:val="005773E0"/>
    <w:rsid w:val="0057761B"/>
    <w:rsid w:val="00577F94"/>
    <w:rsid w:val="00582801"/>
    <w:rsid w:val="00583415"/>
    <w:rsid w:val="00586932"/>
    <w:rsid w:val="00587355"/>
    <w:rsid w:val="00587611"/>
    <w:rsid w:val="005876DE"/>
    <w:rsid w:val="00592321"/>
    <w:rsid w:val="00593036"/>
    <w:rsid w:val="00593219"/>
    <w:rsid w:val="005946CD"/>
    <w:rsid w:val="00594E22"/>
    <w:rsid w:val="00595123"/>
    <w:rsid w:val="00597C7E"/>
    <w:rsid w:val="005A01EC"/>
    <w:rsid w:val="005A297C"/>
    <w:rsid w:val="005A3901"/>
    <w:rsid w:val="005B1873"/>
    <w:rsid w:val="005B305B"/>
    <w:rsid w:val="005B3687"/>
    <w:rsid w:val="005B55D2"/>
    <w:rsid w:val="005B5778"/>
    <w:rsid w:val="005B5AE5"/>
    <w:rsid w:val="005B5BA3"/>
    <w:rsid w:val="005B5E71"/>
    <w:rsid w:val="005B68ED"/>
    <w:rsid w:val="005C046B"/>
    <w:rsid w:val="005C3057"/>
    <w:rsid w:val="005C475D"/>
    <w:rsid w:val="005C60B5"/>
    <w:rsid w:val="005C66FF"/>
    <w:rsid w:val="005C7473"/>
    <w:rsid w:val="005D30B3"/>
    <w:rsid w:val="005D3381"/>
    <w:rsid w:val="005D3C19"/>
    <w:rsid w:val="005D40DB"/>
    <w:rsid w:val="005D4703"/>
    <w:rsid w:val="005D64DC"/>
    <w:rsid w:val="005D674F"/>
    <w:rsid w:val="005D6BA3"/>
    <w:rsid w:val="005D6EA2"/>
    <w:rsid w:val="005D7F0C"/>
    <w:rsid w:val="005E31FD"/>
    <w:rsid w:val="005E3A45"/>
    <w:rsid w:val="005E437D"/>
    <w:rsid w:val="005E4F44"/>
    <w:rsid w:val="005E5020"/>
    <w:rsid w:val="005E516C"/>
    <w:rsid w:val="005E6FD4"/>
    <w:rsid w:val="005E769D"/>
    <w:rsid w:val="005F0114"/>
    <w:rsid w:val="005F1C64"/>
    <w:rsid w:val="005F3B1C"/>
    <w:rsid w:val="005F46D7"/>
    <w:rsid w:val="005F4C3C"/>
    <w:rsid w:val="005F511E"/>
    <w:rsid w:val="005F56B7"/>
    <w:rsid w:val="005F6D6D"/>
    <w:rsid w:val="00600136"/>
    <w:rsid w:val="006018CB"/>
    <w:rsid w:val="00601CFD"/>
    <w:rsid w:val="00602AB7"/>
    <w:rsid w:val="00602C49"/>
    <w:rsid w:val="00604339"/>
    <w:rsid w:val="006055AA"/>
    <w:rsid w:val="00606642"/>
    <w:rsid w:val="00607C8B"/>
    <w:rsid w:val="00611803"/>
    <w:rsid w:val="00614344"/>
    <w:rsid w:val="00614F06"/>
    <w:rsid w:val="00615AF8"/>
    <w:rsid w:val="00617060"/>
    <w:rsid w:val="00617C59"/>
    <w:rsid w:val="006204FF"/>
    <w:rsid w:val="00620C4A"/>
    <w:rsid w:val="00620D16"/>
    <w:rsid w:val="0062156F"/>
    <w:rsid w:val="006218A3"/>
    <w:rsid w:val="00623E32"/>
    <w:rsid w:val="00623F66"/>
    <w:rsid w:val="00624F65"/>
    <w:rsid w:val="00625030"/>
    <w:rsid w:val="00625707"/>
    <w:rsid w:val="00632FC2"/>
    <w:rsid w:val="0063576C"/>
    <w:rsid w:val="00635F7B"/>
    <w:rsid w:val="0063613F"/>
    <w:rsid w:val="00637EC7"/>
    <w:rsid w:val="006419E1"/>
    <w:rsid w:val="00641D75"/>
    <w:rsid w:val="00642027"/>
    <w:rsid w:val="00645B73"/>
    <w:rsid w:val="00646399"/>
    <w:rsid w:val="00646E8C"/>
    <w:rsid w:val="00647D9A"/>
    <w:rsid w:val="00651B73"/>
    <w:rsid w:val="006579FC"/>
    <w:rsid w:val="00661456"/>
    <w:rsid w:val="00661955"/>
    <w:rsid w:val="00662063"/>
    <w:rsid w:val="0066310B"/>
    <w:rsid w:val="00663F1F"/>
    <w:rsid w:val="00664050"/>
    <w:rsid w:val="00664BD1"/>
    <w:rsid w:val="0066520C"/>
    <w:rsid w:val="0066540F"/>
    <w:rsid w:val="00665E5A"/>
    <w:rsid w:val="00666833"/>
    <w:rsid w:val="00670945"/>
    <w:rsid w:val="006709C0"/>
    <w:rsid w:val="0067154B"/>
    <w:rsid w:val="00672B30"/>
    <w:rsid w:val="006737C5"/>
    <w:rsid w:val="00673A5D"/>
    <w:rsid w:val="006750F5"/>
    <w:rsid w:val="00675525"/>
    <w:rsid w:val="00677317"/>
    <w:rsid w:val="00677581"/>
    <w:rsid w:val="00680AA3"/>
    <w:rsid w:val="00684C26"/>
    <w:rsid w:val="00685C39"/>
    <w:rsid w:val="006868A7"/>
    <w:rsid w:val="00687A71"/>
    <w:rsid w:val="00690C64"/>
    <w:rsid w:val="00690F1C"/>
    <w:rsid w:val="00691C6C"/>
    <w:rsid w:val="00692CE1"/>
    <w:rsid w:val="00693C81"/>
    <w:rsid w:val="006A0E38"/>
    <w:rsid w:val="006A0E55"/>
    <w:rsid w:val="006A4C22"/>
    <w:rsid w:val="006A5970"/>
    <w:rsid w:val="006B11D6"/>
    <w:rsid w:val="006B2CD4"/>
    <w:rsid w:val="006B48E7"/>
    <w:rsid w:val="006B57F4"/>
    <w:rsid w:val="006B5C9E"/>
    <w:rsid w:val="006C448B"/>
    <w:rsid w:val="006C4CE3"/>
    <w:rsid w:val="006C63E9"/>
    <w:rsid w:val="006C772A"/>
    <w:rsid w:val="006D2AC2"/>
    <w:rsid w:val="006D3F41"/>
    <w:rsid w:val="006D421D"/>
    <w:rsid w:val="006D661D"/>
    <w:rsid w:val="006D6891"/>
    <w:rsid w:val="006D708A"/>
    <w:rsid w:val="006D7A2B"/>
    <w:rsid w:val="006E00C5"/>
    <w:rsid w:val="006E49EC"/>
    <w:rsid w:val="006E5590"/>
    <w:rsid w:val="006F0BA0"/>
    <w:rsid w:val="006F1421"/>
    <w:rsid w:val="006F22C1"/>
    <w:rsid w:val="006F35BE"/>
    <w:rsid w:val="006F451C"/>
    <w:rsid w:val="006F4BFE"/>
    <w:rsid w:val="006F6027"/>
    <w:rsid w:val="006F75A0"/>
    <w:rsid w:val="006F7B25"/>
    <w:rsid w:val="00700F34"/>
    <w:rsid w:val="0070217F"/>
    <w:rsid w:val="00702685"/>
    <w:rsid w:val="00702768"/>
    <w:rsid w:val="00702C40"/>
    <w:rsid w:val="00705825"/>
    <w:rsid w:val="00706FF1"/>
    <w:rsid w:val="00711C13"/>
    <w:rsid w:val="0071241D"/>
    <w:rsid w:val="00712C0C"/>
    <w:rsid w:val="00715733"/>
    <w:rsid w:val="00721CB5"/>
    <w:rsid w:val="00722016"/>
    <w:rsid w:val="0073102D"/>
    <w:rsid w:val="007343F7"/>
    <w:rsid w:val="0073582C"/>
    <w:rsid w:val="007367E9"/>
    <w:rsid w:val="00736912"/>
    <w:rsid w:val="007400C1"/>
    <w:rsid w:val="0074083C"/>
    <w:rsid w:val="00744534"/>
    <w:rsid w:val="007455C7"/>
    <w:rsid w:val="00745B86"/>
    <w:rsid w:val="00746231"/>
    <w:rsid w:val="00747E3B"/>
    <w:rsid w:val="00751398"/>
    <w:rsid w:val="00752697"/>
    <w:rsid w:val="00753822"/>
    <w:rsid w:val="00754BA1"/>
    <w:rsid w:val="00757535"/>
    <w:rsid w:val="00762CD1"/>
    <w:rsid w:val="00765174"/>
    <w:rsid w:val="00772D28"/>
    <w:rsid w:val="00773471"/>
    <w:rsid w:val="00776E24"/>
    <w:rsid w:val="00781D5D"/>
    <w:rsid w:val="00782248"/>
    <w:rsid w:val="00783375"/>
    <w:rsid w:val="00784999"/>
    <w:rsid w:val="00784AEE"/>
    <w:rsid w:val="007922B9"/>
    <w:rsid w:val="00794EF5"/>
    <w:rsid w:val="0079513C"/>
    <w:rsid w:val="00795D95"/>
    <w:rsid w:val="00796083"/>
    <w:rsid w:val="007A1481"/>
    <w:rsid w:val="007A1BEA"/>
    <w:rsid w:val="007A1F57"/>
    <w:rsid w:val="007A3D97"/>
    <w:rsid w:val="007A538E"/>
    <w:rsid w:val="007A7D22"/>
    <w:rsid w:val="007B05D7"/>
    <w:rsid w:val="007B25EB"/>
    <w:rsid w:val="007B47CA"/>
    <w:rsid w:val="007B5CC5"/>
    <w:rsid w:val="007B5FC4"/>
    <w:rsid w:val="007B603C"/>
    <w:rsid w:val="007B721B"/>
    <w:rsid w:val="007C1DE9"/>
    <w:rsid w:val="007C1EFF"/>
    <w:rsid w:val="007C404F"/>
    <w:rsid w:val="007C44E0"/>
    <w:rsid w:val="007C4808"/>
    <w:rsid w:val="007C4A5E"/>
    <w:rsid w:val="007D007F"/>
    <w:rsid w:val="007D1237"/>
    <w:rsid w:val="007D207E"/>
    <w:rsid w:val="007D48A3"/>
    <w:rsid w:val="007D4A88"/>
    <w:rsid w:val="007D4ED8"/>
    <w:rsid w:val="007D5DD0"/>
    <w:rsid w:val="007D7497"/>
    <w:rsid w:val="007E3667"/>
    <w:rsid w:val="007E47A5"/>
    <w:rsid w:val="007E59F0"/>
    <w:rsid w:val="007F0C53"/>
    <w:rsid w:val="007F1F1E"/>
    <w:rsid w:val="007F294C"/>
    <w:rsid w:val="007F384D"/>
    <w:rsid w:val="007F4D10"/>
    <w:rsid w:val="007F5B8A"/>
    <w:rsid w:val="007F6FE0"/>
    <w:rsid w:val="007F773E"/>
    <w:rsid w:val="007F7B88"/>
    <w:rsid w:val="0080190C"/>
    <w:rsid w:val="0080243D"/>
    <w:rsid w:val="008026DF"/>
    <w:rsid w:val="00802918"/>
    <w:rsid w:val="00802E44"/>
    <w:rsid w:val="0080505C"/>
    <w:rsid w:val="0080592C"/>
    <w:rsid w:val="00806949"/>
    <w:rsid w:val="0080732C"/>
    <w:rsid w:val="008116CA"/>
    <w:rsid w:val="00813555"/>
    <w:rsid w:val="008138B0"/>
    <w:rsid w:val="00814303"/>
    <w:rsid w:val="008153BE"/>
    <w:rsid w:val="008153CF"/>
    <w:rsid w:val="00815D63"/>
    <w:rsid w:val="00816B63"/>
    <w:rsid w:val="00822CBE"/>
    <w:rsid w:val="00822E04"/>
    <w:rsid w:val="00826BAC"/>
    <w:rsid w:val="008333B5"/>
    <w:rsid w:val="00833629"/>
    <w:rsid w:val="00834108"/>
    <w:rsid w:val="008349B5"/>
    <w:rsid w:val="00837EE4"/>
    <w:rsid w:val="00842B45"/>
    <w:rsid w:val="008434A4"/>
    <w:rsid w:val="00844398"/>
    <w:rsid w:val="008458B9"/>
    <w:rsid w:val="00850DFF"/>
    <w:rsid w:val="00850E30"/>
    <w:rsid w:val="008513CD"/>
    <w:rsid w:val="00853B83"/>
    <w:rsid w:val="00854775"/>
    <w:rsid w:val="0085577E"/>
    <w:rsid w:val="00856587"/>
    <w:rsid w:val="00857F96"/>
    <w:rsid w:val="008612E5"/>
    <w:rsid w:val="00863C46"/>
    <w:rsid w:val="00867742"/>
    <w:rsid w:val="008707EB"/>
    <w:rsid w:val="00872FD4"/>
    <w:rsid w:val="008753D0"/>
    <w:rsid w:val="00876620"/>
    <w:rsid w:val="00882C54"/>
    <w:rsid w:val="00882EA6"/>
    <w:rsid w:val="00882FEA"/>
    <w:rsid w:val="00883DBF"/>
    <w:rsid w:val="00884547"/>
    <w:rsid w:val="00887A6C"/>
    <w:rsid w:val="00887DBF"/>
    <w:rsid w:val="00890AFE"/>
    <w:rsid w:val="00893113"/>
    <w:rsid w:val="00893849"/>
    <w:rsid w:val="00895930"/>
    <w:rsid w:val="00896EB6"/>
    <w:rsid w:val="00897610"/>
    <w:rsid w:val="008A1DFD"/>
    <w:rsid w:val="008A1F8F"/>
    <w:rsid w:val="008A24FB"/>
    <w:rsid w:val="008A2C1E"/>
    <w:rsid w:val="008A3C3D"/>
    <w:rsid w:val="008A42A9"/>
    <w:rsid w:val="008A4AFA"/>
    <w:rsid w:val="008A5673"/>
    <w:rsid w:val="008A5CE8"/>
    <w:rsid w:val="008A6313"/>
    <w:rsid w:val="008A67CA"/>
    <w:rsid w:val="008B003B"/>
    <w:rsid w:val="008B0992"/>
    <w:rsid w:val="008B0A55"/>
    <w:rsid w:val="008B1174"/>
    <w:rsid w:val="008B164F"/>
    <w:rsid w:val="008B1AD8"/>
    <w:rsid w:val="008B2B62"/>
    <w:rsid w:val="008B396B"/>
    <w:rsid w:val="008B3C96"/>
    <w:rsid w:val="008B47EE"/>
    <w:rsid w:val="008B6D12"/>
    <w:rsid w:val="008C1E44"/>
    <w:rsid w:val="008C374F"/>
    <w:rsid w:val="008C4613"/>
    <w:rsid w:val="008C666D"/>
    <w:rsid w:val="008D0DA6"/>
    <w:rsid w:val="008D2980"/>
    <w:rsid w:val="008D3027"/>
    <w:rsid w:val="008D30FD"/>
    <w:rsid w:val="008D3C09"/>
    <w:rsid w:val="008D3D8B"/>
    <w:rsid w:val="008D4105"/>
    <w:rsid w:val="008D5B3F"/>
    <w:rsid w:val="008D69B6"/>
    <w:rsid w:val="008D6F68"/>
    <w:rsid w:val="008D7654"/>
    <w:rsid w:val="008E0490"/>
    <w:rsid w:val="008E206B"/>
    <w:rsid w:val="008E2CD3"/>
    <w:rsid w:val="008E4A1B"/>
    <w:rsid w:val="008E5108"/>
    <w:rsid w:val="008E774D"/>
    <w:rsid w:val="008F132F"/>
    <w:rsid w:val="008F13DC"/>
    <w:rsid w:val="008F5BB0"/>
    <w:rsid w:val="0090233D"/>
    <w:rsid w:val="00903058"/>
    <w:rsid w:val="00903D6A"/>
    <w:rsid w:val="00904D17"/>
    <w:rsid w:val="00904FB0"/>
    <w:rsid w:val="009056A0"/>
    <w:rsid w:val="00905A2F"/>
    <w:rsid w:val="00905E80"/>
    <w:rsid w:val="00906880"/>
    <w:rsid w:val="00906DB9"/>
    <w:rsid w:val="0091040F"/>
    <w:rsid w:val="0091107F"/>
    <w:rsid w:val="00912E1D"/>
    <w:rsid w:val="0091459D"/>
    <w:rsid w:val="00922820"/>
    <w:rsid w:val="00933AF1"/>
    <w:rsid w:val="00936760"/>
    <w:rsid w:val="0093695B"/>
    <w:rsid w:val="00937A21"/>
    <w:rsid w:val="00943D5F"/>
    <w:rsid w:val="009448FE"/>
    <w:rsid w:val="00945335"/>
    <w:rsid w:val="00945D63"/>
    <w:rsid w:val="00947812"/>
    <w:rsid w:val="009478BC"/>
    <w:rsid w:val="009550D0"/>
    <w:rsid w:val="00955168"/>
    <w:rsid w:val="009553E9"/>
    <w:rsid w:val="00957187"/>
    <w:rsid w:val="00960756"/>
    <w:rsid w:val="00960A52"/>
    <w:rsid w:val="00962F99"/>
    <w:rsid w:val="009630D2"/>
    <w:rsid w:val="0096425F"/>
    <w:rsid w:val="00964703"/>
    <w:rsid w:val="0096562F"/>
    <w:rsid w:val="009656ED"/>
    <w:rsid w:val="009667E9"/>
    <w:rsid w:val="009669A5"/>
    <w:rsid w:val="0097099E"/>
    <w:rsid w:val="00971CEA"/>
    <w:rsid w:val="00975243"/>
    <w:rsid w:val="009778A7"/>
    <w:rsid w:val="0098030C"/>
    <w:rsid w:val="00981AFF"/>
    <w:rsid w:val="0098243C"/>
    <w:rsid w:val="00982801"/>
    <w:rsid w:val="00983B65"/>
    <w:rsid w:val="00983EC0"/>
    <w:rsid w:val="00985447"/>
    <w:rsid w:val="0098683E"/>
    <w:rsid w:val="00986EAB"/>
    <w:rsid w:val="00987D2B"/>
    <w:rsid w:val="00990364"/>
    <w:rsid w:val="00992336"/>
    <w:rsid w:val="00992509"/>
    <w:rsid w:val="00993D94"/>
    <w:rsid w:val="009940BC"/>
    <w:rsid w:val="00995C13"/>
    <w:rsid w:val="00995D2D"/>
    <w:rsid w:val="009A00E0"/>
    <w:rsid w:val="009A228B"/>
    <w:rsid w:val="009A3E91"/>
    <w:rsid w:val="009A4E23"/>
    <w:rsid w:val="009A5C5C"/>
    <w:rsid w:val="009A6246"/>
    <w:rsid w:val="009A673D"/>
    <w:rsid w:val="009B1D0C"/>
    <w:rsid w:val="009B45DF"/>
    <w:rsid w:val="009B742A"/>
    <w:rsid w:val="009B76A6"/>
    <w:rsid w:val="009C0468"/>
    <w:rsid w:val="009C168B"/>
    <w:rsid w:val="009C1B9F"/>
    <w:rsid w:val="009C1EF7"/>
    <w:rsid w:val="009C25EE"/>
    <w:rsid w:val="009C3AC6"/>
    <w:rsid w:val="009C3D1E"/>
    <w:rsid w:val="009C4D06"/>
    <w:rsid w:val="009C7437"/>
    <w:rsid w:val="009D2396"/>
    <w:rsid w:val="009D25EA"/>
    <w:rsid w:val="009D3D7A"/>
    <w:rsid w:val="009D405D"/>
    <w:rsid w:val="009D43D1"/>
    <w:rsid w:val="009D6F6A"/>
    <w:rsid w:val="009D7FD4"/>
    <w:rsid w:val="009E2410"/>
    <w:rsid w:val="009E384D"/>
    <w:rsid w:val="009E4B38"/>
    <w:rsid w:val="009E7AD9"/>
    <w:rsid w:val="009F2253"/>
    <w:rsid w:val="009F3997"/>
    <w:rsid w:val="009F527D"/>
    <w:rsid w:val="009F7907"/>
    <w:rsid w:val="00A018AE"/>
    <w:rsid w:val="00A02719"/>
    <w:rsid w:val="00A02DDB"/>
    <w:rsid w:val="00A0366A"/>
    <w:rsid w:val="00A10352"/>
    <w:rsid w:val="00A11A0B"/>
    <w:rsid w:val="00A13F87"/>
    <w:rsid w:val="00A14305"/>
    <w:rsid w:val="00A15700"/>
    <w:rsid w:val="00A1689A"/>
    <w:rsid w:val="00A172EE"/>
    <w:rsid w:val="00A20433"/>
    <w:rsid w:val="00A208E5"/>
    <w:rsid w:val="00A27399"/>
    <w:rsid w:val="00A32C34"/>
    <w:rsid w:val="00A37944"/>
    <w:rsid w:val="00A422CD"/>
    <w:rsid w:val="00A42AA8"/>
    <w:rsid w:val="00A42F04"/>
    <w:rsid w:val="00A44C47"/>
    <w:rsid w:val="00A4630B"/>
    <w:rsid w:val="00A47AB8"/>
    <w:rsid w:val="00A5288D"/>
    <w:rsid w:val="00A529CC"/>
    <w:rsid w:val="00A54A51"/>
    <w:rsid w:val="00A564CE"/>
    <w:rsid w:val="00A65B01"/>
    <w:rsid w:val="00A660AF"/>
    <w:rsid w:val="00A707A6"/>
    <w:rsid w:val="00A71A32"/>
    <w:rsid w:val="00A747FC"/>
    <w:rsid w:val="00A74FF3"/>
    <w:rsid w:val="00A7671B"/>
    <w:rsid w:val="00A76BFE"/>
    <w:rsid w:val="00A8329C"/>
    <w:rsid w:val="00A90539"/>
    <w:rsid w:val="00A916F3"/>
    <w:rsid w:val="00A91EAA"/>
    <w:rsid w:val="00A92CE1"/>
    <w:rsid w:val="00A9639E"/>
    <w:rsid w:val="00A96492"/>
    <w:rsid w:val="00A97082"/>
    <w:rsid w:val="00AA0599"/>
    <w:rsid w:val="00AA0C5A"/>
    <w:rsid w:val="00AA1A16"/>
    <w:rsid w:val="00AA4CB6"/>
    <w:rsid w:val="00AA62FF"/>
    <w:rsid w:val="00AA6F29"/>
    <w:rsid w:val="00AB6FCD"/>
    <w:rsid w:val="00AC0062"/>
    <w:rsid w:val="00AC043F"/>
    <w:rsid w:val="00AC357E"/>
    <w:rsid w:val="00AC35DA"/>
    <w:rsid w:val="00AC765F"/>
    <w:rsid w:val="00AD1184"/>
    <w:rsid w:val="00AD3AC6"/>
    <w:rsid w:val="00AD56DA"/>
    <w:rsid w:val="00AD5E4E"/>
    <w:rsid w:val="00AD6AFD"/>
    <w:rsid w:val="00AD6CCD"/>
    <w:rsid w:val="00AE015A"/>
    <w:rsid w:val="00AE02AF"/>
    <w:rsid w:val="00AE24A1"/>
    <w:rsid w:val="00AE2599"/>
    <w:rsid w:val="00AE3565"/>
    <w:rsid w:val="00AE59FC"/>
    <w:rsid w:val="00AE5FF7"/>
    <w:rsid w:val="00AF085D"/>
    <w:rsid w:val="00AF2B05"/>
    <w:rsid w:val="00AF411D"/>
    <w:rsid w:val="00AF4E72"/>
    <w:rsid w:val="00AF623D"/>
    <w:rsid w:val="00AF70B8"/>
    <w:rsid w:val="00AF75AD"/>
    <w:rsid w:val="00AF7A40"/>
    <w:rsid w:val="00B00538"/>
    <w:rsid w:val="00B006D8"/>
    <w:rsid w:val="00B00D97"/>
    <w:rsid w:val="00B019E3"/>
    <w:rsid w:val="00B0223C"/>
    <w:rsid w:val="00B03683"/>
    <w:rsid w:val="00B03DE6"/>
    <w:rsid w:val="00B04C62"/>
    <w:rsid w:val="00B0519D"/>
    <w:rsid w:val="00B06DEC"/>
    <w:rsid w:val="00B074B8"/>
    <w:rsid w:val="00B15AFE"/>
    <w:rsid w:val="00B2135A"/>
    <w:rsid w:val="00B21AAB"/>
    <w:rsid w:val="00B22549"/>
    <w:rsid w:val="00B2345A"/>
    <w:rsid w:val="00B2367D"/>
    <w:rsid w:val="00B23E89"/>
    <w:rsid w:val="00B2420F"/>
    <w:rsid w:val="00B24416"/>
    <w:rsid w:val="00B24A58"/>
    <w:rsid w:val="00B25DDC"/>
    <w:rsid w:val="00B278A7"/>
    <w:rsid w:val="00B31591"/>
    <w:rsid w:val="00B31E6C"/>
    <w:rsid w:val="00B41578"/>
    <w:rsid w:val="00B44D86"/>
    <w:rsid w:val="00B45588"/>
    <w:rsid w:val="00B47150"/>
    <w:rsid w:val="00B47EFC"/>
    <w:rsid w:val="00B516D2"/>
    <w:rsid w:val="00B524B2"/>
    <w:rsid w:val="00B52B06"/>
    <w:rsid w:val="00B538E6"/>
    <w:rsid w:val="00B54BB1"/>
    <w:rsid w:val="00B56420"/>
    <w:rsid w:val="00B564CA"/>
    <w:rsid w:val="00B56B87"/>
    <w:rsid w:val="00B57BA1"/>
    <w:rsid w:val="00B643CB"/>
    <w:rsid w:val="00B6540B"/>
    <w:rsid w:val="00B666CA"/>
    <w:rsid w:val="00B702D5"/>
    <w:rsid w:val="00B76FA8"/>
    <w:rsid w:val="00B77FD5"/>
    <w:rsid w:val="00B8060D"/>
    <w:rsid w:val="00B80BA1"/>
    <w:rsid w:val="00B81DF9"/>
    <w:rsid w:val="00B833F3"/>
    <w:rsid w:val="00B83B81"/>
    <w:rsid w:val="00B83E07"/>
    <w:rsid w:val="00B842AE"/>
    <w:rsid w:val="00B85770"/>
    <w:rsid w:val="00B85A7F"/>
    <w:rsid w:val="00B87466"/>
    <w:rsid w:val="00B9013A"/>
    <w:rsid w:val="00B91247"/>
    <w:rsid w:val="00B912E5"/>
    <w:rsid w:val="00B94B42"/>
    <w:rsid w:val="00B95C27"/>
    <w:rsid w:val="00B966F2"/>
    <w:rsid w:val="00BA0FFB"/>
    <w:rsid w:val="00BA45D7"/>
    <w:rsid w:val="00BA4E25"/>
    <w:rsid w:val="00BA4FFA"/>
    <w:rsid w:val="00BA5AE3"/>
    <w:rsid w:val="00BA611C"/>
    <w:rsid w:val="00BB1A13"/>
    <w:rsid w:val="00BB2240"/>
    <w:rsid w:val="00BB35F5"/>
    <w:rsid w:val="00BB458C"/>
    <w:rsid w:val="00BB4A9F"/>
    <w:rsid w:val="00BB4D0F"/>
    <w:rsid w:val="00BB526A"/>
    <w:rsid w:val="00BB5E08"/>
    <w:rsid w:val="00BC04CA"/>
    <w:rsid w:val="00BC1228"/>
    <w:rsid w:val="00BC134D"/>
    <w:rsid w:val="00BC2113"/>
    <w:rsid w:val="00BC2119"/>
    <w:rsid w:val="00BC218C"/>
    <w:rsid w:val="00BC4056"/>
    <w:rsid w:val="00BC415E"/>
    <w:rsid w:val="00BC4A26"/>
    <w:rsid w:val="00BC4E13"/>
    <w:rsid w:val="00BC50EA"/>
    <w:rsid w:val="00BC7BC3"/>
    <w:rsid w:val="00BD2A35"/>
    <w:rsid w:val="00BD3D69"/>
    <w:rsid w:val="00BD5740"/>
    <w:rsid w:val="00BD5C94"/>
    <w:rsid w:val="00BD7DF6"/>
    <w:rsid w:val="00BE25AA"/>
    <w:rsid w:val="00BE64D7"/>
    <w:rsid w:val="00BE6D14"/>
    <w:rsid w:val="00BE7072"/>
    <w:rsid w:val="00BE733A"/>
    <w:rsid w:val="00BE74A6"/>
    <w:rsid w:val="00BF15FA"/>
    <w:rsid w:val="00BF5018"/>
    <w:rsid w:val="00C0286B"/>
    <w:rsid w:val="00C04A2A"/>
    <w:rsid w:val="00C050A5"/>
    <w:rsid w:val="00C10ADA"/>
    <w:rsid w:val="00C10B22"/>
    <w:rsid w:val="00C12097"/>
    <w:rsid w:val="00C13121"/>
    <w:rsid w:val="00C14351"/>
    <w:rsid w:val="00C16D7D"/>
    <w:rsid w:val="00C171E9"/>
    <w:rsid w:val="00C17780"/>
    <w:rsid w:val="00C17EF3"/>
    <w:rsid w:val="00C203B4"/>
    <w:rsid w:val="00C21DB3"/>
    <w:rsid w:val="00C21E3F"/>
    <w:rsid w:val="00C23A75"/>
    <w:rsid w:val="00C23E41"/>
    <w:rsid w:val="00C2404D"/>
    <w:rsid w:val="00C24FE0"/>
    <w:rsid w:val="00C2658E"/>
    <w:rsid w:val="00C27190"/>
    <w:rsid w:val="00C31322"/>
    <w:rsid w:val="00C31B62"/>
    <w:rsid w:val="00C32E90"/>
    <w:rsid w:val="00C361DC"/>
    <w:rsid w:val="00C3745C"/>
    <w:rsid w:val="00C37996"/>
    <w:rsid w:val="00C40070"/>
    <w:rsid w:val="00C42D81"/>
    <w:rsid w:val="00C43698"/>
    <w:rsid w:val="00C43D78"/>
    <w:rsid w:val="00C443EB"/>
    <w:rsid w:val="00C44FE4"/>
    <w:rsid w:val="00C464E3"/>
    <w:rsid w:val="00C51B4B"/>
    <w:rsid w:val="00C56115"/>
    <w:rsid w:val="00C57350"/>
    <w:rsid w:val="00C607D6"/>
    <w:rsid w:val="00C61F6F"/>
    <w:rsid w:val="00C63185"/>
    <w:rsid w:val="00C63705"/>
    <w:rsid w:val="00C65FD0"/>
    <w:rsid w:val="00C706EC"/>
    <w:rsid w:val="00C70A33"/>
    <w:rsid w:val="00C73FFE"/>
    <w:rsid w:val="00C750C4"/>
    <w:rsid w:val="00C75EEC"/>
    <w:rsid w:val="00C80B0F"/>
    <w:rsid w:val="00C84745"/>
    <w:rsid w:val="00C85D64"/>
    <w:rsid w:val="00C87381"/>
    <w:rsid w:val="00C87CBD"/>
    <w:rsid w:val="00C909B8"/>
    <w:rsid w:val="00C915F2"/>
    <w:rsid w:val="00C91F1A"/>
    <w:rsid w:val="00C94D29"/>
    <w:rsid w:val="00C95813"/>
    <w:rsid w:val="00C95978"/>
    <w:rsid w:val="00C966EF"/>
    <w:rsid w:val="00CA0101"/>
    <w:rsid w:val="00CA1C3F"/>
    <w:rsid w:val="00CA1E08"/>
    <w:rsid w:val="00CA3E1B"/>
    <w:rsid w:val="00CA44E3"/>
    <w:rsid w:val="00CA7145"/>
    <w:rsid w:val="00CA7C19"/>
    <w:rsid w:val="00CB0618"/>
    <w:rsid w:val="00CB4266"/>
    <w:rsid w:val="00CC3824"/>
    <w:rsid w:val="00CC60EF"/>
    <w:rsid w:val="00CD0722"/>
    <w:rsid w:val="00CD0B09"/>
    <w:rsid w:val="00CD1F26"/>
    <w:rsid w:val="00CD2FAA"/>
    <w:rsid w:val="00CD3ACA"/>
    <w:rsid w:val="00CD4389"/>
    <w:rsid w:val="00CD4724"/>
    <w:rsid w:val="00CD4BD7"/>
    <w:rsid w:val="00CD61EF"/>
    <w:rsid w:val="00CD62B7"/>
    <w:rsid w:val="00CD6DF9"/>
    <w:rsid w:val="00CD791D"/>
    <w:rsid w:val="00CE012A"/>
    <w:rsid w:val="00CE0A94"/>
    <w:rsid w:val="00CE1A7C"/>
    <w:rsid w:val="00CE1FD0"/>
    <w:rsid w:val="00CE328F"/>
    <w:rsid w:val="00CE42E0"/>
    <w:rsid w:val="00CE5048"/>
    <w:rsid w:val="00CE5BD7"/>
    <w:rsid w:val="00CE6410"/>
    <w:rsid w:val="00CF085B"/>
    <w:rsid w:val="00CF1495"/>
    <w:rsid w:val="00CF456D"/>
    <w:rsid w:val="00CF4578"/>
    <w:rsid w:val="00CF5094"/>
    <w:rsid w:val="00CF6353"/>
    <w:rsid w:val="00CF78DE"/>
    <w:rsid w:val="00CF7E98"/>
    <w:rsid w:val="00D0146B"/>
    <w:rsid w:val="00D04AB2"/>
    <w:rsid w:val="00D05651"/>
    <w:rsid w:val="00D077A4"/>
    <w:rsid w:val="00D07EC9"/>
    <w:rsid w:val="00D12369"/>
    <w:rsid w:val="00D158B8"/>
    <w:rsid w:val="00D16EAA"/>
    <w:rsid w:val="00D174D4"/>
    <w:rsid w:val="00D20553"/>
    <w:rsid w:val="00D21468"/>
    <w:rsid w:val="00D21B9C"/>
    <w:rsid w:val="00D228C0"/>
    <w:rsid w:val="00D22922"/>
    <w:rsid w:val="00D233AB"/>
    <w:rsid w:val="00D23CD9"/>
    <w:rsid w:val="00D24C16"/>
    <w:rsid w:val="00D24F32"/>
    <w:rsid w:val="00D26610"/>
    <w:rsid w:val="00D300CC"/>
    <w:rsid w:val="00D3187B"/>
    <w:rsid w:val="00D334E2"/>
    <w:rsid w:val="00D33763"/>
    <w:rsid w:val="00D33AE1"/>
    <w:rsid w:val="00D33FA7"/>
    <w:rsid w:val="00D363D0"/>
    <w:rsid w:val="00D3674D"/>
    <w:rsid w:val="00D40A37"/>
    <w:rsid w:val="00D41352"/>
    <w:rsid w:val="00D43393"/>
    <w:rsid w:val="00D45598"/>
    <w:rsid w:val="00D462BF"/>
    <w:rsid w:val="00D46913"/>
    <w:rsid w:val="00D471F1"/>
    <w:rsid w:val="00D507C2"/>
    <w:rsid w:val="00D53DF4"/>
    <w:rsid w:val="00D5492C"/>
    <w:rsid w:val="00D54A8D"/>
    <w:rsid w:val="00D55B92"/>
    <w:rsid w:val="00D55F7A"/>
    <w:rsid w:val="00D5753D"/>
    <w:rsid w:val="00D63D7D"/>
    <w:rsid w:val="00D63F02"/>
    <w:rsid w:val="00D64474"/>
    <w:rsid w:val="00D6484D"/>
    <w:rsid w:val="00D65FDD"/>
    <w:rsid w:val="00D70062"/>
    <w:rsid w:val="00D7117E"/>
    <w:rsid w:val="00D73400"/>
    <w:rsid w:val="00D74FB9"/>
    <w:rsid w:val="00D80434"/>
    <w:rsid w:val="00D80CEC"/>
    <w:rsid w:val="00D81759"/>
    <w:rsid w:val="00D81F72"/>
    <w:rsid w:val="00D8216A"/>
    <w:rsid w:val="00D858DC"/>
    <w:rsid w:val="00D86D81"/>
    <w:rsid w:val="00D87D86"/>
    <w:rsid w:val="00D90E5A"/>
    <w:rsid w:val="00D90F68"/>
    <w:rsid w:val="00D92A5D"/>
    <w:rsid w:val="00D95CE8"/>
    <w:rsid w:val="00D9782D"/>
    <w:rsid w:val="00DA0DBF"/>
    <w:rsid w:val="00DA1B29"/>
    <w:rsid w:val="00DA2CFE"/>
    <w:rsid w:val="00DA3CF0"/>
    <w:rsid w:val="00DA60F8"/>
    <w:rsid w:val="00DA7F45"/>
    <w:rsid w:val="00DB002C"/>
    <w:rsid w:val="00DB0694"/>
    <w:rsid w:val="00DB0E52"/>
    <w:rsid w:val="00DB1B18"/>
    <w:rsid w:val="00DB58AE"/>
    <w:rsid w:val="00DB77D9"/>
    <w:rsid w:val="00DC386E"/>
    <w:rsid w:val="00DC4584"/>
    <w:rsid w:val="00DC50C9"/>
    <w:rsid w:val="00DC64C2"/>
    <w:rsid w:val="00DC7156"/>
    <w:rsid w:val="00DD07B3"/>
    <w:rsid w:val="00DD12D1"/>
    <w:rsid w:val="00DD13F0"/>
    <w:rsid w:val="00DD2EAB"/>
    <w:rsid w:val="00DD37FC"/>
    <w:rsid w:val="00DD4460"/>
    <w:rsid w:val="00DD4B1F"/>
    <w:rsid w:val="00DD6277"/>
    <w:rsid w:val="00DE074D"/>
    <w:rsid w:val="00DE2E88"/>
    <w:rsid w:val="00DE461D"/>
    <w:rsid w:val="00DE532A"/>
    <w:rsid w:val="00DF01C1"/>
    <w:rsid w:val="00DF1307"/>
    <w:rsid w:val="00DF3267"/>
    <w:rsid w:val="00DF403C"/>
    <w:rsid w:val="00DF43D6"/>
    <w:rsid w:val="00DF4E4B"/>
    <w:rsid w:val="00DF50F2"/>
    <w:rsid w:val="00DF5618"/>
    <w:rsid w:val="00DF5F37"/>
    <w:rsid w:val="00DF634B"/>
    <w:rsid w:val="00DF70A3"/>
    <w:rsid w:val="00DF7666"/>
    <w:rsid w:val="00E0067B"/>
    <w:rsid w:val="00E00E2A"/>
    <w:rsid w:val="00E014ED"/>
    <w:rsid w:val="00E01835"/>
    <w:rsid w:val="00E02122"/>
    <w:rsid w:val="00E0354C"/>
    <w:rsid w:val="00E03891"/>
    <w:rsid w:val="00E04A3F"/>
    <w:rsid w:val="00E05C3B"/>
    <w:rsid w:val="00E066DC"/>
    <w:rsid w:val="00E07857"/>
    <w:rsid w:val="00E07B10"/>
    <w:rsid w:val="00E12FE2"/>
    <w:rsid w:val="00E2062E"/>
    <w:rsid w:val="00E20E4A"/>
    <w:rsid w:val="00E222A7"/>
    <w:rsid w:val="00E22DE0"/>
    <w:rsid w:val="00E22FD9"/>
    <w:rsid w:val="00E26A71"/>
    <w:rsid w:val="00E26D4C"/>
    <w:rsid w:val="00E27066"/>
    <w:rsid w:val="00E2746E"/>
    <w:rsid w:val="00E27D5A"/>
    <w:rsid w:val="00E300C8"/>
    <w:rsid w:val="00E308A4"/>
    <w:rsid w:val="00E309BC"/>
    <w:rsid w:val="00E3214D"/>
    <w:rsid w:val="00E34147"/>
    <w:rsid w:val="00E34778"/>
    <w:rsid w:val="00E34901"/>
    <w:rsid w:val="00E35EC9"/>
    <w:rsid w:val="00E36E32"/>
    <w:rsid w:val="00E37345"/>
    <w:rsid w:val="00E3740C"/>
    <w:rsid w:val="00E37700"/>
    <w:rsid w:val="00E41979"/>
    <w:rsid w:val="00E43631"/>
    <w:rsid w:val="00E43D86"/>
    <w:rsid w:val="00E43F29"/>
    <w:rsid w:val="00E45127"/>
    <w:rsid w:val="00E52652"/>
    <w:rsid w:val="00E53B3A"/>
    <w:rsid w:val="00E55BCF"/>
    <w:rsid w:val="00E55FC5"/>
    <w:rsid w:val="00E55FD5"/>
    <w:rsid w:val="00E56D58"/>
    <w:rsid w:val="00E57320"/>
    <w:rsid w:val="00E617A1"/>
    <w:rsid w:val="00E6253C"/>
    <w:rsid w:val="00E6361D"/>
    <w:rsid w:val="00E63863"/>
    <w:rsid w:val="00E6630C"/>
    <w:rsid w:val="00E67C0A"/>
    <w:rsid w:val="00E67D74"/>
    <w:rsid w:val="00E744D1"/>
    <w:rsid w:val="00E75E84"/>
    <w:rsid w:val="00E76AFB"/>
    <w:rsid w:val="00E81FD0"/>
    <w:rsid w:val="00E83587"/>
    <w:rsid w:val="00E8453B"/>
    <w:rsid w:val="00E86A0C"/>
    <w:rsid w:val="00E908F3"/>
    <w:rsid w:val="00E9381A"/>
    <w:rsid w:val="00E94ED1"/>
    <w:rsid w:val="00E958CB"/>
    <w:rsid w:val="00E9602E"/>
    <w:rsid w:val="00E97041"/>
    <w:rsid w:val="00EA2278"/>
    <w:rsid w:val="00EA33E0"/>
    <w:rsid w:val="00EB07D4"/>
    <w:rsid w:val="00EB11C5"/>
    <w:rsid w:val="00EB4813"/>
    <w:rsid w:val="00EB5F47"/>
    <w:rsid w:val="00EB6338"/>
    <w:rsid w:val="00EB6707"/>
    <w:rsid w:val="00EB731D"/>
    <w:rsid w:val="00EB781C"/>
    <w:rsid w:val="00EC005B"/>
    <w:rsid w:val="00EC00EA"/>
    <w:rsid w:val="00EC4536"/>
    <w:rsid w:val="00EC6BA7"/>
    <w:rsid w:val="00EC6FE7"/>
    <w:rsid w:val="00EC7BAB"/>
    <w:rsid w:val="00EC7C17"/>
    <w:rsid w:val="00ED07BC"/>
    <w:rsid w:val="00ED0AEE"/>
    <w:rsid w:val="00ED1DFF"/>
    <w:rsid w:val="00ED209E"/>
    <w:rsid w:val="00ED369F"/>
    <w:rsid w:val="00ED3EA1"/>
    <w:rsid w:val="00ED42EF"/>
    <w:rsid w:val="00ED48A4"/>
    <w:rsid w:val="00ED7756"/>
    <w:rsid w:val="00ED7D37"/>
    <w:rsid w:val="00EE04EA"/>
    <w:rsid w:val="00EE12E2"/>
    <w:rsid w:val="00EE1511"/>
    <w:rsid w:val="00EE3516"/>
    <w:rsid w:val="00EE35DB"/>
    <w:rsid w:val="00EE3693"/>
    <w:rsid w:val="00EE6707"/>
    <w:rsid w:val="00EE797F"/>
    <w:rsid w:val="00EE7DB5"/>
    <w:rsid w:val="00EF08D7"/>
    <w:rsid w:val="00EF0AA0"/>
    <w:rsid w:val="00EF33AA"/>
    <w:rsid w:val="00EF5FC9"/>
    <w:rsid w:val="00F00D09"/>
    <w:rsid w:val="00F0236B"/>
    <w:rsid w:val="00F042E6"/>
    <w:rsid w:val="00F04895"/>
    <w:rsid w:val="00F04EF8"/>
    <w:rsid w:val="00F0771D"/>
    <w:rsid w:val="00F0787D"/>
    <w:rsid w:val="00F109D1"/>
    <w:rsid w:val="00F12549"/>
    <w:rsid w:val="00F13816"/>
    <w:rsid w:val="00F15125"/>
    <w:rsid w:val="00F16671"/>
    <w:rsid w:val="00F21550"/>
    <w:rsid w:val="00F22791"/>
    <w:rsid w:val="00F2320B"/>
    <w:rsid w:val="00F3023A"/>
    <w:rsid w:val="00F319EA"/>
    <w:rsid w:val="00F31A15"/>
    <w:rsid w:val="00F3382D"/>
    <w:rsid w:val="00F361C8"/>
    <w:rsid w:val="00F4204A"/>
    <w:rsid w:val="00F4269F"/>
    <w:rsid w:val="00F42B83"/>
    <w:rsid w:val="00F42C42"/>
    <w:rsid w:val="00F43607"/>
    <w:rsid w:val="00F45364"/>
    <w:rsid w:val="00F46A12"/>
    <w:rsid w:val="00F51509"/>
    <w:rsid w:val="00F51F5F"/>
    <w:rsid w:val="00F538B5"/>
    <w:rsid w:val="00F543E9"/>
    <w:rsid w:val="00F57B7D"/>
    <w:rsid w:val="00F62890"/>
    <w:rsid w:val="00F632F0"/>
    <w:rsid w:val="00F6361C"/>
    <w:rsid w:val="00F64EE3"/>
    <w:rsid w:val="00F70274"/>
    <w:rsid w:val="00F703CE"/>
    <w:rsid w:val="00F70D7D"/>
    <w:rsid w:val="00F75B45"/>
    <w:rsid w:val="00F76509"/>
    <w:rsid w:val="00F77964"/>
    <w:rsid w:val="00F817A8"/>
    <w:rsid w:val="00F81DC0"/>
    <w:rsid w:val="00F8209B"/>
    <w:rsid w:val="00F84B15"/>
    <w:rsid w:val="00F8563B"/>
    <w:rsid w:val="00F87B55"/>
    <w:rsid w:val="00F91A70"/>
    <w:rsid w:val="00F92667"/>
    <w:rsid w:val="00F936BD"/>
    <w:rsid w:val="00F93EE3"/>
    <w:rsid w:val="00F95CD1"/>
    <w:rsid w:val="00F9622F"/>
    <w:rsid w:val="00F96291"/>
    <w:rsid w:val="00F96B2E"/>
    <w:rsid w:val="00FA0612"/>
    <w:rsid w:val="00FA1BEA"/>
    <w:rsid w:val="00FA20C5"/>
    <w:rsid w:val="00FA348C"/>
    <w:rsid w:val="00FA3CA3"/>
    <w:rsid w:val="00FA68E2"/>
    <w:rsid w:val="00FA7538"/>
    <w:rsid w:val="00FB16A9"/>
    <w:rsid w:val="00FB2833"/>
    <w:rsid w:val="00FB6666"/>
    <w:rsid w:val="00FC19E2"/>
    <w:rsid w:val="00FC1B0F"/>
    <w:rsid w:val="00FC1F0F"/>
    <w:rsid w:val="00FC4003"/>
    <w:rsid w:val="00FC54D0"/>
    <w:rsid w:val="00FD0244"/>
    <w:rsid w:val="00FD0868"/>
    <w:rsid w:val="00FD0BDC"/>
    <w:rsid w:val="00FD1D91"/>
    <w:rsid w:val="00FD2EA6"/>
    <w:rsid w:val="00FD435A"/>
    <w:rsid w:val="00FD56B8"/>
    <w:rsid w:val="00FD6909"/>
    <w:rsid w:val="00FE1BAA"/>
    <w:rsid w:val="00FE2443"/>
    <w:rsid w:val="00FE2EA0"/>
    <w:rsid w:val="00FF1115"/>
    <w:rsid w:val="00FF256B"/>
    <w:rsid w:val="00FF29AA"/>
    <w:rsid w:val="00FF305F"/>
    <w:rsid w:val="00FF3B6F"/>
    <w:rsid w:val="00FF4759"/>
    <w:rsid w:val="00FF4E31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annotation text" w:uiPriority="99"/>
    <w:lsdException w:name="header" w:uiPriority="99"/>
    <w:lsdException w:name="footer" w:uiPriority="99"/>
    <w:lsdException w:name="annotation reference" w:uiPriority="99"/>
    <w:lsdException w:name="page number" w:uiPriority="99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uiPriority="1" w:qFormat="1"/>
    <w:lsdException w:name="Revision" w:uiPriority="99"/>
    <w:lsdException w:name="List Paragraph" w:uiPriority="34" w:qFormat="1"/>
  </w:latentStyles>
  <w:style w:type="paragraph" w:default="1" w:styleId="Normal">
    <w:name w:val="Normal"/>
    <w:qFormat/>
    <w:rsid w:val="009E6CD9"/>
    <w:pPr>
      <w:ind w:firstLine="360"/>
    </w:pPr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75243"/>
    <w:pPr>
      <w:keepNext/>
      <w:spacing w:before="240" w:after="60" w:line="20" w:lineRule="atLeast"/>
      <w:ind w:firstLine="0"/>
      <w:outlineLvl w:val="0"/>
    </w:pPr>
    <w:rPr>
      <w:rFonts w:eastAsia="Calibri" w:cs="Arial"/>
      <w:b/>
      <w:bCs/>
      <w:kern w:val="32"/>
      <w:sz w:val="36"/>
      <w:szCs w:val="36"/>
      <w:u w:color="000000"/>
      <w:lang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467551"/>
    <w:pPr>
      <w:keepNext/>
      <w:spacing w:before="240"/>
      <w:ind w:firstLine="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640BEB"/>
    <w:pPr>
      <w:keepNext/>
      <w:spacing w:before="240"/>
      <w:ind w:firstLine="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autoRedefine/>
    <w:qFormat/>
    <w:rsid w:val="00E9602E"/>
    <w:pPr>
      <w:keepNext/>
      <w:keepLines/>
      <w:spacing w:before="240"/>
      <w:ind w:firstLine="0"/>
      <w:outlineLvl w:val="3"/>
    </w:pPr>
    <w:rPr>
      <w:rFonts w:eastAsia="Calibri"/>
      <w:b/>
      <w:bCs/>
      <w:iCs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640BEB"/>
    <w:pPr>
      <w:keepNext/>
      <w:keepLines/>
      <w:spacing w:before="240"/>
      <w:ind w:firstLine="0"/>
      <w:outlineLvl w:val="4"/>
    </w:pPr>
    <w:rPr>
      <w:rFonts w:eastAsia="Calibri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rsid w:val="002B6564"/>
    <w:pPr>
      <w:keepNext/>
      <w:keepLines/>
      <w:spacing w:before="200"/>
      <w:outlineLvl w:val="5"/>
    </w:pPr>
    <w:rPr>
      <w:rFonts w:ascii="Calibri" w:hAnsi="Calibri"/>
      <w:i/>
      <w:iCs/>
      <w:color w:val="24406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350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35088"/>
    <w:rPr>
      <w:rFonts w:ascii="Arial" w:eastAsia="Times New Roman" w:hAnsi="Arial" w:cs="Times New Roman"/>
      <w:sz w:val="24"/>
      <w:szCs w:val="24"/>
    </w:rPr>
  </w:style>
  <w:style w:type="paragraph" w:customStyle="1" w:styleId="CERTitle">
    <w:name w:val="CER Title"/>
    <w:basedOn w:val="Normal"/>
    <w:rsid w:val="00435088"/>
    <w:pPr>
      <w:shd w:val="clear" w:color="auto" w:fill="FFFFFF"/>
      <w:spacing w:after="51"/>
      <w:ind w:left="720" w:hanging="720"/>
    </w:pPr>
    <w:rPr>
      <w:b/>
      <w:bCs/>
      <w:sz w:val="22"/>
      <w:szCs w:val="20"/>
    </w:rPr>
  </w:style>
  <w:style w:type="character" w:styleId="Hyperlink">
    <w:name w:val="Hyperlink"/>
    <w:uiPriority w:val="99"/>
    <w:unhideWhenUsed/>
    <w:rsid w:val="00435088"/>
    <w:rPr>
      <w:color w:val="0000FF"/>
      <w:u w:val="single"/>
    </w:rPr>
  </w:style>
  <w:style w:type="paragraph" w:customStyle="1" w:styleId="ParagraphIndent">
    <w:name w:val="ParagraphIndent"/>
    <w:basedOn w:val="Normal"/>
    <w:qFormat/>
    <w:rsid w:val="00435088"/>
    <w:rPr>
      <w:rFonts w:ascii="Times New Roman" w:eastAsia="Calibri" w:hAnsi="Times New Roman"/>
      <w:szCs w:val="22"/>
    </w:rPr>
  </w:style>
  <w:style w:type="paragraph" w:customStyle="1" w:styleId="ParagraphNoIndent">
    <w:name w:val="ParagraphNoIndent"/>
    <w:qFormat/>
    <w:rsid w:val="0017523A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435088"/>
    <w:pPr>
      <w:ind w:firstLine="36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35088"/>
    <w:pPr>
      <w:ind w:firstLine="360"/>
    </w:pPr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64EE3"/>
    <w:rPr>
      <w:rFonts w:ascii="Arial" w:eastAsia="Times New Roman" w:hAnsi="Arial"/>
      <w:b/>
      <w:bCs/>
      <w:sz w:val="36"/>
      <w:szCs w:val="36"/>
    </w:rPr>
  </w:style>
  <w:style w:type="paragraph" w:customStyle="1" w:styleId="FrontMatterHead">
    <w:name w:val="FrontMatterHead"/>
    <w:qFormat/>
    <w:rsid w:val="00F64EE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">
    <w:name w:val="ChapterHeading"/>
    <w:autoRedefine/>
    <w:qFormat/>
    <w:rsid w:val="004510D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36"/>
    </w:rPr>
  </w:style>
  <w:style w:type="paragraph" w:customStyle="1" w:styleId="Level1Heading">
    <w:name w:val="Level1Heading"/>
    <w:qFormat/>
    <w:rsid w:val="005E31FD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Note">
    <w:name w:val="TableNote"/>
    <w:qFormat/>
    <w:rsid w:val="008753D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PreparedForText">
    <w:name w:val="PreparedForText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523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35088"/>
    <w:pPr>
      <w:ind w:firstLine="3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35088"/>
    <w:pPr>
      <w:ind w:firstLine="3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ents">
    <w:name w:val="Contents"/>
    <w:qFormat/>
    <w:rsid w:val="00435088"/>
    <w:pPr>
      <w:keepNext/>
      <w:ind w:firstLine="360"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62063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35088"/>
    <w:pPr>
      <w:keepNext/>
      <w:spacing w:before="120"/>
      <w:ind w:firstLine="360"/>
    </w:pPr>
    <w:rPr>
      <w:rFonts w:ascii="Arial" w:hAnsi="Arial" w:cs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435088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rsid w:val="00435088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435088"/>
    <w:rPr>
      <w:rFonts w:eastAsia="Times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435088"/>
    <w:pPr>
      <w:ind w:left="720"/>
      <w:contextualSpacing/>
    </w:pPr>
  </w:style>
  <w:style w:type="paragraph" w:styleId="NoSpacing">
    <w:name w:val="No Spacing"/>
    <w:uiPriority w:val="1"/>
    <w:qFormat/>
    <w:rsid w:val="00435088"/>
    <w:pPr>
      <w:ind w:firstLine="360"/>
    </w:pPr>
    <w:rPr>
      <w:sz w:val="22"/>
      <w:szCs w:val="22"/>
    </w:rPr>
  </w:style>
  <w:style w:type="character" w:styleId="Strong">
    <w:name w:val="Strong"/>
    <w:uiPriority w:val="22"/>
    <w:qFormat/>
    <w:rsid w:val="00435088"/>
    <w:rPr>
      <w:b/>
      <w:bCs/>
    </w:rPr>
  </w:style>
  <w:style w:type="paragraph" w:customStyle="1" w:styleId="KeyQuestions">
    <w:name w:val="KeyQuestions"/>
    <w:basedOn w:val="Level1Heading"/>
    <w:qFormat/>
    <w:rsid w:val="00435088"/>
    <w:pPr>
      <w:keepNext w:val="0"/>
      <w:spacing w:before="0" w:after="0"/>
      <w:outlineLvl w:val="9"/>
    </w:pPr>
    <w:rPr>
      <w:rFonts w:eastAsia="Calibri"/>
      <w:bCs w:val="0"/>
      <w:szCs w:val="22"/>
    </w:rPr>
  </w:style>
  <w:style w:type="paragraph" w:styleId="Header">
    <w:name w:val="header"/>
    <w:basedOn w:val="Normal"/>
    <w:link w:val="HeaderChar"/>
    <w:uiPriority w:val="99"/>
    <w:unhideWhenUsed/>
    <w:rsid w:val="004350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35088"/>
    <w:rPr>
      <w:rFonts w:ascii="Arial" w:eastAsia="Times New Roman" w:hAnsi="Arial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DE28C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E28CA"/>
    <w:rPr>
      <w:rFonts w:ascii="Arial" w:eastAsia="Times New Roman" w:hAnsi="Arial"/>
    </w:rPr>
  </w:style>
  <w:style w:type="paragraph" w:customStyle="1" w:styleId="Body1">
    <w:name w:val="Body 1"/>
    <w:rsid w:val="00DE28CA"/>
    <w:pPr>
      <w:ind w:firstLine="360"/>
      <w:outlineLvl w:val="0"/>
    </w:pPr>
    <w:rPr>
      <w:rFonts w:ascii="Times New Roman" w:eastAsia="Arial Unicode MS" w:hAnsi="Times New Roman"/>
      <w:color w:val="000000"/>
      <w:sz w:val="24"/>
      <w:szCs w:val="24"/>
      <w:u w:color="000000"/>
    </w:rPr>
  </w:style>
  <w:style w:type="character" w:styleId="CommentReference">
    <w:name w:val="annotation reference"/>
    <w:uiPriority w:val="99"/>
    <w:unhideWhenUsed/>
    <w:rsid w:val="009D631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31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6315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5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1579"/>
    <w:rPr>
      <w:rFonts w:ascii="Arial" w:eastAsia="Times New Roman" w:hAnsi="Arial"/>
      <w:b/>
      <w:bCs/>
    </w:rPr>
  </w:style>
  <w:style w:type="paragraph" w:styleId="Revision">
    <w:name w:val="Revision"/>
    <w:hidden/>
    <w:uiPriority w:val="99"/>
    <w:rsid w:val="00A03A57"/>
    <w:pPr>
      <w:ind w:firstLine="360"/>
    </w:pPr>
    <w:rPr>
      <w:rFonts w:ascii="Arial" w:eastAsia="Times New Roman" w:hAnsi="Arial"/>
      <w:sz w:val="24"/>
      <w:szCs w:val="24"/>
    </w:rPr>
  </w:style>
  <w:style w:type="paragraph" w:customStyle="1" w:styleId="Bullet1">
    <w:name w:val="Bullet1"/>
    <w:qFormat/>
    <w:rsid w:val="00A506E3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A506E3"/>
    <w:pPr>
      <w:numPr>
        <w:ilvl w:val="1"/>
        <w:numId w:val="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Heading1Char">
    <w:name w:val="Heading 1 Char"/>
    <w:link w:val="Heading1"/>
    <w:uiPriority w:val="9"/>
    <w:rsid w:val="00975243"/>
    <w:rPr>
      <w:rFonts w:ascii="Arial" w:hAnsi="Arial" w:cs="Arial"/>
      <w:b/>
      <w:bCs/>
      <w:kern w:val="32"/>
      <w:sz w:val="36"/>
      <w:szCs w:val="36"/>
      <w:u w:color="000000"/>
      <w:lang w:bidi="en-US"/>
    </w:rPr>
  </w:style>
  <w:style w:type="character" w:customStyle="1" w:styleId="Heading2Char">
    <w:name w:val="Heading 2 Char"/>
    <w:link w:val="Heading2"/>
    <w:uiPriority w:val="9"/>
    <w:rsid w:val="00467551"/>
    <w:rPr>
      <w:rFonts w:ascii="Arial" w:eastAsia="Times New Roman" w:hAnsi="Arial" w:cs="Arial"/>
      <w:b/>
      <w:bCs/>
      <w:iCs/>
      <w:sz w:val="36"/>
      <w:szCs w:val="36"/>
    </w:rPr>
  </w:style>
  <w:style w:type="character" w:customStyle="1" w:styleId="Heading3Char">
    <w:name w:val="Heading 3 Char"/>
    <w:link w:val="Heading3"/>
    <w:uiPriority w:val="9"/>
    <w:rsid w:val="00640BEB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4Char">
    <w:name w:val="Heading 4 Char"/>
    <w:link w:val="Heading4"/>
    <w:rsid w:val="00E9602E"/>
    <w:rPr>
      <w:rFonts w:ascii="Arial" w:hAnsi="Arial"/>
      <w:b/>
      <w:bCs/>
      <w:iCs/>
      <w:color w:val="000000"/>
      <w:sz w:val="28"/>
      <w:szCs w:val="28"/>
    </w:rPr>
  </w:style>
  <w:style w:type="character" w:customStyle="1" w:styleId="Heading5Char">
    <w:name w:val="Heading 5 Char"/>
    <w:link w:val="Heading5"/>
    <w:rsid w:val="00640BEB"/>
    <w:rPr>
      <w:rFonts w:ascii="Arial" w:hAnsi="Arial" w:cs="Arial"/>
      <w:b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6665BA"/>
  </w:style>
  <w:style w:type="paragraph" w:customStyle="1" w:styleId="text">
    <w:name w:val="text"/>
    <w:basedOn w:val="Normal"/>
    <w:rsid w:val="006665BA"/>
    <w:pPr>
      <w:spacing w:before="120"/>
      <w:ind w:firstLine="720"/>
    </w:pPr>
  </w:style>
  <w:style w:type="paragraph" w:customStyle="1" w:styleId="HeadingI">
    <w:name w:val="Heading I"/>
    <w:basedOn w:val="Normal"/>
    <w:rsid w:val="006665BA"/>
    <w:pPr>
      <w:keepNext/>
      <w:keepLines/>
      <w:widowControl w:val="0"/>
      <w:tabs>
        <w:tab w:val="left" w:pos="450"/>
      </w:tabs>
      <w:spacing w:before="240"/>
      <w:ind w:left="450" w:hanging="450"/>
    </w:pPr>
    <w:rPr>
      <w:b/>
      <w:sz w:val="28"/>
      <w:szCs w:val="28"/>
    </w:rPr>
  </w:style>
  <w:style w:type="paragraph" w:customStyle="1" w:styleId="textbullets2">
    <w:name w:val="text bullets 2"/>
    <w:basedOn w:val="Normal"/>
    <w:uiPriority w:val="99"/>
    <w:rsid w:val="006665BA"/>
    <w:pPr>
      <w:widowControl w:val="0"/>
      <w:numPr>
        <w:numId w:val="5"/>
      </w:numPr>
      <w:tabs>
        <w:tab w:val="clear" w:pos="630"/>
        <w:tab w:val="num" w:pos="720"/>
      </w:tabs>
      <w:spacing w:before="120"/>
      <w:ind w:left="720"/>
    </w:pPr>
    <w:rPr>
      <w:b/>
    </w:rPr>
  </w:style>
  <w:style w:type="paragraph" w:customStyle="1" w:styleId="text-bullets3">
    <w:name w:val="text - bullets 3"/>
    <w:basedOn w:val="Normal"/>
    <w:uiPriority w:val="99"/>
    <w:rsid w:val="006665BA"/>
    <w:pPr>
      <w:widowControl w:val="0"/>
      <w:numPr>
        <w:ilvl w:val="1"/>
        <w:numId w:val="5"/>
      </w:numPr>
      <w:tabs>
        <w:tab w:val="num" w:pos="1080"/>
      </w:tabs>
      <w:ind w:left="1080"/>
    </w:pPr>
  </w:style>
  <w:style w:type="paragraph" w:customStyle="1" w:styleId="HeadingA">
    <w:name w:val="Heading A"/>
    <w:basedOn w:val="Normal"/>
    <w:uiPriority w:val="99"/>
    <w:rsid w:val="006665BA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customStyle="1" w:styleId="text-subbullet3">
    <w:name w:val="text -sub bullet 3"/>
    <w:basedOn w:val="text-bullets3"/>
    <w:uiPriority w:val="99"/>
    <w:rsid w:val="006665BA"/>
    <w:pPr>
      <w:numPr>
        <w:ilvl w:val="0"/>
        <w:numId w:val="0"/>
      </w:numPr>
      <w:tabs>
        <w:tab w:val="clear" w:pos="1440"/>
      </w:tabs>
      <w:ind w:left="720" w:firstLine="360"/>
    </w:pPr>
  </w:style>
  <w:style w:type="paragraph" w:customStyle="1" w:styleId="Task">
    <w:name w:val="Task"/>
    <w:basedOn w:val="Normal"/>
    <w:uiPriority w:val="99"/>
    <w:rsid w:val="006665BA"/>
    <w:pPr>
      <w:keepLines/>
      <w:tabs>
        <w:tab w:val="left" w:pos="-1260"/>
      </w:tabs>
      <w:spacing w:before="60"/>
      <w:ind w:left="360"/>
    </w:pPr>
    <w:rPr>
      <w:rFonts w:ascii="Times New Roman" w:hAnsi="Times New Roman"/>
      <w:szCs w:val="20"/>
    </w:rPr>
  </w:style>
  <w:style w:type="paragraph" w:customStyle="1" w:styleId="background">
    <w:name w:val="background"/>
    <w:basedOn w:val="Normal"/>
    <w:link w:val="backgroundChar"/>
    <w:rsid w:val="006665BA"/>
    <w:pPr>
      <w:shd w:val="clear" w:color="auto" w:fill="FFFFFF"/>
      <w:spacing w:after="206" w:line="360" w:lineRule="atLeast"/>
    </w:pPr>
    <w:rPr>
      <w:sz w:val="19"/>
      <w:szCs w:val="20"/>
    </w:rPr>
  </w:style>
  <w:style w:type="character" w:customStyle="1" w:styleId="backgroundChar">
    <w:name w:val="background Char"/>
    <w:link w:val="background"/>
    <w:rsid w:val="006665BA"/>
    <w:rPr>
      <w:rFonts w:ascii="Arial" w:eastAsia="Times New Roman" w:hAnsi="Arial"/>
      <w:sz w:val="19"/>
      <w:shd w:val="clear" w:color="auto" w:fill="FFFFFF"/>
    </w:rPr>
  </w:style>
  <w:style w:type="paragraph" w:customStyle="1" w:styleId="Default">
    <w:name w:val="Default"/>
    <w:rsid w:val="006665BA"/>
    <w:pPr>
      <w:autoSpaceDE w:val="0"/>
      <w:autoSpaceDN w:val="0"/>
      <w:adjustRightInd w:val="0"/>
    </w:pPr>
    <w:rPr>
      <w:rFonts w:ascii="Times New (W1)" w:eastAsia="Times New Roman" w:hAnsi="Times New (W1)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665BA"/>
    <w:pPr>
      <w:ind w:firstLin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6665BA"/>
    <w:rPr>
      <w:rFonts w:ascii="Consolas" w:eastAsia="Times New Roman" w:hAnsi="Consolas"/>
      <w:sz w:val="21"/>
      <w:szCs w:val="21"/>
    </w:rPr>
  </w:style>
  <w:style w:type="paragraph" w:customStyle="1" w:styleId="Text0">
    <w:name w:val="Text"/>
    <w:basedOn w:val="background"/>
    <w:link w:val="TextChar"/>
    <w:rsid w:val="006665BA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0"/>
    <w:rsid w:val="006665BA"/>
    <w:rPr>
      <w:rFonts w:ascii="Arial" w:eastAsia="Times New Roman" w:hAnsi="Arial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6665BA"/>
    <w:pPr>
      <w:tabs>
        <w:tab w:val="left" w:pos="6720"/>
      </w:tabs>
      <w:spacing w:before="120" w:line="276" w:lineRule="auto"/>
      <w:ind w:firstLine="0"/>
      <w:jc w:val="right"/>
    </w:pPr>
    <w:rPr>
      <w:rFonts w:eastAsia="Calibri" w:cs="Arial"/>
      <w:b/>
      <w:sz w:val="20"/>
    </w:rPr>
  </w:style>
  <w:style w:type="paragraph" w:customStyle="1" w:styleId="ColorfulList-Accent11">
    <w:name w:val="Colorful List - Accent 11"/>
    <w:basedOn w:val="Normal"/>
    <w:qFormat/>
    <w:rsid w:val="006665BA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bidi="en-US"/>
    </w:rPr>
  </w:style>
  <w:style w:type="paragraph" w:customStyle="1" w:styleId="EPCBodyText">
    <w:name w:val="EPC Body Text"/>
    <w:basedOn w:val="BalloonText"/>
    <w:rsid w:val="006665BA"/>
    <w:rPr>
      <w:rFonts w:ascii="Times New Roman" w:hAnsi="Times New Roman"/>
      <w:sz w:val="24"/>
      <w:szCs w:val="20"/>
    </w:rPr>
  </w:style>
  <w:style w:type="paragraph" w:customStyle="1" w:styleId="MediumList2-Accent21">
    <w:name w:val="Medium List 2 - Accent 21"/>
    <w:hidden/>
    <w:uiPriority w:val="99"/>
    <w:semiHidden/>
    <w:rsid w:val="006665BA"/>
    <w:rPr>
      <w:rFonts w:ascii="Arial" w:eastAsia="Times New Roman" w:hAnsi="Arial"/>
      <w:sz w:val="24"/>
      <w:szCs w:val="24"/>
    </w:rPr>
  </w:style>
  <w:style w:type="paragraph" w:customStyle="1" w:styleId="shadedheader">
    <w:name w:val="shaded header"/>
    <w:basedOn w:val="Normal"/>
    <w:link w:val="shadedheaderChar"/>
    <w:rsid w:val="006665BA"/>
    <w:pPr>
      <w:keepNext/>
      <w:shd w:val="clear" w:color="auto" w:fill="FFE8B4"/>
      <w:spacing w:before="103"/>
      <w:ind w:firstLine="0"/>
    </w:pPr>
    <w:rPr>
      <w:b/>
      <w:bCs/>
      <w:sz w:val="20"/>
      <w:szCs w:val="20"/>
    </w:rPr>
  </w:style>
  <w:style w:type="character" w:customStyle="1" w:styleId="shadedheaderChar">
    <w:name w:val="shaded header Char"/>
    <w:link w:val="shadedheader"/>
    <w:rsid w:val="006665BA"/>
    <w:rPr>
      <w:rFonts w:ascii="Arial" w:eastAsia="Times New Roman" w:hAnsi="Arial"/>
      <w:b/>
      <w:bCs/>
      <w:shd w:val="clear" w:color="auto" w:fill="FFE8B4"/>
    </w:rPr>
  </w:style>
  <w:style w:type="paragraph" w:customStyle="1" w:styleId="KQstem">
    <w:name w:val="KQ stem"/>
    <w:basedOn w:val="Normal"/>
    <w:link w:val="KQstemChar"/>
    <w:rsid w:val="006665BA"/>
    <w:pPr>
      <w:shd w:val="clear" w:color="auto" w:fill="FFFFFF"/>
      <w:spacing w:after="206" w:line="360" w:lineRule="atLeast"/>
      <w:ind w:left="360" w:hanging="360"/>
    </w:pPr>
    <w:rPr>
      <w:sz w:val="19"/>
      <w:szCs w:val="20"/>
    </w:rPr>
  </w:style>
  <w:style w:type="character" w:customStyle="1" w:styleId="KQstemChar">
    <w:name w:val="KQ stem Char"/>
    <w:link w:val="KQstem"/>
    <w:rsid w:val="006665BA"/>
    <w:rPr>
      <w:rFonts w:ascii="Arial" w:eastAsia="Times New Roman" w:hAnsi="Arial"/>
      <w:sz w:val="19"/>
      <w:shd w:val="clear" w:color="auto" w:fill="FFFFFF"/>
    </w:rPr>
  </w:style>
  <w:style w:type="character" w:customStyle="1" w:styleId="statusicon2">
    <w:name w:val="status_icon2"/>
    <w:rsid w:val="006665BA"/>
  </w:style>
  <w:style w:type="character" w:styleId="FollowedHyperlink">
    <w:name w:val="FollowedHyperlink"/>
    <w:uiPriority w:val="99"/>
    <w:semiHidden/>
    <w:unhideWhenUsed/>
    <w:rsid w:val="006665BA"/>
    <w:rPr>
      <w:color w:val="800080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6665BA"/>
    <w:pPr>
      <w:ind w:left="720" w:firstLine="0"/>
      <w:contextualSpacing/>
    </w:pPr>
    <w:rPr>
      <w:rFonts w:ascii="Times New Roman" w:hAnsi="Times New Roman"/>
      <w:szCs w:val="20"/>
    </w:rPr>
  </w:style>
  <w:style w:type="paragraph" w:customStyle="1" w:styleId="Lefttextheader">
    <w:name w:val="Left text header"/>
    <w:basedOn w:val="Normal"/>
    <w:rsid w:val="006665BA"/>
    <w:pPr>
      <w:shd w:val="clear" w:color="auto" w:fill="FFFFFF"/>
      <w:spacing w:line="360" w:lineRule="atLeast"/>
      <w:ind w:firstLine="0"/>
    </w:pPr>
    <w:rPr>
      <w:sz w:val="19"/>
      <w:szCs w:val="20"/>
    </w:rPr>
  </w:style>
  <w:style w:type="paragraph" w:customStyle="1" w:styleId="indentednumberedlist">
    <w:name w:val="indented numbered list"/>
    <w:basedOn w:val="Normal"/>
    <w:rsid w:val="006665BA"/>
    <w:pPr>
      <w:numPr>
        <w:numId w:val="6"/>
      </w:numPr>
      <w:shd w:val="clear" w:color="auto" w:fill="FFFFFF"/>
      <w:spacing w:line="360" w:lineRule="atLeast"/>
    </w:pPr>
    <w:rPr>
      <w:rFonts w:cs="Arial"/>
      <w:sz w:val="19"/>
      <w:szCs w:val="19"/>
    </w:rPr>
  </w:style>
  <w:style w:type="character" w:styleId="HTMLCite">
    <w:name w:val="HTML Cite"/>
    <w:uiPriority w:val="99"/>
    <w:semiHidden/>
    <w:unhideWhenUsed/>
    <w:rsid w:val="006665BA"/>
    <w:rPr>
      <w:b w:val="0"/>
      <w:bCs w:val="0"/>
      <w:i w:val="0"/>
      <w:iCs w:val="0"/>
      <w:vanish w:val="0"/>
      <w:webHidden w:val="0"/>
      <w:specVanish/>
    </w:rPr>
  </w:style>
  <w:style w:type="character" w:customStyle="1" w:styleId="author">
    <w:name w:val="author"/>
    <w:rsid w:val="006665BA"/>
  </w:style>
  <w:style w:type="character" w:customStyle="1" w:styleId="articletitle5">
    <w:name w:val="articletitle5"/>
    <w:rsid w:val="006665BA"/>
  </w:style>
  <w:style w:type="character" w:customStyle="1" w:styleId="journaltitle3">
    <w:name w:val="journaltitle3"/>
    <w:rsid w:val="006665BA"/>
    <w:rPr>
      <w:i/>
      <w:iCs/>
    </w:rPr>
  </w:style>
  <w:style w:type="character" w:customStyle="1" w:styleId="pubyear">
    <w:name w:val="pubyear"/>
    <w:rsid w:val="006665BA"/>
  </w:style>
  <w:style w:type="character" w:customStyle="1" w:styleId="vol3">
    <w:name w:val="vol3"/>
    <w:rsid w:val="006665BA"/>
    <w:rPr>
      <w:b/>
      <w:bCs/>
    </w:rPr>
  </w:style>
  <w:style w:type="character" w:customStyle="1" w:styleId="pagefirst">
    <w:name w:val="pagefirst"/>
    <w:rsid w:val="006665BA"/>
  </w:style>
  <w:style w:type="character" w:customStyle="1" w:styleId="pagelast">
    <w:name w:val="pagelast"/>
    <w:rsid w:val="006665BA"/>
  </w:style>
  <w:style w:type="paragraph" w:styleId="NormalWeb">
    <w:name w:val="Normal (Web)"/>
    <w:basedOn w:val="Normal"/>
    <w:uiPriority w:val="99"/>
    <w:unhideWhenUsed/>
    <w:rsid w:val="006665B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PageNumber">
    <w:name w:val="PageNumber"/>
    <w:qFormat/>
    <w:rsid w:val="006665BA"/>
    <w:pPr>
      <w:jc w:val="center"/>
    </w:pPr>
    <w:rPr>
      <w:rFonts w:ascii="Times New Roman" w:hAnsi="Times New Roman"/>
      <w:sz w:val="24"/>
      <w:szCs w:val="24"/>
    </w:rPr>
  </w:style>
  <w:style w:type="paragraph" w:customStyle="1" w:styleId="Level2Heading">
    <w:name w:val="Level2Heading"/>
    <w:qFormat/>
    <w:rsid w:val="006665B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91C6C"/>
    <w:pPr>
      <w:keepLines/>
      <w:spacing w:before="120" w:after="12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BE733A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Reference">
    <w:name w:val="Reference"/>
    <w:qFormat/>
    <w:rsid w:val="00BE733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">
    <w:name w:val="Level5Heading"/>
    <w:qFormat/>
    <w:rsid w:val="006665BA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665BA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6665B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665B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6665BA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6665B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C4A26"/>
    <w:pPr>
      <w:keepNext/>
      <w:spacing w:before="60"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665B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6665BA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665BA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665BA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665B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6665BA"/>
    <w:pPr>
      <w:numPr>
        <w:numId w:val="7"/>
      </w:numPr>
      <w:ind w:left="720"/>
    </w:pPr>
  </w:style>
  <w:style w:type="paragraph" w:customStyle="1" w:styleId="BulletedText">
    <w:name w:val="BulletedText"/>
    <w:basedOn w:val="ParagraphIndent"/>
    <w:qFormat/>
    <w:rsid w:val="006665BA"/>
    <w:pPr>
      <w:numPr>
        <w:numId w:val="8"/>
      </w:numPr>
      <w:tabs>
        <w:tab w:val="num" w:pos="630"/>
      </w:tabs>
      <w:ind w:left="720"/>
    </w:pPr>
  </w:style>
  <w:style w:type="paragraph" w:customStyle="1" w:styleId="ColorfulList-Accent12">
    <w:name w:val="Colorful List - Accent 12"/>
    <w:basedOn w:val="Normal"/>
    <w:uiPriority w:val="34"/>
    <w:qFormat/>
    <w:rsid w:val="006665BA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customStyle="1" w:styleId="Level3Heading0">
    <w:name w:val="Level3 Heading"/>
    <w:basedOn w:val="Level1Heading"/>
    <w:qFormat/>
    <w:rsid w:val="006665BA"/>
    <w:pPr>
      <w:keepNext w:val="0"/>
      <w:spacing w:after="0"/>
      <w:outlineLvl w:val="9"/>
    </w:pPr>
    <w:rPr>
      <w:rFonts w:eastAsia="Calibri"/>
      <w:bCs w:val="0"/>
      <w:sz w:val="28"/>
    </w:rPr>
  </w:style>
  <w:style w:type="paragraph" w:customStyle="1" w:styleId="Level4Heading0">
    <w:name w:val="Level 4 Heading"/>
    <w:basedOn w:val="Normal"/>
    <w:qFormat/>
    <w:rsid w:val="006665BA"/>
    <w:pPr>
      <w:spacing w:before="240"/>
      <w:ind w:firstLine="0"/>
    </w:pPr>
    <w:rPr>
      <w:rFonts w:ascii="Times New Roman" w:eastAsia="Calibri" w:hAnsi="Times New Roman"/>
      <w:b/>
      <w:sz w:val="28"/>
    </w:rPr>
  </w:style>
  <w:style w:type="paragraph" w:customStyle="1" w:styleId="ColorfulList-Accent13">
    <w:name w:val="Colorful List - Accent 13"/>
    <w:basedOn w:val="Normal"/>
    <w:uiPriority w:val="34"/>
    <w:qFormat/>
    <w:rsid w:val="006665BA"/>
    <w:pPr>
      <w:ind w:left="720" w:firstLine="0"/>
      <w:contextualSpacing/>
    </w:pPr>
  </w:style>
  <w:style w:type="table" w:styleId="TableGrid">
    <w:name w:val="Table Grid"/>
    <w:basedOn w:val="TableNormal"/>
    <w:uiPriority w:val="59"/>
    <w:rsid w:val="006665BA"/>
    <w:rPr>
      <w:rFonts w:ascii="Times New (W1)" w:eastAsia="Times New Roman" w:hAnsi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rsid w:val="006665BA"/>
    <w:pPr>
      <w:autoSpaceDE w:val="0"/>
      <w:autoSpaceDN w:val="0"/>
      <w:adjustRightInd w:val="0"/>
    </w:pPr>
    <w:rPr>
      <w:rFonts w:ascii="MS Sans Serif" w:hAnsi="MS Sans Serif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6665BA"/>
  </w:style>
  <w:style w:type="paragraph" w:customStyle="1" w:styleId="ColorfulShading-Accent11">
    <w:name w:val="Colorful Shading - Accent 11"/>
    <w:hidden/>
    <w:uiPriority w:val="99"/>
    <w:rsid w:val="006665BA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6665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6665BA"/>
    <w:rPr>
      <w:sz w:val="22"/>
      <w:szCs w:val="22"/>
    </w:rPr>
  </w:style>
  <w:style w:type="character" w:styleId="Emphasis">
    <w:name w:val="Emphasis"/>
    <w:uiPriority w:val="99"/>
    <w:qFormat/>
    <w:rsid w:val="006665BA"/>
    <w:rPr>
      <w:i/>
    </w:rPr>
  </w:style>
  <w:style w:type="table" w:customStyle="1" w:styleId="TableGrid2">
    <w:name w:val="Table Grid2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665BA"/>
  </w:style>
  <w:style w:type="table" w:customStyle="1" w:styleId="TableGrid3">
    <w:name w:val="Table Grid3"/>
    <w:basedOn w:val="TableNormal"/>
    <w:next w:val="TableGrid"/>
    <w:uiPriority w:val="59"/>
    <w:rsid w:val="006665BA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unhideWhenUsed/>
    <w:rsid w:val="006665BA"/>
  </w:style>
  <w:style w:type="table" w:customStyle="1" w:styleId="TableGrid11">
    <w:name w:val="Table Grid11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6665B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numbering" w:customStyle="1" w:styleId="NoList1111">
    <w:name w:val="No List1111"/>
    <w:next w:val="NoList"/>
    <w:uiPriority w:val="99"/>
    <w:semiHidden/>
    <w:unhideWhenUsed/>
    <w:rsid w:val="006665BA"/>
  </w:style>
  <w:style w:type="paragraph" w:customStyle="1" w:styleId="FreeForm">
    <w:name w:val="Free Form"/>
    <w:rsid w:val="006665BA"/>
    <w:rPr>
      <w:rFonts w:ascii="Times New Roman" w:eastAsia="ヒラギノ角ゴ Pro W3" w:hAnsi="Times New Roman"/>
      <w:color w:val="000000"/>
      <w:sz w:val="24"/>
      <w:szCs w:val="24"/>
    </w:rPr>
  </w:style>
  <w:style w:type="character" w:customStyle="1" w:styleId="Strong1">
    <w:name w:val="Strong1"/>
    <w:autoRedefine/>
    <w:rsid w:val="006665BA"/>
    <w:rPr>
      <w:rFonts w:ascii="Lucida Grande" w:eastAsia="ヒラギノ角ゴ Pro W3" w:hAnsi="Lucida Grande"/>
      <w:b/>
      <w:i w:val="0"/>
      <w:color w:val="000000"/>
      <w:sz w:val="20"/>
    </w:rPr>
  </w:style>
  <w:style w:type="paragraph" w:customStyle="1" w:styleId="Normal1">
    <w:name w:val="Normal1"/>
    <w:basedOn w:val="Normal"/>
    <w:rsid w:val="006665BA"/>
    <w:pPr>
      <w:jc w:val="center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6665BA"/>
    <w:rPr>
      <w:rFonts w:ascii="Calibri" w:hAnsi="Calibri" w:hint="default"/>
      <w:sz w:val="22"/>
      <w:szCs w:val="22"/>
    </w:rPr>
  </w:style>
  <w:style w:type="character" w:customStyle="1" w:styleId="Heading6Char">
    <w:name w:val="Heading 6 Char"/>
    <w:link w:val="Heading6"/>
    <w:rsid w:val="002B6564"/>
    <w:rPr>
      <w:rFonts w:ascii="Calibri" w:eastAsia="Times New Roman" w:hAnsi="Calibri" w:cs="Times New Roman"/>
      <w:i/>
      <w:iCs/>
      <w:color w:val="244061"/>
    </w:rPr>
  </w:style>
  <w:style w:type="paragraph" w:customStyle="1" w:styleId="heading0">
    <w:name w:val="heading 0"/>
    <w:basedOn w:val="Heading1"/>
    <w:link w:val="heading0Char"/>
    <w:autoRedefine/>
    <w:qFormat/>
    <w:rsid w:val="00E34147"/>
    <w:rPr>
      <w:rFonts w:eastAsia="Cambria"/>
      <w:sz w:val="32"/>
      <w:szCs w:val="32"/>
    </w:rPr>
  </w:style>
  <w:style w:type="character" w:customStyle="1" w:styleId="heading0Char">
    <w:name w:val="heading 0 Char"/>
    <w:link w:val="heading0"/>
    <w:rsid w:val="00E34147"/>
    <w:rPr>
      <w:rFonts w:ascii="Arial" w:eastAsia="Cambria" w:hAnsi="Arial" w:cs="Arial"/>
      <w:b/>
      <w:bCs/>
      <w:kern w:val="32"/>
      <w:sz w:val="32"/>
      <w:szCs w:val="32"/>
      <w:u w:color="000000"/>
      <w:lang w:bidi="en-US"/>
    </w:rPr>
  </w:style>
  <w:style w:type="paragraph" w:customStyle="1" w:styleId="HeadingKQ">
    <w:name w:val="Heading KQ"/>
    <w:basedOn w:val="Heading2"/>
    <w:link w:val="HeadingKQChar"/>
    <w:autoRedefine/>
    <w:qFormat/>
    <w:rsid w:val="003B6F9F"/>
    <w:rPr>
      <w:b w:val="0"/>
      <w:bCs w:val="0"/>
      <w:iCs w:val="0"/>
      <w:sz w:val="28"/>
      <w:szCs w:val="28"/>
    </w:rPr>
  </w:style>
  <w:style w:type="character" w:customStyle="1" w:styleId="HeadingKQChar">
    <w:name w:val="Heading KQ Char"/>
    <w:link w:val="HeadingKQ"/>
    <w:rsid w:val="003B6F9F"/>
    <w:rPr>
      <w:rFonts w:ascii="Arial" w:eastAsia="Times New Roman" w:hAnsi="Arial"/>
      <w:b w:val="0"/>
      <w:bCs w:val="0"/>
      <w:iCs w:val="0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rsid w:val="00747415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747415"/>
    <w:rPr>
      <w:rFonts w:ascii="Tahoma" w:eastAsia="Times New Roman" w:hAnsi="Tahoma" w:cs="Tahoma"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753CC0"/>
  </w:style>
  <w:style w:type="numbering" w:customStyle="1" w:styleId="NoList4">
    <w:name w:val="No List4"/>
    <w:next w:val="NoList"/>
    <w:uiPriority w:val="99"/>
    <w:semiHidden/>
    <w:unhideWhenUsed/>
    <w:rsid w:val="008C55B6"/>
  </w:style>
  <w:style w:type="numbering" w:customStyle="1" w:styleId="NoList12">
    <w:name w:val="No List12"/>
    <w:next w:val="NoList"/>
    <w:uiPriority w:val="99"/>
    <w:semiHidden/>
    <w:unhideWhenUsed/>
    <w:rsid w:val="008C55B6"/>
  </w:style>
  <w:style w:type="numbering" w:customStyle="1" w:styleId="NoList112">
    <w:name w:val="No List112"/>
    <w:next w:val="NoList"/>
    <w:uiPriority w:val="99"/>
    <w:semiHidden/>
    <w:unhideWhenUsed/>
    <w:rsid w:val="008C55B6"/>
  </w:style>
  <w:style w:type="table" w:customStyle="1" w:styleId="TableGrid4">
    <w:name w:val="Table Grid4"/>
    <w:basedOn w:val="TableNormal"/>
    <w:next w:val="TableGrid"/>
    <w:uiPriority w:val="59"/>
    <w:rsid w:val="008C55B6"/>
    <w:rPr>
      <w:rFonts w:ascii="Times New (W1)" w:eastAsia="Times New Roman" w:hAnsi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unhideWhenUsed/>
    <w:rsid w:val="008C55B6"/>
  </w:style>
  <w:style w:type="table" w:customStyle="1" w:styleId="TableGrid12">
    <w:name w:val="Table Grid12"/>
    <w:basedOn w:val="TableNormal"/>
    <w:next w:val="TableGrid"/>
    <w:uiPriority w:val="59"/>
    <w:rsid w:val="008C55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8C55B6"/>
  </w:style>
  <w:style w:type="table" w:customStyle="1" w:styleId="TableGrid31">
    <w:name w:val="Table Grid31"/>
    <w:basedOn w:val="TableNormal"/>
    <w:next w:val="TableGrid"/>
    <w:uiPriority w:val="59"/>
    <w:rsid w:val="008C55B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">
    <w:name w:val="No List11111"/>
    <w:next w:val="NoList"/>
    <w:uiPriority w:val="99"/>
    <w:semiHidden/>
    <w:unhideWhenUsed/>
    <w:rsid w:val="008C55B6"/>
  </w:style>
  <w:style w:type="table" w:customStyle="1" w:styleId="TableGrid111">
    <w:name w:val="Table Grid111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">
    <w:name w:val="No List111111"/>
    <w:next w:val="NoList"/>
    <w:uiPriority w:val="99"/>
    <w:semiHidden/>
    <w:unhideWhenUsed/>
    <w:rsid w:val="008C55B6"/>
  </w:style>
  <w:style w:type="numbering" w:customStyle="1" w:styleId="NoList31">
    <w:name w:val="No List31"/>
    <w:next w:val="NoList"/>
    <w:uiPriority w:val="99"/>
    <w:semiHidden/>
    <w:unhideWhenUsed/>
    <w:rsid w:val="008C55B6"/>
  </w:style>
  <w:style w:type="numbering" w:customStyle="1" w:styleId="NoList5">
    <w:name w:val="No List5"/>
    <w:next w:val="NoList"/>
    <w:uiPriority w:val="99"/>
    <w:semiHidden/>
    <w:unhideWhenUsed/>
    <w:rsid w:val="0063576C"/>
  </w:style>
  <w:style w:type="table" w:customStyle="1" w:styleId="TableGrid5">
    <w:name w:val="Table Grid5"/>
    <w:basedOn w:val="TableNormal"/>
    <w:next w:val="TableGrid"/>
    <w:uiPriority w:val="59"/>
    <w:rsid w:val="00635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1">
    <w:name w:val="No List1111111"/>
    <w:next w:val="NoList"/>
    <w:uiPriority w:val="99"/>
    <w:semiHidden/>
    <w:unhideWhenUsed/>
    <w:rsid w:val="004B27C8"/>
  </w:style>
  <w:style w:type="character" w:styleId="PlaceholderText">
    <w:name w:val="Placeholder Text"/>
    <w:basedOn w:val="DefaultParagraphFont"/>
    <w:rsid w:val="008753D0"/>
    <w:rPr>
      <w:color w:val="808080"/>
    </w:rPr>
  </w:style>
  <w:style w:type="character" w:customStyle="1" w:styleId="CommentTextChar1">
    <w:name w:val="Comment Text Char1"/>
    <w:basedOn w:val="DefaultParagraphFont"/>
    <w:uiPriority w:val="99"/>
    <w:semiHidden/>
    <w:rsid w:val="00B524B2"/>
  </w:style>
  <w:style w:type="character" w:customStyle="1" w:styleId="BalloonTextChar1">
    <w:name w:val="Balloon Text Char1"/>
    <w:uiPriority w:val="99"/>
    <w:semiHidden/>
    <w:rsid w:val="00B524B2"/>
    <w:rPr>
      <w:rFonts w:ascii="Tahoma" w:hAnsi="Tahoma" w:cs="Tahoma"/>
      <w:sz w:val="16"/>
      <w:szCs w:val="16"/>
    </w:rPr>
  </w:style>
  <w:style w:type="character" w:styleId="PageNumber0">
    <w:name w:val="page number"/>
    <w:uiPriority w:val="99"/>
    <w:unhideWhenUsed/>
    <w:rsid w:val="00B524B2"/>
  </w:style>
  <w:style w:type="character" w:customStyle="1" w:styleId="HeaderChar1">
    <w:name w:val="Header Char1"/>
    <w:uiPriority w:val="99"/>
    <w:semiHidden/>
    <w:rsid w:val="00B524B2"/>
    <w:rPr>
      <w:sz w:val="22"/>
      <w:szCs w:val="22"/>
    </w:rPr>
  </w:style>
  <w:style w:type="character" w:customStyle="1" w:styleId="CommentSubjectChar1">
    <w:name w:val="Comment Subject Char1"/>
    <w:uiPriority w:val="99"/>
    <w:semiHidden/>
    <w:rsid w:val="00B524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annotation text" w:uiPriority="99"/>
    <w:lsdException w:name="header" w:uiPriority="99"/>
    <w:lsdException w:name="footer" w:uiPriority="99"/>
    <w:lsdException w:name="annotation reference" w:uiPriority="99"/>
    <w:lsdException w:name="page number" w:uiPriority="99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uiPriority="1" w:qFormat="1"/>
    <w:lsdException w:name="Revision" w:uiPriority="99"/>
    <w:lsdException w:name="List Paragraph" w:uiPriority="34" w:qFormat="1"/>
  </w:latentStyles>
  <w:style w:type="paragraph" w:default="1" w:styleId="Normal">
    <w:name w:val="Normal"/>
    <w:qFormat/>
    <w:rsid w:val="009E6CD9"/>
    <w:pPr>
      <w:ind w:firstLine="360"/>
    </w:pPr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75243"/>
    <w:pPr>
      <w:keepNext/>
      <w:spacing w:before="240" w:after="60" w:line="20" w:lineRule="atLeast"/>
      <w:ind w:firstLine="0"/>
      <w:outlineLvl w:val="0"/>
    </w:pPr>
    <w:rPr>
      <w:rFonts w:eastAsia="Calibri" w:cs="Arial"/>
      <w:b/>
      <w:bCs/>
      <w:kern w:val="32"/>
      <w:sz w:val="36"/>
      <w:szCs w:val="36"/>
      <w:u w:color="000000"/>
      <w:lang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467551"/>
    <w:pPr>
      <w:keepNext/>
      <w:spacing w:before="240"/>
      <w:ind w:firstLine="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640BEB"/>
    <w:pPr>
      <w:keepNext/>
      <w:spacing w:before="240"/>
      <w:ind w:firstLine="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autoRedefine/>
    <w:qFormat/>
    <w:rsid w:val="00E9602E"/>
    <w:pPr>
      <w:keepNext/>
      <w:keepLines/>
      <w:spacing w:before="240"/>
      <w:ind w:firstLine="0"/>
      <w:outlineLvl w:val="3"/>
    </w:pPr>
    <w:rPr>
      <w:rFonts w:eastAsia="Calibri"/>
      <w:b/>
      <w:bCs/>
      <w:iCs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640BEB"/>
    <w:pPr>
      <w:keepNext/>
      <w:keepLines/>
      <w:spacing w:before="240"/>
      <w:ind w:firstLine="0"/>
      <w:outlineLvl w:val="4"/>
    </w:pPr>
    <w:rPr>
      <w:rFonts w:eastAsia="Calibri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rsid w:val="002B6564"/>
    <w:pPr>
      <w:keepNext/>
      <w:keepLines/>
      <w:spacing w:before="200"/>
      <w:outlineLvl w:val="5"/>
    </w:pPr>
    <w:rPr>
      <w:rFonts w:ascii="Calibri" w:hAnsi="Calibri"/>
      <w:i/>
      <w:iCs/>
      <w:color w:val="24406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350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35088"/>
    <w:rPr>
      <w:rFonts w:ascii="Arial" w:eastAsia="Times New Roman" w:hAnsi="Arial" w:cs="Times New Roman"/>
      <w:sz w:val="24"/>
      <w:szCs w:val="24"/>
    </w:rPr>
  </w:style>
  <w:style w:type="paragraph" w:customStyle="1" w:styleId="CERTitle">
    <w:name w:val="CER Title"/>
    <w:basedOn w:val="Normal"/>
    <w:rsid w:val="00435088"/>
    <w:pPr>
      <w:shd w:val="clear" w:color="auto" w:fill="FFFFFF"/>
      <w:spacing w:after="51"/>
      <w:ind w:left="720" w:hanging="720"/>
    </w:pPr>
    <w:rPr>
      <w:b/>
      <w:bCs/>
      <w:sz w:val="22"/>
      <w:szCs w:val="20"/>
    </w:rPr>
  </w:style>
  <w:style w:type="character" w:styleId="Hyperlink">
    <w:name w:val="Hyperlink"/>
    <w:uiPriority w:val="99"/>
    <w:unhideWhenUsed/>
    <w:rsid w:val="00435088"/>
    <w:rPr>
      <w:color w:val="0000FF"/>
      <w:u w:val="single"/>
    </w:rPr>
  </w:style>
  <w:style w:type="paragraph" w:customStyle="1" w:styleId="ParagraphIndent">
    <w:name w:val="ParagraphIndent"/>
    <w:basedOn w:val="Normal"/>
    <w:qFormat/>
    <w:rsid w:val="00435088"/>
    <w:rPr>
      <w:rFonts w:ascii="Times New Roman" w:eastAsia="Calibri" w:hAnsi="Times New Roman"/>
      <w:szCs w:val="22"/>
    </w:rPr>
  </w:style>
  <w:style w:type="paragraph" w:customStyle="1" w:styleId="ParagraphNoIndent">
    <w:name w:val="ParagraphNoIndent"/>
    <w:qFormat/>
    <w:rsid w:val="0017523A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435088"/>
    <w:pPr>
      <w:ind w:firstLine="36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35088"/>
    <w:pPr>
      <w:ind w:firstLine="360"/>
    </w:pPr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64EE3"/>
    <w:rPr>
      <w:rFonts w:ascii="Arial" w:eastAsia="Times New Roman" w:hAnsi="Arial"/>
      <w:b/>
      <w:bCs/>
      <w:sz w:val="36"/>
      <w:szCs w:val="36"/>
    </w:rPr>
  </w:style>
  <w:style w:type="paragraph" w:customStyle="1" w:styleId="FrontMatterHead">
    <w:name w:val="FrontMatterHead"/>
    <w:qFormat/>
    <w:rsid w:val="00F64EE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">
    <w:name w:val="ChapterHeading"/>
    <w:autoRedefine/>
    <w:qFormat/>
    <w:rsid w:val="004510D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36"/>
    </w:rPr>
  </w:style>
  <w:style w:type="paragraph" w:customStyle="1" w:styleId="Level1Heading">
    <w:name w:val="Level1Heading"/>
    <w:qFormat/>
    <w:rsid w:val="005E31FD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Note">
    <w:name w:val="TableNote"/>
    <w:qFormat/>
    <w:rsid w:val="008753D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PreparedForText">
    <w:name w:val="PreparedForText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523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35088"/>
    <w:pPr>
      <w:ind w:firstLine="3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35088"/>
    <w:pPr>
      <w:ind w:firstLine="3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ents">
    <w:name w:val="Contents"/>
    <w:qFormat/>
    <w:rsid w:val="00435088"/>
    <w:pPr>
      <w:keepNext/>
      <w:ind w:firstLine="360"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62063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35088"/>
    <w:pPr>
      <w:keepNext/>
      <w:spacing w:before="120"/>
      <w:ind w:firstLine="360"/>
    </w:pPr>
    <w:rPr>
      <w:rFonts w:ascii="Arial" w:hAnsi="Arial" w:cs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435088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rsid w:val="00435088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435088"/>
    <w:rPr>
      <w:rFonts w:eastAsia="Times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435088"/>
    <w:pPr>
      <w:ind w:left="720"/>
      <w:contextualSpacing/>
    </w:pPr>
  </w:style>
  <w:style w:type="paragraph" w:styleId="NoSpacing">
    <w:name w:val="No Spacing"/>
    <w:uiPriority w:val="1"/>
    <w:qFormat/>
    <w:rsid w:val="00435088"/>
    <w:pPr>
      <w:ind w:firstLine="360"/>
    </w:pPr>
    <w:rPr>
      <w:sz w:val="22"/>
      <w:szCs w:val="22"/>
    </w:rPr>
  </w:style>
  <w:style w:type="character" w:styleId="Strong">
    <w:name w:val="Strong"/>
    <w:uiPriority w:val="22"/>
    <w:qFormat/>
    <w:rsid w:val="00435088"/>
    <w:rPr>
      <w:b/>
      <w:bCs/>
    </w:rPr>
  </w:style>
  <w:style w:type="paragraph" w:customStyle="1" w:styleId="KeyQuestions">
    <w:name w:val="KeyQuestions"/>
    <w:basedOn w:val="Level1Heading"/>
    <w:qFormat/>
    <w:rsid w:val="00435088"/>
    <w:pPr>
      <w:keepNext w:val="0"/>
      <w:spacing w:before="0" w:after="0"/>
      <w:outlineLvl w:val="9"/>
    </w:pPr>
    <w:rPr>
      <w:rFonts w:eastAsia="Calibri"/>
      <w:bCs w:val="0"/>
      <w:szCs w:val="22"/>
    </w:rPr>
  </w:style>
  <w:style w:type="paragraph" w:styleId="Header">
    <w:name w:val="header"/>
    <w:basedOn w:val="Normal"/>
    <w:link w:val="HeaderChar"/>
    <w:uiPriority w:val="99"/>
    <w:unhideWhenUsed/>
    <w:rsid w:val="004350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35088"/>
    <w:rPr>
      <w:rFonts w:ascii="Arial" w:eastAsia="Times New Roman" w:hAnsi="Arial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DE28C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E28CA"/>
    <w:rPr>
      <w:rFonts w:ascii="Arial" w:eastAsia="Times New Roman" w:hAnsi="Arial"/>
    </w:rPr>
  </w:style>
  <w:style w:type="paragraph" w:customStyle="1" w:styleId="Body1">
    <w:name w:val="Body 1"/>
    <w:rsid w:val="00DE28CA"/>
    <w:pPr>
      <w:ind w:firstLine="360"/>
      <w:outlineLvl w:val="0"/>
    </w:pPr>
    <w:rPr>
      <w:rFonts w:ascii="Times New Roman" w:eastAsia="Arial Unicode MS" w:hAnsi="Times New Roman"/>
      <w:color w:val="000000"/>
      <w:sz w:val="24"/>
      <w:szCs w:val="24"/>
      <w:u w:color="000000"/>
    </w:rPr>
  </w:style>
  <w:style w:type="character" w:styleId="CommentReference">
    <w:name w:val="annotation reference"/>
    <w:uiPriority w:val="99"/>
    <w:unhideWhenUsed/>
    <w:rsid w:val="009D631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31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6315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5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1579"/>
    <w:rPr>
      <w:rFonts w:ascii="Arial" w:eastAsia="Times New Roman" w:hAnsi="Arial"/>
      <w:b/>
      <w:bCs/>
    </w:rPr>
  </w:style>
  <w:style w:type="paragraph" w:styleId="Revision">
    <w:name w:val="Revision"/>
    <w:hidden/>
    <w:uiPriority w:val="99"/>
    <w:rsid w:val="00A03A57"/>
    <w:pPr>
      <w:ind w:firstLine="360"/>
    </w:pPr>
    <w:rPr>
      <w:rFonts w:ascii="Arial" w:eastAsia="Times New Roman" w:hAnsi="Arial"/>
      <w:sz w:val="24"/>
      <w:szCs w:val="24"/>
    </w:rPr>
  </w:style>
  <w:style w:type="paragraph" w:customStyle="1" w:styleId="Bullet1">
    <w:name w:val="Bullet1"/>
    <w:qFormat/>
    <w:rsid w:val="00A506E3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A506E3"/>
    <w:pPr>
      <w:numPr>
        <w:ilvl w:val="1"/>
        <w:numId w:val="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Heading1Char">
    <w:name w:val="Heading 1 Char"/>
    <w:link w:val="Heading1"/>
    <w:uiPriority w:val="9"/>
    <w:rsid w:val="00975243"/>
    <w:rPr>
      <w:rFonts w:ascii="Arial" w:hAnsi="Arial" w:cs="Arial"/>
      <w:b/>
      <w:bCs/>
      <w:kern w:val="32"/>
      <w:sz w:val="36"/>
      <w:szCs w:val="36"/>
      <w:u w:color="000000"/>
      <w:lang w:bidi="en-US"/>
    </w:rPr>
  </w:style>
  <w:style w:type="character" w:customStyle="1" w:styleId="Heading2Char">
    <w:name w:val="Heading 2 Char"/>
    <w:link w:val="Heading2"/>
    <w:uiPriority w:val="9"/>
    <w:rsid w:val="00467551"/>
    <w:rPr>
      <w:rFonts w:ascii="Arial" w:eastAsia="Times New Roman" w:hAnsi="Arial" w:cs="Arial"/>
      <w:b/>
      <w:bCs/>
      <w:iCs/>
      <w:sz w:val="36"/>
      <w:szCs w:val="36"/>
    </w:rPr>
  </w:style>
  <w:style w:type="character" w:customStyle="1" w:styleId="Heading3Char">
    <w:name w:val="Heading 3 Char"/>
    <w:link w:val="Heading3"/>
    <w:uiPriority w:val="9"/>
    <w:rsid w:val="00640BEB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4Char">
    <w:name w:val="Heading 4 Char"/>
    <w:link w:val="Heading4"/>
    <w:rsid w:val="00E9602E"/>
    <w:rPr>
      <w:rFonts w:ascii="Arial" w:hAnsi="Arial"/>
      <w:b/>
      <w:bCs/>
      <w:iCs/>
      <w:color w:val="000000"/>
      <w:sz w:val="28"/>
      <w:szCs w:val="28"/>
    </w:rPr>
  </w:style>
  <w:style w:type="character" w:customStyle="1" w:styleId="Heading5Char">
    <w:name w:val="Heading 5 Char"/>
    <w:link w:val="Heading5"/>
    <w:rsid w:val="00640BEB"/>
    <w:rPr>
      <w:rFonts w:ascii="Arial" w:hAnsi="Arial" w:cs="Arial"/>
      <w:b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6665BA"/>
  </w:style>
  <w:style w:type="paragraph" w:customStyle="1" w:styleId="text">
    <w:name w:val="text"/>
    <w:basedOn w:val="Normal"/>
    <w:rsid w:val="006665BA"/>
    <w:pPr>
      <w:spacing w:before="120"/>
      <w:ind w:firstLine="720"/>
    </w:pPr>
  </w:style>
  <w:style w:type="paragraph" w:customStyle="1" w:styleId="HeadingI">
    <w:name w:val="Heading I"/>
    <w:basedOn w:val="Normal"/>
    <w:rsid w:val="006665BA"/>
    <w:pPr>
      <w:keepNext/>
      <w:keepLines/>
      <w:widowControl w:val="0"/>
      <w:tabs>
        <w:tab w:val="left" w:pos="450"/>
      </w:tabs>
      <w:spacing w:before="240"/>
      <w:ind w:left="450" w:hanging="450"/>
    </w:pPr>
    <w:rPr>
      <w:b/>
      <w:sz w:val="28"/>
      <w:szCs w:val="28"/>
    </w:rPr>
  </w:style>
  <w:style w:type="paragraph" w:customStyle="1" w:styleId="textbullets2">
    <w:name w:val="text bullets 2"/>
    <w:basedOn w:val="Normal"/>
    <w:uiPriority w:val="99"/>
    <w:rsid w:val="006665BA"/>
    <w:pPr>
      <w:widowControl w:val="0"/>
      <w:numPr>
        <w:numId w:val="5"/>
      </w:numPr>
      <w:tabs>
        <w:tab w:val="clear" w:pos="630"/>
        <w:tab w:val="num" w:pos="720"/>
      </w:tabs>
      <w:spacing w:before="120"/>
      <w:ind w:left="720"/>
    </w:pPr>
    <w:rPr>
      <w:b/>
    </w:rPr>
  </w:style>
  <w:style w:type="paragraph" w:customStyle="1" w:styleId="text-bullets3">
    <w:name w:val="text - bullets 3"/>
    <w:basedOn w:val="Normal"/>
    <w:uiPriority w:val="99"/>
    <w:rsid w:val="006665BA"/>
    <w:pPr>
      <w:widowControl w:val="0"/>
      <w:numPr>
        <w:ilvl w:val="1"/>
        <w:numId w:val="5"/>
      </w:numPr>
      <w:tabs>
        <w:tab w:val="num" w:pos="1080"/>
      </w:tabs>
      <w:ind w:left="1080"/>
    </w:pPr>
  </w:style>
  <w:style w:type="paragraph" w:customStyle="1" w:styleId="HeadingA">
    <w:name w:val="Heading A"/>
    <w:basedOn w:val="Normal"/>
    <w:uiPriority w:val="99"/>
    <w:rsid w:val="006665BA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customStyle="1" w:styleId="text-subbullet3">
    <w:name w:val="text -sub bullet 3"/>
    <w:basedOn w:val="text-bullets3"/>
    <w:uiPriority w:val="99"/>
    <w:rsid w:val="006665BA"/>
    <w:pPr>
      <w:numPr>
        <w:ilvl w:val="0"/>
        <w:numId w:val="0"/>
      </w:numPr>
      <w:tabs>
        <w:tab w:val="clear" w:pos="1440"/>
      </w:tabs>
      <w:ind w:left="720" w:firstLine="360"/>
    </w:pPr>
  </w:style>
  <w:style w:type="paragraph" w:customStyle="1" w:styleId="Task">
    <w:name w:val="Task"/>
    <w:basedOn w:val="Normal"/>
    <w:uiPriority w:val="99"/>
    <w:rsid w:val="006665BA"/>
    <w:pPr>
      <w:keepLines/>
      <w:tabs>
        <w:tab w:val="left" w:pos="-1260"/>
      </w:tabs>
      <w:spacing w:before="60"/>
      <w:ind w:left="360"/>
    </w:pPr>
    <w:rPr>
      <w:rFonts w:ascii="Times New Roman" w:hAnsi="Times New Roman"/>
      <w:szCs w:val="20"/>
    </w:rPr>
  </w:style>
  <w:style w:type="paragraph" w:customStyle="1" w:styleId="background">
    <w:name w:val="background"/>
    <w:basedOn w:val="Normal"/>
    <w:link w:val="backgroundChar"/>
    <w:rsid w:val="006665BA"/>
    <w:pPr>
      <w:shd w:val="clear" w:color="auto" w:fill="FFFFFF"/>
      <w:spacing w:after="206" w:line="360" w:lineRule="atLeast"/>
    </w:pPr>
    <w:rPr>
      <w:sz w:val="19"/>
      <w:szCs w:val="20"/>
    </w:rPr>
  </w:style>
  <w:style w:type="character" w:customStyle="1" w:styleId="backgroundChar">
    <w:name w:val="background Char"/>
    <w:link w:val="background"/>
    <w:rsid w:val="006665BA"/>
    <w:rPr>
      <w:rFonts w:ascii="Arial" w:eastAsia="Times New Roman" w:hAnsi="Arial"/>
      <w:sz w:val="19"/>
      <w:shd w:val="clear" w:color="auto" w:fill="FFFFFF"/>
    </w:rPr>
  </w:style>
  <w:style w:type="paragraph" w:customStyle="1" w:styleId="Default">
    <w:name w:val="Default"/>
    <w:rsid w:val="006665BA"/>
    <w:pPr>
      <w:autoSpaceDE w:val="0"/>
      <w:autoSpaceDN w:val="0"/>
      <w:adjustRightInd w:val="0"/>
    </w:pPr>
    <w:rPr>
      <w:rFonts w:ascii="Times New (W1)" w:eastAsia="Times New Roman" w:hAnsi="Times New (W1)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665BA"/>
    <w:pPr>
      <w:ind w:firstLin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6665BA"/>
    <w:rPr>
      <w:rFonts w:ascii="Consolas" w:eastAsia="Times New Roman" w:hAnsi="Consolas"/>
      <w:sz w:val="21"/>
      <w:szCs w:val="21"/>
    </w:rPr>
  </w:style>
  <w:style w:type="paragraph" w:customStyle="1" w:styleId="Text0">
    <w:name w:val="Text"/>
    <w:basedOn w:val="background"/>
    <w:link w:val="TextChar"/>
    <w:rsid w:val="006665BA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0"/>
    <w:rsid w:val="006665BA"/>
    <w:rPr>
      <w:rFonts w:ascii="Arial" w:eastAsia="Times New Roman" w:hAnsi="Arial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6665BA"/>
    <w:pPr>
      <w:tabs>
        <w:tab w:val="left" w:pos="6720"/>
      </w:tabs>
      <w:spacing w:before="120" w:line="276" w:lineRule="auto"/>
      <w:ind w:firstLine="0"/>
      <w:jc w:val="right"/>
    </w:pPr>
    <w:rPr>
      <w:rFonts w:eastAsia="Calibri" w:cs="Arial"/>
      <w:b/>
      <w:sz w:val="20"/>
    </w:rPr>
  </w:style>
  <w:style w:type="paragraph" w:customStyle="1" w:styleId="ColorfulList-Accent11">
    <w:name w:val="Colorful List - Accent 11"/>
    <w:basedOn w:val="Normal"/>
    <w:qFormat/>
    <w:rsid w:val="006665BA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bidi="en-US"/>
    </w:rPr>
  </w:style>
  <w:style w:type="paragraph" w:customStyle="1" w:styleId="EPCBodyText">
    <w:name w:val="EPC Body Text"/>
    <w:basedOn w:val="BalloonText"/>
    <w:rsid w:val="006665BA"/>
    <w:rPr>
      <w:rFonts w:ascii="Times New Roman" w:hAnsi="Times New Roman"/>
      <w:sz w:val="24"/>
      <w:szCs w:val="20"/>
    </w:rPr>
  </w:style>
  <w:style w:type="paragraph" w:customStyle="1" w:styleId="MediumList2-Accent21">
    <w:name w:val="Medium List 2 - Accent 21"/>
    <w:hidden/>
    <w:uiPriority w:val="99"/>
    <w:semiHidden/>
    <w:rsid w:val="006665BA"/>
    <w:rPr>
      <w:rFonts w:ascii="Arial" w:eastAsia="Times New Roman" w:hAnsi="Arial"/>
      <w:sz w:val="24"/>
      <w:szCs w:val="24"/>
    </w:rPr>
  </w:style>
  <w:style w:type="paragraph" w:customStyle="1" w:styleId="shadedheader">
    <w:name w:val="shaded header"/>
    <w:basedOn w:val="Normal"/>
    <w:link w:val="shadedheaderChar"/>
    <w:rsid w:val="006665BA"/>
    <w:pPr>
      <w:keepNext/>
      <w:shd w:val="clear" w:color="auto" w:fill="FFE8B4"/>
      <w:spacing w:before="103"/>
      <w:ind w:firstLine="0"/>
    </w:pPr>
    <w:rPr>
      <w:b/>
      <w:bCs/>
      <w:sz w:val="20"/>
      <w:szCs w:val="20"/>
    </w:rPr>
  </w:style>
  <w:style w:type="character" w:customStyle="1" w:styleId="shadedheaderChar">
    <w:name w:val="shaded header Char"/>
    <w:link w:val="shadedheader"/>
    <w:rsid w:val="006665BA"/>
    <w:rPr>
      <w:rFonts w:ascii="Arial" w:eastAsia="Times New Roman" w:hAnsi="Arial"/>
      <w:b/>
      <w:bCs/>
      <w:shd w:val="clear" w:color="auto" w:fill="FFE8B4"/>
    </w:rPr>
  </w:style>
  <w:style w:type="paragraph" w:customStyle="1" w:styleId="KQstem">
    <w:name w:val="KQ stem"/>
    <w:basedOn w:val="Normal"/>
    <w:link w:val="KQstemChar"/>
    <w:rsid w:val="006665BA"/>
    <w:pPr>
      <w:shd w:val="clear" w:color="auto" w:fill="FFFFFF"/>
      <w:spacing w:after="206" w:line="360" w:lineRule="atLeast"/>
      <w:ind w:left="360" w:hanging="360"/>
    </w:pPr>
    <w:rPr>
      <w:sz w:val="19"/>
      <w:szCs w:val="20"/>
    </w:rPr>
  </w:style>
  <w:style w:type="character" w:customStyle="1" w:styleId="KQstemChar">
    <w:name w:val="KQ stem Char"/>
    <w:link w:val="KQstem"/>
    <w:rsid w:val="006665BA"/>
    <w:rPr>
      <w:rFonts w:ascii="Arial" w:eastAsia="Times New Roman" w:hAnsi="Arial"/>
      <w:sz w:val="19"/>
      <w:shd w:val="clear" w:color="auto" w:fill="FFFFFF"/>
    </w:rPr>
  </w:style>
  <w:style w:type="character" w:customStyle="1" w:styleId="statusicon2">
    <w:name w:val="status_icon2"/>
    <w:rsid w:val="006665BA"/>
  </w:style>
  <w:style w:type="character" w:styleId="FollowedHyperlink">
    <w:name w:val="FollowedHyperlink"/>
    <w:uiPriority w:val="99"/>
    <w:semiHidden/>
    <w:unhideWhenUsed/>
    <w:rsid w:val="006665BA"/>
    <w:rPr>
      <w:color w:val="800080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6665BA"/>
    <w:pPr>
      <w:ind w:left="720" w:firstLine="0"/>
      <w:contextualSpacing/>
    </w:pPr>
    <w:rPr>
      <w:rFonts w:ascii="Times New Roman" w:hAnsi="Times New Roman"/>
      <w:szCs w:val="20"/>
    </w:rPr>
  </w:style>
  <w:style w:type="paragraph" w:customStyle="1" w:styleId="Lefttextheader">
    <w:name w:val="Left text header"/>
    <w:basedOn w:val="Normal"/>
    <w:rsid w:val="006665BA"/>
    <w:pPr>
      <w:shd w:val="clear" w:color="auto" w:fill="FFFFFF"/>
      <w:spacing w:line="360" w:lineRule="atLeast"/>
      <w:ind w:firstLine="0"/>
    </w:pPr>
    <w:rPr>
      <w:sz w:val="19"/>
      <w:szCs w:val="20"/>
    </w:rPr>
  </w:style>
  <w:style w:type="paragraph" w:customStyle="1" w:styleId="indentednumberedlist">
    <w:name w:val="indented numbered list"/>
    <w:basedOn w:val="Normal"/>
    <w:rsid w:val="006665BA"/>
    <w:pPr>
      <w:numPr>
        <w:numId w:val="6"/>
      </w:numPr>
      <w:shd w:val="clear" w:color="auto" w:fill="FFFFFF"/>
      <w:spacing w:line="360" w:lineRule="atLeast"/>
    </w:pPr>
    <w:rPr>
      <w:rFonts w:cs="Arial"/>
      <w:sz w:val="19"/>
      <w:szCs w:val="19"/>
    </w:rPr>
  </w:style>
  <w:style w:type="character" w:styleId="HTMLCite">
    <w:name w:val="HTML Cite"/>
    <w:uiPriority w:val="99"/>
    <w:semiHidden/>
    <w:unhideWhenUsed/>
    <w:rsid w:val="006665BA"/>
    <w:rPr>
      <w:b w:val="0"/>
      <w:bCs w:val="0"/>
      <w:i w:val="0"/>
      <w:iCs w:val="0"/>
      <w:vanish w:val="0"/>
      <w:webHidden w:val="0"/>
      <w:specVanish/>
    </w:rPr>
  </w:style>
  <w:style w:type="character" w:customStyle="1" w:styleId="author">
    <w:name w:val="author"/>
    <w:rsid w:val="006665BA"/>
  </w:style>
  <w:style w:type="character" w:customStyle="1" w:styleId="articletitle5">
    <w:name w:val="articletitle5"/>
    <w:rsid w:val="006665BA"/>
  </w:style>
  <w:style w:type="character" w:customStyle="1" w:styleId="journaltitle3">
    <w:name w:val="journaltitle3"/>
    <w:rsid w:val="006665BA"/>
    <w:rPr>
      <w:i/>
      <w:iCs/>
    </w:rPr>
  </w:style>
  <w:style w:type="character" w:customStyle="1" w:styleId="pubyear">
    <w:name w:val="pubyear"/>
    <w:rsid w:val="006665BA"/>
  </w:style>
  <w:style w:type="character" w:customStyle="1" w:styleId="vol3">
    <w:name w:val="vol3"/>
    <w:rsid w:val="006665BA"/>
    <w:rPr>
      <w:b/>
      <w:bCs/>
    </w:rPr>
  </w:style>
  <w:style w:type="character" w:customStyle="1" w:styleId="pagefirst">
    <w:name w:val="pagefirst"/>
    <w:rsid w:val="006665BA"/>
  </w:style>
  <w:style w:type="character" w:customStyle="1" w:styleId="pagelast">
    <w:name w:val="pagelast"/>
    <w:rsid w:val="006665BA"/>
  </w:style>
  <w:style w:type="paragraph" w:styleId="NormalWeb">
    <w:name w:val="Normal (Web)"/>
    <w:basedOn w:val="Normal"/>
    <w:uiPriority w:val="99"/>
    <w:unhideWhenUsed/>
    <w:rsid w:val="006665B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PageNumber">
    <w:name w:val="PageNumber"/>
    <w:qFormat/>
    <w:rsid w:val="006665BA"/>
    <w:pPr>
      <w:jc w:val="center"/>
    </w:pPr>
    <w:rPr>
      <w:rFonts w:ascii="Times New Roman" w:hAnsi="Times New Roman"/>
      <w:sz w:val="24"/>
      <w:szCs w:val="24"/>
    </w:rPr>
  </w:style>
  <w:style w:type="paragraph" w:customStyle="1" w:styleId="Level2Heading">
    <w:name w:val="Level2Heading"/>
    <w:qFormat/>
    <w:rsid w:val="006665B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91C6C"/>
    <w:pPr>
      <w:keepLines/>
      <w:spacing w:before="120" w:after="12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BE733A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Reference">
    <w:name w:val="Reference"/>
    <w:qFormat/>
    <w:rsid w:val="00BE733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">
    <w:name w:val="Level5Heading"/>
    <w:qFormat/>
    <w:rsid w:val="006665BA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665BA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6665B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665B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6665BA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6665B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C4A26"/>
    <w:pPr>
      <w:keepNext/>
      <w:spacing w:before="60"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665B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6665BA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665BA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665BA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665B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6665BA"/>
    <w:pPr>
      <w:numPr>
        <w:numId w:val="7"/>
      </w:numPr>
      <w:ind w:left="720"/>
    </w:pPr>
  </w:style>
  <w:style w:type="paragraph" w:customStyle="1" w:styleId="BulletedText">
    <w:name w:val="BulletedText"/>
    <w:basedOn w:val="ParagraphIndent"/>
    <w:qFormat/>
    <w:rsid w:val="006665BA"/>
    <w:pPr>
      <w:numPr>
        <w:numId w:val="8"/>
      </w:numPr>
      <w:tabs>
        <w:tab w:val="num" w:pos="630"/>
      </w:tabs>
      <w:ind w:left="720"/>
    </w:pPr>
  </w:style>
  <w:style w:type="paragraph" w:customStyle="1" w:styleId="ColorfulList-Accent12">
    <w:name w:val="Colorful List - Accent 12"/>
    <w:basedOn w:val="Normal"/>
    <w:uiPriority w:val="34"/>
    <w:qFormat/>
    <w:rsid w:val="006665BA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customStyle="1" w:styleId="Level3Heading0">
    <w:name w:val="Level3 Heading"/>
    <w:basedOn w:val="Level1Heading"/>
    <w:qFormat/>
    <w:rsid w:val="006665BA"/>
    <w:pPr>
      <w:keepNext w:val="0"/>
      <w:spacing w:after="0"/>
      <w:outlineLvl w:val="9"/>
    </w:pPr>
    <w:rPr>
      <w:rFonts w:eastAsia="Calibri"/>
      <w:bCs w:val="0"/>
      <w:sz w:val="28"/>
    </w:rPr>
  </w:style>
  <w:style w:type="paragraph" w:customStyle="1" w:styleId="Level4Heading0">
    <w:name w:val="Level 4 Heading"/>
    <w:basedOn w:val="Normal"/>
    <w:qFormat/>
    <w:rsid w:val="006665BA"/>
    <w:pPr>
      <w:spacing w:before="240"/>
      <w:ind w:firstLine="0"/>
    </w:pPr>
    <w:rPr>
      <w:rFonts w:ascii="Times New Roman" w:eastAsia="Calibri" w:hAnsi="Times New Roman"/>
      <w:b/>
      <w:sz w:val="28"/>
    </w:rPr>
  </w:style>
  <w:style w:type="paragraph" w:customStyle="1" w:styleId="ColorfulList-Accent13">
    <w:name w:val="Colorful List - Accent 13"/>
    <w:basedOn w:val="Normal"/>
    <w:uiPriority w:val="34"/>
    <w:qFormat/>
    <w:rsid w:val="006665BA"/>
    <w:pPr>
      <w:ind w:left="720" w:firstLine="0"/>
      <w:contextualSpacing/>
    </w:pPr>
  </w:style>
  <w:style w:type="table" w:styleId="TableGrid">
    <w:name w:val="Table Grid"/>
    <w:basedOn w:val="TableNormal"/>
    <w:uiPriority w:val="59"/>
    <w:rsid w:val="006665BA"/>
    <w:rPr>
      <w:rFonts w:ascii="Times New (W1)" w:eastAsia="Times New Roman" w:hAnsi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rsid w:val="006665BA"/>
    <w:pPr>
      <w:autoSpaceDE w:val="0"/>
      <w:autoSpaceDN w:val="0"/>
      <w:adjustRightInd w:val="0"/>
    </w:pPr>
    <w:rPr>
      <w:rFonts w:ascii="MS Sans Serif" w:hAnsi="MS Sans Serif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6665BA"/>
  </w:style>
  <w:style w:type="paragraph" w:customStyle="1" w:styleId="ColorfulShading-Accent11">
    <w:name w:val="Colorful Shading - Accent 11"/>
    <w:hidden/>
    <w:uiPriority w:val="99"/>
    <w:rsid w:val="006665BA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6665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6665BA"/>
    <w:rPr>
      <w:sz w:val="22"/>
      <w:szCs w:val="22"/>
    </w:rPr>
  </w:style>
  <w:style w:type="character" w:styleId="Emphasis">
    <w:name w:val="Emphasis"/>
    <w:uiPriority w:val="99"/>
    <w:qFormat/>
    <w:rsid w:val="006665BA"/>
    <w:rPr>
      <w:i/>
    </w:rPr>
  </w:style>
  <w:style w:type="table" w:customStyle="1" w:styleId="TableGrid2">
    <w:name w:val="Table Grid2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665BA"/>
  </w:style>
  <w:style w:type="table" w:customStyle="1" w:styleId="TableGrid3">
    <w:name w:val="Table Grid3"/>
    <w:basedOn w:val="TableNormal"/>
    <w:next w:val="TableGrid"/>
    <w:uiPriority w:val="59"/>
    <w:rsid w:val="006665BA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unhideWhenUsed/>
    <w:rsid w:val="006665BA"/>
  </w:style>
  <w:style w:type="table" w:customStyle="1" w:styleId="TableGrid11">
    <w:name w:val="Table Grid11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6665B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numbering" w:customStyle="1" w:styleId="NoList1111">
    <w:name w:val="No List1111"/>
    <w:next w:val="NoList"/>
    <w:uiPriority w:val="99"/>
    <w:semiHidden/>
    <w:unhideWhenUsed/>
    <w:rsid w:val="006665BA"/>
  </w:style>
  <w:style w:type="paragraph" w:customStyle="1" w:styleId="FreeForm">
    <w:name w:val="Free Form"/>
    <w:rsid w:val="006665BA"/>
    <w:rPr>
      <w:rFonts w:ascii="Times New Roman" w:eastAsia="ヒラギノ角ゴ Pro W3" w:hAnsi="Times New Roman"/>
      <w:color w:val="000000"/>
      <w:sz w:val="24"/>
      <w:szCs w:val="24"/>
    </w:rPr>
  </w:style>
  <w:style w:type="character" w:customStyle="1" w:styleId="Strong1">
    <w:name w:val="Strong1"/>
    <w:autoRedefine/>
    <w:rsid w:val="006665BA"/>
    <w:rPr>
      <w:rFonts w:ascii="Lucida Grande" w:eastAsia="ヒラギノ角ゴ Pro W3" w:hAnsi="Lucida Grande"/>
      <w:b/>
      <w:i w:val="0"/>
      <w:color w:val="000000"/>
      <w:sz w:val="20"/>
    </w:rPr>
  </w:style>
  <w:style w:type="paragraph" w:customStyle="1" w:styleId="Normal1">
    <w:name w:val="Normal1"/>
    <w:basedOn w:val="Normal"/>
    <w:rsid w:val="006665BA"/>
    <w:pPr>
      <w:jc w:val="center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6665BA"/>
    <w:rPr>
      <w:rFonts w:ascii="Calibri" w:hAnsi="Calibri" w:hint="default"/>
      <w:sz w:val="22"/>
      <w:szCs w:val="22"/>
    </w:rPr>
  </w:style>
  <w:style w:type="character" w:customStyle="1" w:styleId="Heading6Char">
    <w:name w:val="Heading 6 Char"/>
    <w:link w:val="Heading6"/>
    <w:rsid w:val="002B6564"/>
    <w:rPr>
      <w:rFonts w:ascii="Calibri" w:eastAsia="Times New Roman" w:hAnsi="Calibri" w:cs="Times New Roman"/>
      <w:i/>
      <w:iCs/>
      <w:color w:val="244061"/>
    </w:rPr>
  </w:style>
  <w:style w:type="paragraph" w:customStyle="1" w:styleId="heading0">
    <w:name w:val="heading 0"/>
    <w:basedOn w:val="Heading1"/>
    <w:link w:val="heading0Char"/>
    <w:autoRedefine/>
    <w:qFormat/>
    <w:rsid w:val="00E34147"/>
    <w:rPr>
      <w:rFonts w:eastAsia="Cambria"/>
      <w:sz w:val="32"/>
      <w:szCs w:val="32"/>
    </w:rPr>
  </w:style>
  <w:style w:type="character" w:customStyle="1" w:styleId="heading0Char">
    <w:name w:val="heading 0 Char"/>
    <w:link w:val="heading0"/>
    <w:rsid w:val="00E34147"/>
    <w:rPr>
      <w:rFonts w:ascii="Arial" w:eastAsia="Cambria" w:hAnsi="Arial" w:cs="Arial"/>
      <w:b/>
      <w:bCs/>
      <w:kern w:val="32"/>
      <w:sz w:val="32"/>
      <w:szCs w:val="32"/>
      <w:u w:color="000000"/>
      <w:lang w:bidi="en-US"/>
    </w:rPr>
  </w:style>
  <w:style w:type="paragraph" w:customStyle="1" w:styleId="HeadingKQ">
    <w:name w:val="Heading KQ"/>
    <w:basedOn w:val="Heading2"/>
    <w:link w:val="HeadingKQChar"/>
    <w:autoRedefine/>
    <w:qFormat/>
    <w:rsid w:val="003B6F9F"/>
    <w:rPr>
      <w:b w:val="0"/>
      <w:bCs w:val="0"/>
      <w:iCs w:val="0"/>
      <w:sz w:val="28"/>
      <w:szCs w:val="28"/>
    </w:rPr>
  </w:style>
  <w:style w:type="character" w:customStyle="1" w:styleId="HeadingKQChar">
    <w:name w:val="Heading KQ Char"/>
    <w:link w:val="HeadingKQ"/>
    <w:rsid w:val="003B6F9F"/>
    <w:rPr>
      <w:rFonts w:ascii="Arial" w:eastAsia="Times New Roman" w:hAnsi="Arial"/>
      <w:b w:val="0"/>
      <w:bCs w:val="0"/>
      <w:iCs w:val="0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rsid w:val="00747415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747415"/>
    <w:rPr>
      <w:rFonts w:ascii="Tahoma" w:eastAsia="Times New Roman" w:hAnsi="Tahoma" w:cs="Tahoma"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753CC0"/>
  </w:style>
  <w:style w:type="numbering" w:customStyle="1" w:styleId="NoList4">
    <w:name w:val="No List4"/>
    <w:next w:val="NoList"/>
    <w:uiPriority w:val="99"/>
    <w:semiHidden/>
    <w:unhideWhenUsed/>
    <w:rsid w:val="008C55B6"/>
  </w:style>
  <w:style w:type="numbering" w:customStyle="1" w:styleId="NoList12">
    <w:name w:val="No List12"/>
    <w:next w:val="NoList"/>
    <w:uiPriority w:val="99"/>
    <w:semiHidden/>
    <w:unhideWhenUsed/>
    <w:rsid w:val="008C55B6"/>
  </w:style>
  <w:style w:type="numbering" w:customStyle="1" w:styleId="NoList112">
    <w:name w:val="No List112"/>
    <w:next w:val="NoList"/>
    <w:uiPriority w:val="99"/>
    <w:semiHidden/>
    <w:unhideWhenUsed/>
    <w:rsid w:val="008C55B6"/>
  </w:style>
  <w:style w:type="table" w:customStyle="1" w:styleId="TableGrid4">
    <w:name w:val="Table Grid4"/>
    <w:basedOn w:val="TableNormal"/>
    <w:next w:val="TableGrid"/>
    <w:uiPriority w:val="59"/>
    <w:rsid w:val="008C55B6"/>
    <w:rPr>
      <w:rFonts w:ascii="Times New (W1)" w:eastAsia="Times New Roman" w:hAnsi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unhideWhenUsed/>
    <w:rsid w:val="008C55B6"/>
  </w:style>
  <w:style w:type="table" w:customStyle="1" w:styleId="TableGrid12">
    <w:name w:val="Table Grid12"/>
    <w:basedOn w:val="TableNormal"/>
    <w:next w:val="TableGrid"/>
    <w:uiPriority w:val="59"/>
    <w:rsid w:val="008C55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8C55B6"/>
  </w:style>
  <w:style w:type="table" w:customStyle="1" w:styleId="TableGrid31">
    <w:name w:val="Table Grid31"/>
    <w:basedOn w:val="TableNormal"/>
    <w:next w:val="TableGrid"/>
    <w:uiPriority w:val="59"/>
    <w:rsid w:val="008C55B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">
    <w:name w:val="No List11111"/>
    <w:next w:val="NoList"/>
    <w:uiPriority w:val="99"/>
    <w:semiHidden/>
    <w:unhideWhenUsed/>
    <w:rsid w:val="008C55B6"/>
  </w:style>
  <w:style w:type="table" w:customStyle="1" w:styleId="TableGrid111">
    <w:name w:val="Table Grid111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">
    <w:name w:val="No List111111"/>
    <w:next w:val="NoList"/>
    <w:uiPriority w:val="99"/>
    <w:semiHidden/>
    <w:unhideWhenUsed/>
    <w:rsid w:val="008C55B6"/>
  </w:style>
  <w:style w:type="numbering" w:customStyle="1" w:styleId="NoList31">
    <w:name w:val="No List31"/>
    <w:next w:val="NoList"/>
    <w:uiPriority w:val="99"/>
    <w:semiHidden/>
    <w:unhideWhenUsed/>
    <w:rsid w:val="008C55B6"/>
  </w:style>
  <w:style w:type="numbering" w:customStyle="1" w:styleId="NoList5">
    <w:name w:val="No List5"/>
    <w:next w:val="NoList"/>
    <w:uiPriority w:val="99"/>
    <w:semiHidden/>
    <w:unhideWhenUsed/>
    <w:rsid w:val="0063576C"/>
  </w:style>
  <w:style w:type="table" w:customStyle="1" w:styleId="TableGrid5">
    <w:name w:val="Table Grid5"/>
    <w:basedOn w:val="TableNormal"/>
    <w:next w:val="TableGrid"/>
    <w:uiPriority w:val="59"/>
    <w:rsid w:val="00635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1">
    <w:name w:val="No List1111111"/>
    <w:next w:val="NoList"/>
    <w:uiPriority w:val="99"/>
    <w:semiHidden/>
    <w:unhideWhenUsed/>
    <w:rsid w:val="004B27C8"/>
  </w:style>
  <w:style w:type="character" w:styleId="PlaceholderText">
    <w:name w:val="Placeholder Text"/>
    <w:basedOn w:val="DefaultParagraphFont"/>
    <w:rsid w:val="008753D0"/>
    <w:rPr>
      <w:color w:val="808080"/>
    </w:rPr>
  </w:style>
  <w:style w:type="character" w:customStyle="1" w:styleId="CommentTextChar1">
    <w:name w:val="Comment Text Char1"/>
    <w:basedOn w:val="DefaultParagraphFont"/>
    <w:uiPriority w:val="99"/>
    <w:semiHidden/>
    <w:rsid w:val="00B524B2"/>
  </w:style>
  <w:style w:type="character" w:customStyle="1" w:styleId="BalloonTextChar1">
    <w:name w:val="Balloon Text Char1"/>
    <w:uiPriority w:val="99"/>
    <w:semiHidden/>
    <w:rsid w:val="00B524B2"/>
    <w:rPr>
      <w:rFonts w:ascii="Tahoma" w:hAnsi="Tahoma" w:cs="Tahoma"/>
      <w:sz w:val="16"/>
      <w:szCs w:val="16"/>
    </w:rPr>
  </w:style>
  <w:style w:type="character" w:styleId="PageNumber0">
    <w:name w:val="page number"/>
    <w:uiPriority w:val="99"/>
    <w:unhideWhenUsed/>
    <w:rsid w:val="00B524B2"/>
  </w:style>
  <w:style w:type="character" w:customStyle="1" w:styleId="HeaderChar1">
    <w:name w:val="Header Char1"/>
    <w:uiPriority w:val="99"/>
    <w:semiHidden/>
    <w:rsid w:val="00B524B2"/>
    <w:rPr>
      <w:sz w:val="22"/>
      <w:szCs w:val="22"/>
    </w:rPr>
  </w:style>
  <w:style w:type="character" w:customStyle="1" w:styleId="CommentSubjectChar1">
    <w:name w:val="Comment Subject Char1"/>
    <w:uiPriority w:val="99"/>
    <w:semiHidden/>
    <w:rsid w:val="00B524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8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2AC76-7BFD-413C-9571-4F08960F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4727</Words>
  <Characters>26944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31608</CharactersWithSpaces>
  <SharedDoc>false</SharedDoc>
  <HLinks>
    <vt:vector size="12" baseType="variant">
      <vt:variant>
        <vt:i4>5177366</vt:i4>
      </vt:variant>
      <vt:variant>
        <vt:i4>603</vt:i4>
      </vt:variant>
      <vt:variant>
        <vt:i4>0</vt:i4>
      </vt:variant>
      <vt:variant>
        <vt:i4>5</vt:i4>
      </vt:variant>
      <vt:variant>
        <vt:lpwstr>http://www.effectivehealthcare.ahrq.gov/methods guide.cfm</vt:lpwstr>
      </vt:variant>
      <vt:variant>
        <vt:lpwstr/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laptop</dc:creator>
  <cp:lastModifiedBy>Dipali Misal</cp:lastModifiedBy>
  <cp:revision>5</cp:revision>
  <cp:lastPrinted>2013-11-21T04:17:00Z</cp:lastPrinted>
  <dcterms:created xsi:type="dcterms:W3CDTF">2014-01-17T08:21:00Z</dcterms:created>
  <dcterms:modified xsi:type="dcterms:W3CDTF">2014-01-17T08:45:00Z</dcterms:modified>
</cp:coreProperties>
</file>