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</w:rPr>
      </w:pPr>
      <w:r w:rsidRPr="0069565C">
        <w:rPr>
          <w:rFonts w:ascii="Arial" w:hAnsi="Arial" w:cs="Arial"/>
          <w:b/>
          <w:sz w:val="20"/>
        </w:rPr>
        <w:t xml:space="preserve">Appendix Table E60.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VASP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>isease</w:t>
      </w:r>
    </w:p>
    <w:tbl>
      <w:tblPr>
        <w:tblW w:w="14934" w:type="dxa"/>
        <w:jc w:val="center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458"/>
        <w:gridCol w:w="720"/>
        <w:gridCol w:w="540"/>
        <w:gridCol w:w="866"/>
        <w:gridCol w:w="720"/>
        <w:gridCol w:w="720"/>
        <w:gridCol w:w="720"/>
        <w:gridCol w:w="900"/>
        <w:gridCol w:w="980"/>
        <w:gridCol w:w="776"/>
        <w:gridCol w:w="550"/>
        <w:gridCol w:w="866"/>
        <w:gridCol w:w="720"/>
        <w:gridCol w:w="866"/>
        <w:gridCol w:w="540"/>
        <w:gridCol w:w="450"/>
        <w:gridCol w:w="630"/>
        <w:gridCol w:w="866"/>
      </w:tblGrid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Freynhofer, 2011{Freynhofer,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21614416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2009{Siller-Matula, 2009 234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19135705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low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Blindt, 2007{Blindt, 2007 189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18064332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Kalantzi 2011{Kalantzi, 2011 19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21255245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 2010{Siller-Matula, 2010 89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19943879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Bjelland, 2010{Bjelland, 2010 42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20727659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Norway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[2 days]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Bonello, 2007{Bonello, 2007 199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17488353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[6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Djukanovic, 2008{Djukanovic, 2008 163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18719318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Serbia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 year]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2011{El, 2011 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21524751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France 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[Mean 9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(&lt;2% loss though it isn’t explained)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El Ghannudi, 2010{El, 2010 74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20630458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[9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Morel, 2011{Morel, 2011 187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21251579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[Mean 9±2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Palmerini, 2010{Palmerini, 2010 81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19604542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Italy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DOUBLE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[1 month]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lastRenderedPageBreak/>
              <w:t>Schafer, 2011{Schafer, 2011 11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21655677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Germany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(for clinicial; controls were included but not germane to data of interest)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unclear 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 [12 months]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Frere, 2007{Frere, 2007 193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17938809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Siller-matula, 2012{Siller-Matula, 2012 18177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22260716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Austria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PEGASUS-PCI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Tselepis, 2011 {Tselepis, 2011 1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22008470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Greece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Cuisset, 2011{Cuisset, 2011 18245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21872198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France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Unclear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[30 days]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  <w:tr w:rsidR="00E60974" w:rsidRPr="0069565C" w:rsidTr="005E1103">
        <w:trPr>
          <w:trHeight w:val="575"/>
          <w:jc w:val="center"/>
        </w:trPr>
        <w:tc>
          <w:tcPr>
            <w:tcW w:w="1046" w:type="dxa"/>
            <w:shd w:val="clear" w:color="auto" w:fill="auto"/>
            <w:vAlign w:val="bottom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lastRenderedPageBreak/>
              <w:t>Gaglia, 2012{Gaglia, 2011 18244 /id}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21919956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45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98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7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 [in-hospital]</w:t>
            </w:r>
          </w:p>
        </w:tc>
        <w:tc>
          <w:tcPr>
            <w:tcW w:w="54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5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</w:p>
    <w:p w:rsidR="009A534C" w:rsidRDefault="00E60974">
      <w:pPr>
        <w:pStyle w:val="ListParagraph"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Consecutive or random sample of patients enrolled.</w:t>
      </w:r>
    </w:p>
    <w:p w:rsidR="009A534C" w:rsidRDefault="00E60974">
      <w:pPr>
        <w:pStyle w:val="ListParagraph"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Case-control design avoided</w:t>
      </w:r>
    </w:p>
    <w:p w:rsidR="009A534C" w:rsidRDefault="00E60974">
      <w:pPr>
        <w:pStyle w:val="ListParagraph"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Study avoided inappropriate exclusions</w:t>
      </w:r>
    </w:p>
    <w:p w:rsidR="00E60974" w:rsidRPr="0069565C" w:rsidRDefault="00E60974" w:rsidP="005E1103">
      <w:pPr>
        <w:pStyle w:val="ListParagraph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Risk of bias: could the selection of patients have introduced bias ( </w:t>
      </w:r>
      <w:r w:rsidRPr="0069565C">
        <w:rPr>
          <w:rFonts w:ascii="Arial" w:hAnsi="Arial" w:cs="Arial"/>
          <w:color w:val="000000"/>
          <w:sz w:val="16"/>
          <w:szCs w:val="16"/>
        </w:rPr>
        <w:t>If ≥2 of the above 3 questions are YES, give LOW here; if ≥2 are NO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included patients do not match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>Index test results interpreted without knowledge of results of reference standard?</w:t>
      </w:r>
    </w:p>
    <w:p w:rsidR="009A534C" w:rsidRDefault="00E60974">
      <w:pPr>
        <w:pStyle w:val="ListParagraph"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If a threshold used, was it prespecified?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Risk of bias:  Could the conduct or interpretation of the index test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proofErr w:type="gramStart"/>
      <w:r w:rsidRPr="0069565C">
        <w:rPr>
          <w:rFonts w:ascii="Arial" w:hAnsi="Arial" w:cs="Arial"/>
          <w:color w:val="000000"/>
          <w:sz w:val="16"/>
          <w:szCs w:val="16"/>
        </w:rPr>
        <w:t>Concerns that the index test, its conduct, or its interpretation differ from the review question?</w:t>
      </w:r>
      <w:proofErr w:type="gramEnd"/>
    </w:p>
    <w:p w:rsidR="009A534C" w:rsidRDefault="00E60974">
      <w:pPr>
        <w:pStyle w:val="ListParagraph"/>
        <w:keepNext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 xml:space="preserve">  </w:t>
      </w:r>
      <w:r w:rsidRPr="0069565C">
        <w:rPr>
          <w:rFonts w:ascii="Arial" w:hAnsi="Arial" w:cs="Arial"/>
          <w:sz w:val="16"/>
          <w:szCs w:val="16"/>
        </w:rPr>
        <w:t>Reference standard likely to correctly classify the target condition?</w:t>
      </w:r>
    </w:p>
    <w:p w:rsidR="009A534C" w:rsidRDefault="00E60974">
      <w:pPr>
        <w:pStyle w:val="ListParagraph"/>
        <w:keepNext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Reference standard results interpreted without knowledge of index test results?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 </w:t>
      </w:r>
      <w:r w:rsidRPr="0069565C">
        <w:rPr>
          <w:rFonts w:ascii="Arial" w:hAnsi="Arial" w:cs="Arial"/>
          <w:color w:val="000000"/>
          <w:sz w:val="16"/>
          <w:szCs w:val="16"/>
        </w:rPr>
        <w:t>Could the reference standard, its conduct, or its interpretation have introduced bias?</w:t>
      </w:r>
    </w:p>
    <w:p w:rsidR="00E60974" w:rsidRPr="0069565C" w:rsidRDefault="00E60974" w:rsidP="005E1103">
      <w:pPr>
        <w:pStyle w:val="ListParagraph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(If both of the above questions are YES, give LOW here; if one or both are NO, give HIGH; otherwise, give UNCLEAR)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Are there concerns that the target condition as defined by the reference standard does not match the review question?</w:t>
      </w:r>
    </w:p>
    <w:p w:rsidR="009A534C" w:rsidRDefault="00E60974">
      <w:pPr>
        <w:pStyle w:val="ListParagraph"/>
        <w:keepNext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Appropriate interval between index test and reference standard?</w:t>
      </w:r>
    </w:p>
    <w:p w:rsidR="009A534C" w:rsidRDefault="00E60974">
      <w:pPr>
        <w:pStyle w:val="ListParagraph"/>
        <w:keepNext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a reference standard?</w:t>
      </w:r>
    </w:p>
    <w:p w:rsidR="009A534C" w:rsidRDefault="00E60974">
      <w:pPr>
        <w:pStyle w:val="ListParagraph"/>
        <w:keepNext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All patients received the same reference standard?</w:t>
      </w:r>
    </w:p>
    <w:p w:rsidR="009A534C" w:rsidRDefault="00E60974">
      <w:pPr>
        <w:pStyle w:val="ListParagraph"/>
        <w:keepNext/>
        <w:numPr>
          <w:ilvl w:val="0"/>
          <w:numId w:val="59"/>
        </w:numPr>
        <w:tabs>
          <w:tab w:val="clear" w:pos="360"/>
        </w:tabs>
        <w:spacing w:after="200" w:line="276" w:lineRule="auto"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sz w:val="16"/>
          <w:szCs w:val="16"/>
        </w:rPr>
        <w:t xml:space="preserve"> Were all patients included in the analysis?</w:t>
      </w:r>
    </w:p>
    <w:p w:rsidR="00E60974" w:rsidRPr="0069565C" w:rsidRDefault="00E60974" w:rsidP="005E1103">
      <w:pPr>
        <w:pStyle w:val="ListParagraph"/>
        <w:keepNext/>
        <w:rPr>
          <w:rFonts w:ascii="Arial" w:hAnsi="Arial" w:cs="Arial"/>
          <w:color w:val="000000"/>
          <w:sz w:val="16"/>
          <w:szCs w:val="16"/>
        </w:rPr>
      </w:pPr>
      <w:r w:rsidRPr="0069565C">
        <w:rPr>
          <w:rFonts w:ascii="Arial" w:hAnsi="Arial" w:cs="Arial"/>
          <w:color w:val="000000"/>
          <w:sz w:val="16"/>
          <w:szCs w:val="16"/>
        </w:rPr>
        <w:t>Could the patient flow have introduced bias? (If ≥3 of the above 4 questions are YES, give LOW here; if ≥2 are NO give HIGH; otherwise, give UNCLEAR)</w:t>
      </w:r>
    </w:p>
    <w:p w:rsidR="00E60974" w:rsidRPr="00EE0FBC" w:rsidRDefault="00070274" w:rsidP="00070274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>
      <w:bookmarkStart w:id="0" w:name="_GoBack"/>
      <w:bookmarkEnd w:id="0"/>
    </w:p>
    <w:sectPr w:rsidR="00E60974" w:rsidSect="00070274">
      <w:footerReference w:type="default" r:id="rId9"/>
      <w:pgSz w:w="15840" w:h="12240" w:orient="landscape"/>
      <w:pgMar w:top="1440" w:right="1440" w:bottom="1440" w:left="1440" w:header="720" w:footer="720" w:gutter="0"/>
      <w:pgNumType w:start="4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40" w:rsidRDefault="00A64B40" w:rsidP="00FC3BBE">
      <w:r>
        <w:separator/>
      </w:r>
    </w:p>
  </w:endnote>
  <w:endnote w:type="continuationSeparator" w:id="0">
    <w:p w:rsidR="00A64B40" w:rsidRDefault="00A64B40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070274">
          <w:rPr>
            <w:rFonts w:ascii="Times New Roman" w:hAnsi="Times New Roman"/>
            <w:noProof/>
            <w:sz w:val="24"/>
            <w:szCs w:val="24"/>
          </w:rPr>
          <w:t>441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40" w:rsidRDefault="00A64B40" w:rsidP="00FC3BBE">
      <w:r>
        <w:separator/>
      </w:r>
    </w:p>
  </w:footnote>
  <w:footnote w:type="continuationSeparator" w:id="0">
    <w:p w:rsidR="00A64B40" w:rsidRDefault="00A64B40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0274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4B40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41C6-DF8E-4840-84B0-EC1A9C87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4</cp:revision>
  <cp:lastPrinted>2013-09-19T14:49:00Z</cp:lastPrinted>
  <dcterms:created xsi:type="dcterms:W3CDTF">2013-09-27T03:34:00Z</dcterms:created>
  <dcterms:modified xsi:type="dcterms:W3CDTF">2013-11-09T12:28:00Z</dcterms:modified>
</cp:coreProperties>
</file>