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i/>
          <w:sz w:val="20"/>
        </w:rPr>
      </w:pPr>
      <w:r w:rsidRPr="0069565C">
        <w:rPr>
          <w:rFonts w:ascii="Arial" w:hAnsi="Arial" w:cs="Arial"/>
          <w:b/>
          <w:sz w:val="20"/>
        </w:rPr>
        <w:t xml:space="preserve">Appendix Table E52. Results </w:t>
      </w:r>
      <w:r>
        <w:rPr>
          <w:rFonts w:ascii="Arial" w:hAnsi="Arial" w:cs="Arial"/>
          <w:b/>
          <w:sz w:val="20"/>
        </w:rPr>
        <w:t>f</w:t>
      </w:r>
      <w:r w:rsidRPr="0069565C">
        <w:rPr>
          <w:rFonts w:ascii="Arial" w:hAnsi="Arial" w:cs="Arial"/>
          <w:b/>
          <w:sz w:val="20"/>
        </w:rPr>
        <w:t xml:space="preserve">rom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VASP to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 </w:t>
      </w:r>
      <w:r>
        <w:rPr>
          <w:rFonts w:ascii="Arial" w:hAnsi="Arial" w:cs="Arial"/>
          <w:b/>
          <w:sz w:val="20"/>
        </w:rPr>
        <w:t>m</w:t>
      </w:r>
      <w:r w:rsidRPr="0069565C">
        <w:rPr>
          <w:rFonts w:ascii="Arial" w:hAnsi="Arial" w:cs="Arial"/>
          <w:b/>
          <w:sz w:val="20"/>
        </w:rPr>
        <w:t xml:space="preserve">yocardial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nfarction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4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5"/>
        <w:gridCol w:w="1142"/>
        <w:gridCol w:w="811"/>
        <w:gridCol w:w="1081"/>
        <w:gridCol w:w="906"/>
        <w:gridCol w:w="900"/>
        <w:gridCol w:w="1170"/>
        <w:gridCol w:w="998"/>
        <w:gridCol w:w="982"/>
        <w:gridCol w:w="990"/>
        <w:gridCol w:w="630"/>
        <w:gridCol w:w="1080"/>
        <w:gridCol w:w="990"/>
        <w:gridCol w:w="810"/>
        <w:gridCol w:w="970"/>
      </w:tblGrid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Author,year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1142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81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Phenotypic  Test Used [index test]</w:t>
            </w:r>
          </w:p>
        </w:tc>
        <w:tc>
          <w:tcPr>
            <w:tcW w:w="108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Clinical Outcome</w:t>
            </w:r>
          </w:p>
        </w:tc>
        <w:tc>
          <w:tcPr>
            <w:tcW w:w="906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Index test result: category (e.g., HPR+) – ONE ROW PER PHENOTYPE GROUP</w:t>
            </w:r>
          </w:p>
        </w:tc>
        <w:tc>
          <w:tcPr>
            <w:tcW w:w="998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Outcome status (e.g., bleeding or no bleeding)</w:t>
            </w:r>
          </w:p>
        </w:tc>
        <w:tc>
          <w:tcPr>
            <w:tcW w:w="982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No. with outcome status within phenotype group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Comparative metric (OR, RR, HR)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108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Procedures for multiple comparisons [YES, NO, NR]</w:t>
            </w:r>
          </w:p>
        </w:tc>
        <w:tc>
          <w:tcPr>
            <w:tcW w:w="97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Freynhofer, 2011{Freynhofer, 2011 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21614416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Austria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STEMI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STEMI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PRI&gt;60.2% (high reactivity, poor response)</w:t>
            </w:r>
          </w:p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N=186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STEMI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(calculated)=4.37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0.2-85.3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P=0.33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(&gt;60.2 vs ≤ 60.2)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[Fisher’s exact]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Get n’s from Fig 1 (pasted in on last page of this form)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 result: PRI≤60.2% (low reactivity, good response)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N=114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Get n’s from Fig 1 (pasted in on last page of this form)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Djukanovic, 2008{Djukanovic, 2008 163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18719318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Serbia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75 mg + Aspirin 100 mg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 phosphorylation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Periprocedural MI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year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Bad responder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N=17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Periprocedural MI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OR( calculated)= 1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 1.0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(bad vs good responder)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[Fisher’s exact]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Good responder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N=17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75 mg + Aspirin 100 mg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 phosphorylation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Myocardial Infarction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year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Bad responder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N=17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Myocardial Infarction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OR( calculated)= 1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 1.0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(bad vs good responder)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[Fisher’s exact]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Good responder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N=17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El Ghannudii, 2011{El, 2011 3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21524751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France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+ aspirin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STEMI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non-diabetic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responders (NDM-R) (PRI &lt;61%)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(1.1%)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0.86 across this and next 3 rows (log rank)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non-diabetic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low responders (NDM-LR) (PRI≥61%)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 (1.7%)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diabetic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responders (DM-R) (PRI&lt;61%)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 (2.4%)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diabetic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low responders (DM-LR) (PRI≥61%)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 (2.7%)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NSTEMI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non-diabetic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responders (NDM-R) (PRI &lt;61%)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 (6.3%)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0.41 across this and next three rows (log rank)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non-diabetic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low responders (NDM-LR) (PRI≥61%)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 (2.9%)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diabetic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responders (DM-R) (PRI&lt;61%)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 (7.1%)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diabetic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low responders (DM-LR) (PRI≥61%)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 (5.4%)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El Ghannudi, 2010{El, 2010 74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20630458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France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300 or 600mg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STEMI  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STEMI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responders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N=178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STEMI 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 (1.7%)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1.00 (low responder vs responder)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Responders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N=275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 (1.8%)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300 or 600mg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NSTEMI  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NSTEMI 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responders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N=178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NSTEMI 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11(6.2%)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0.39 (low responder vs responder)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Responders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N=275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12 (4.4%)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Morel, 2011{Morel, 2011 187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21251579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France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300-600 mg LD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STEMI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new or presumably new ST-segment elevation in 2 consecutive leads associated with an increase in biochemical markers of myocardial necrosis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mean 9±2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responders (PRI≥ 61%)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STEMI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 (1.7%)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P=1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chi square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normal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responders (PRI&lt;61%)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 (1.9%)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300-600 mg LD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STEMI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new or presumably new ST-segment elevation in 2 consecutive leads associated with an increase in biochemical markers of myocardial necrosis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mean 9±2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1 (&lt;40.30%)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STEMI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(3%)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P=1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fishers exact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2 (40.30%–55.83%)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(3.3%)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3 (55.84%–70.25%)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(3.1%)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4 (&gt;70.25%)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(3.4%)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300-600 mg LD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NSTEMI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occurrence of ischemic symptoms, STsegment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depression and/or T-wave abnormalities, and an increase of biochemical markers of myocardial necrosis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mean 9±2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responders (PRI≥ 61%)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NSTEMI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11 (6.4%)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P=0.513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chi square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normal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responders (PRI&lt;61%)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12 (4.6%)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300-600 mg LD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NSTEMI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occurrence of ischemic symptoms, STsegment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depression and/or T-wave abnormalities, and an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increase of biochemical markers of myocardial necrosis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mean 9±2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1 (&lt;40.30%)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NSTEMI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(3%)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P=0.906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fishers exact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2 (40.30%–55.83%)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(3.3%)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3 (55.84%–70.25%)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 (6.3%)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4 (&gt;70.25%)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(3.4%)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Schafer, 2011{Schafer, 2011 11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21655677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nonfatal myocardial infarction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&gt;57%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(calculate)= 2.71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0.1-55.7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P=0.52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(&gt;57% vs ≤57%)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[Fisher's exact]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&lt;/=57%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</w:tbl>
    <w:p w:rsidR="00E60974" w:rsidRPr="0069565C" w:rsidRDefault="00E60974" w:rsidP="005E1103">
      <w:pPr>
        <w:tabs>
          <w:tab w:val="left" w:pos="0"/>
        </w:tabs>
        <w:spacing w:line="480" w:lineRule="auto"/>
        <w:ind w:left="720" w:hanging="720"/>
        <w:rPr>
          <w:rFonts w:ascii="Arial" w:hAnsi="Arial" w:cs="Arial"/>
          <w:sz w:val="16"/>
          <w:szCs w:val="16"/>
        </w:rPr>
      </w:pPr>
    </w:p>
    <w:p w:rsidR="00E60974" w:rsidRPr="00EE0FBC" w:rsidRDefault="00845BB6" w:rsidP="00845BB6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>
      <w:bookmarkStart w:id="0" w:name="_GoBack"/>
      <w:bookmarkEnd w:id="0"/>
    </w:p>
    <w:sectPr w:rsidR="00E60974" w:rsidSect="00845BB6">
      <w:footerReference w:type="default" r:id="rId9"/>
      <w:pgSz w:w="15840" w:h="12240" w:orient="landscape"/>
      <w:pgMar w:top="1440" w:right="1440" w:bottom="1440" w:left="1440" w:header="720" w:footer="720" w:gutter="0"/>
      <w:pgNumType w:start="40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A2B" w:rsidRDefault="005E0A2B" w:rsidP="00FC3BBE">
      <w:r>
        <w:separator/>
      </w:r>
    </w:p>
  </w:endnote>
  <w:endnote w:type="continuationSeparator" w:id="0">
    <w:p w:rsidR="005E0A2B" w:rsidRDefault="005E0A2B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845BB6">
          <w:rPr>
            <w:rFonts w:ascii="Times New Roman" w:hAnsi="Times New Roman"/>
            <w:noProof/>
            <w:sz w:val="24"/>
            <w:szCs w:val="24"/>
          </w:rPr>
          <w:t>409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A2B" w:rsidRDefault="005E0A2B" w:rsidP="00FC3BBE">
      <w:r>
        <w:separator/>
      </w:r>
    </w:p>
  </w:footnote>
  <w:footnote w:type="continuationSeparator" w:id="0">
    <w:p w:rsidR="005E0A2B" w:rsidRDefault="005E0A2B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0A2B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45BB6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1459D-3853-4FC4-BB20-185CBB341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2013-11-09T12:22:00Z</dcterms:modified>
</cp:coreProperties>
</file>