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926B19" w:rsidRDefault="00AE47E8" w:rsidP="00AE47E8">
      <w:pPr>
        <w:spacing w:after="120"/>
        <w:rPr>
          <w:rFonts w:ascii="Times New Roman" w:hAnsi="Times New Roman"/>
          <w:b/>
        </w:rPr>
      </w:pPr>
      <w:r w:rsidRPr="00AC3A5F">
        <w:rPr>
          <w:rFonts w:ascii="Arial" w:hAnsi="Arial" w:cs="Arial"/>
          <w:b/>
          <w:sz w:val="20"/>
        </w:rPr>
        <w:t>Table H41. Evidence table (Reference ID# 1028</w:t>
      </w:r>
      <w:r w:rsidRPr="00926B19">
        <w:rPr>
          <w:rFonts w:ascii="Times New Roman" w:hAnsi="Times New Roman"/>
          <w:b/>
        </w:rPr>
        <w:t>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Gielen</w:t>
            </w:r>
            <w:proofErr w:type="spellEnd"/>
            <w:r>
              <w:t xml:space="preserve"> et al., 1997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131A6C" w:rsidRDefault="00AE47E8" w:rsidP="00AE47E8">
            <w:pPr>
              <w:pStyle w:val="TableText"/>
            </w:pPr>
            <w:r w:rsidRPr="00131A6C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Outpatient clinic at Johns Hopkins Hospital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F7275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7275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Quit guide, counseling, education materials, clinic reinforcement</w:t>
            </w:r>
          </w:p>
          <w:p w:rsidR="00AE47E8" w:rsidRPr="00840809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Nurse, peer health counselor, clinic staff</w:t>
            </w:r>
          </w:p>
          <w:p w:rsidR="00AE47E8" w:rsidRPr="00926B19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Clinic</w:t>
            </w:r>
          </w:p>
          <w:p w:rsidR="00AE47E8" w:rsidRPr="00926B19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F4405A" w:rsidRDefault="00AE47E8" w:rsidP="00AE47E8">
            <w:pPr>
              <w:pStyle w:val="TableText"/>
            </w:pPr>
            <w:r w:rsidRPr="009C1BED">
              <w:rPr>
                <w:i/>
              </w:rPr>
              <w:t>Control:</w:t>
            </w:r>
            <w:r>
              <w:t xml:space="preserve"> U</w:t>
            </w:r>
            <w:r w:rsidRPr="00F4405A">
              <w:t>sual clinic information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F4405A" w:rsidRDefault="00AE47E8" w:rsidP="00AE47E8">
            <w:pPr>
              <w:pStyle w:val="TableText"/>
            </w:pPr>
            <w:r w:rsidRPr="00F4405A">
              <w:t>Over 28 weeks gestation, in hospital after delivery, and 3 mo</w:t>
            </w:r>
            <w:r>
              <w:t>nth</w:t>
            </w:r>
            <w:r w:rsidRPr="00F4405A">
              <w:t>s and 6 months postpartum (by telephone)</w:t>
            </w:r>
          </w:p>
          <w:p w:rsidR="00AE47E8" w:rsidRPr="00F4405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Smoked a cigarette (even a puff) in past 7 days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African-American or white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≥ 28 weeks pregnant</w:t>
            </w:r>
          </w:p>
          <w:p w:rsidR="00AE47E8" w:rsidRPr="003802FA" w:rsidRDefault="00AE47E8" w:rsidP="00AE47E8">
            <w:pPr>
              <w:pStyle w:val="EvidenceTableBullet"/>
            </w:pPr>
            <w:r>
              <w:t>Changing to another prenatal clinic or could not complete baseline interview at first prenatal visit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232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235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3802FA">
              <w:t xml:space="preserve"> </w:t>
            </w:r>
            <w:r>
              <w:t>23.3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24.1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%:</w:t>
            </w:r>
          </w:p>
          <w:p w:rsidR="00AE47E8" w:rsidRPr="00F7275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F72751">
              <w:rPr>
                <w:rFonts w:ascii="Arial" w:hAnsi="Arial" w:cs="Arial"/>
                <w:sz w:val="18"/>
                <w:szCs w:val="18"/>
              </w:rPr>
              <w:t>high school education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AE47E8" w:rsidRPr="00926B1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405A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AE47E8" w:rsidRDefault="00AE47E8" w:rsidP="00AE47E8">
            <w:pPr>
              <w:pStyle w:val="TableText"/>
            </w:pPr>
          </w:p>
          <w:p w:rsidR="00AE47E8" w:rsidRPr="00F72751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months:</w:t>
            </w:r>
          </w:p>
          <w:p w:rsidR="00AE47E8" w:rsidRDefault="00AE47E8" w:rsidP="00AE47E8">
            <w:pPr>
              <w:pStyle w:val="TableText"/>
            </w:pPr>
            <w:r w:rsidRPr="00131A6C">
              <w:rPr>
                <w:b/>
              </w:rPr>
              <w:t>G1:</w:t>
            </w:r>
            <w:r>
              <w:t xml:space="preserve"> 4.1</w:t>
            </w:r>
          </w:p>
          <w:p w:rsidR="00AE47E8" w:rsidRDefault="00AE47E8" w:rsidP="00AE47E8">
            <w:pPr>
              <w:pStyle w:val="TableText"/>
            </w:pPr>
            <w:r w:rsidRPr="00131A6C">
              <w:rPr>
                <w:b/>
              </w:rPr>
              <w:t>G2:</w:t>
            </w:r>
            <w:r>
              <w:t xml:space="preserve"> 4.2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F72751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F72751" w:rsidRDefault="00AE47E8" w:rsidP="00AE47E8">
            <w:pPr>
              <w:pStyle w:val="TableText"/>
            </w:pPr>
            <w:r w:rsidRPr="00F72751">
              <w:t>First pregnancy</w:t>
            </w:r>
          </w:p>
          <w:p w:rsidR="00AE47E8" w:rsidRPr="00F4405A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40</w:t>
            </w:r>
          </w:p>
          <w:p w:rsidR="00AE47E8" w:rsidRPr="00F4405A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F4405A">
              <w:t>42</w:t>
            </w:r>
          </w:p>
          <w:p w:rsidR="00AE47E8" w:rsidRDefault="00AE47E8" w:rsidP="00AE47E8">
            <w:pPr>
              <w:pStyle w:val="TableText"/>
            </w:pPr>
          </w:p>
          <w:p w:rsidR="00AE47E8" w:rsidRPr="00F72751" w:rsidRDefault="00AE47E8" w:rsidP="00AE47E8">
            <w:pPr>
              <w:pStyle w:val="TableText"/>
              <w:rPr>
                <w:b/>
              </w:rPr>
            </w:pPr>
            <w:r w:rsidRPr="00F72751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Partner smoking </w:t>
            </w:r>
            <w:r>
              <w:rPr>
                <w:b/>
              </w:rPr>
              <w:lastRenderedPageBreak/>
              <w:t>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F72751" w:rsidRDefault="00AE47E8" w:rsidP="00AE47E8">
            <w:pPr>
              <w:pStyle w:val="TableText"/>
            </w:pPr>
            <w:r w:rsidRPr="00F72751">
              <w:t>African American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>
              <w:t>81</w:t>
            </w:r>
          </w:p>
          <w:p w:rsidR="00AE47E8" w:rsidRPr="00F4405A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F4405A">
              <w:t>89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Predominately low-income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history, %:</w:t>
            </w:r>
          </w:p>
          <w:p w:rsidR="00AE47E8" w:rsidRPr="00F7275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72751">
              <w:rPr>
                <w:rFonts w:ascii="Arial" w:hAnsi="Arial" w:cs="Arial"/>
                <w:sz w:val="18"/>
                <w:szCs w:val="18"/>
              </w:rPr>
              <w:t>More than 3 prior quit attempts</w:t>
            </w:r>
          </w:p>
          <w:p w:rsidR="00AE47E8" w:rsidRPr="00F4405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F4405A">
              <w:rPr>
                <w:rFonts w:ascii="Arial" w:hAnsi="Arial" w:cs="Arial"/>
                <w:sz w:val="18"/>
                <w:szCs w:val="18"/>
              </w:rPr>
              <w:t>28</w:t>
            </w:r>
          </w:p>
          <w:p w:rsidR="00AE47E8" w:rsidRPr="002C1941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day, mean:</w:t>
            </w:r>
          </w:p>
          <w:p w:rsidR="00AE47E8" w:rsidRPr="00F72751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F72751">
              <w:t>9.7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F72751">
              <w:t>7.5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Cotinine, mean ng/ml: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155.6</w:t>
            </w:r>
          </w:p>
          <w:p w:rsidR="00AE47E8" w:rsidRPr="00840809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146.0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Abstinence at end of pregnancy, n (%):</w:t>
            </w:r>
            <w:r w:rsidRPr="00F72751">
              <w:t xml:space="preserve"> </w:t>
            </w:r>
          </w:p>
          <w:p w:rsidR="00AE47E8" w:rsidRPr="00F4405A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F4405A">
              <w:t>12 (6.2)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F4405A">
              <w:t>11 (5.6)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 w:rsidRPr="003802FA">
              <w:t>Relapse</w:t>
            </w:r>
            <w:r>
              <w:t>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926B19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Fair/Poor</w:t>
            </w:r>
          </w:p>
          <w:p w:rsidR="00AE47E8" w:rsidRPr="00CD7B9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CD7B9D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FA3D23">
      <w:pPr>
        <w:pStyle w:val="TableText"/>
      </w:pPr>
      <w:bookmarkStart w:id="0" w:name="_GoBack"/>
      <w:bookmarkEnd w:id="0"/>
    </w:p>
    <w:sectPr w:rsidR="00AE47E8" w:rsidRPr="003802FA" w:rsidSect="00FA3D23">
      <w:footerReference w:type="default" r:id="rId9"/>
      <w:pgSz w:w="12240" w:h="15840"/>
      <w:pgMar w:top="1440" w:right="1440" w:bottom="1440" w:left="1440" w:header="720" w:footer="720" w:gutter="0"/>
      <w:pgNumType w:start="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F8" w:rsidRDefault="000E3EF8">
      <w:r>
        <w:separator/>
      </w:r>
    </w:p>
  </w:endnote>
  <w:endnote w:type="continuationSeparator" w:id="0">
    <w:p w:rsidR="000E3EF8" w:rsidRDefault="000E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FA3D23">
          <w:rPr>
            <w:rFonts w:ascii="Times New Roman" w:hAnsi="Times New Roman"/>
            <w:noProof/>
            <w:sz w:val="24"/>
            <w:szCs w:val="24"/>
          </w:rPr>
          <w:t>96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F8" w:rsidRDefault="000E3EF8">
      <w:r>
        <w:separator/>
      </w:r>
    </w:p>
  </w:footnote>
  <w:footnote w:type="continuationSeparator" w:id="0">
    <w:p w:rsidR="000E3EF8" w:rsidRDefault="000E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3EF8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3D23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BB7D-8140-405F-AEDC-49177107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1698</Characters>
  <Application>Microsoft Office Word</Application>
  <DocSecurity>0</DocSecurity>
  <Lines>106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2014-03-14T06:52:00Z</dcterms:modified>
</cp:coreProperties>
</file>