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7E8" w:rsidRPr="00AC3A5F" w:rsidRDefault="00AE47E8" w:rsidP="00AE47E8">
      <w:pPr>
        <w:spacing w:after="120"/>
        <w:rPr>
          <w:rFonts w:ascii="Arial" w:hAnsi="Arial" w:cs="Arial"/>
          <w:b/>
          <w:sz w:val="20"/>
        </w:rPr>
      </w:pPr>
      <w:r w:rsidRPr="00AC3A5F">
        <w:rPr>
          <w:rFonts w:ascii="Arial" w:hAnsi="Arial" w:cs="Arial"/>
          <w:b/>
          <w:sz w:val="20"/>
        </w:rPr>
        <w:t>Table H38. Evidence table (Reference ID# 992)</w:t>
      </w:r>
    </w:p>
    <w:tbl>
      <w:tblPr>
        <w:tblStyle w:val="TableGrid"/>
        <w:tblW w:w="5000" w:type="pct"/>
        <w:jc w:val="center"/>
        <w:tbl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none" w:sz="0" w:space="0" w:color="auto"/>
        </w:tblBorders>
        <w:tblCellMar>
          <w:top w:w="29" w:type="dxa"/>
          <w:left w:w="86" w:type="dxa"/>
          <w:bottom w:w="29" w:type="dxa"/>
          <w:right w:w="86" w:type="dxa"/>
        </w:tblCellMar>
        <w:tblLook w:val="04A0" w:firstRow="1" w:lastRow="0" w:firstColumn="1" w:lastColumn="0" w:noHBand="0" w:noVBand="1"/>
      </w:tblPr>
      <w:tblGrid>
        <w:gridCol w:w="1499"/>
        <w:gridCol w:w="1708"/>
        <w:gridCol w:w="1725"/>
        <w:gridCol w:w="1430"/>
        <w:gridCol w:w="1476"/>
        <w:gridCol w:w="1694"/>
      </w:tblGrid>
      <w:tr w:rsidR="00AE47E8" w:rsidRPr="003802FA" w:rsidTr="00AE47E8">
        <w:trPr>
          <w:tblHeader/>
          <w:jc w:val="center"/>
        </w:trPr>
        <w:tc>
          <w:tcPr>
            <w:tcW w:w="1872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Study Description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Intervention(s)/ Comparator(s)</w:t>
            </w:r>
          </w:p>
        </w:tc>
        <w:tc>
          <w:tcPr>
            <w:tcW w:w="203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Patient Population</w:t>
            </w:r>
          </w:p>
        </w:tc>
        <w:tc>
          <w:tcPr>
            <w:tcW w:w="1858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Baseline Measure(s)</w:t>
            </w:r>
          </w:p>
        </w:tc>
        <w:tc>
          <w:tcPr>
            <w:tcW w:w="1915" w:type="dxa"/>
            <w:vAlign w:val="center"/>
          </w:tcPr>
          <w:p w:rsidR="00AE47E8" w:rsidRPr="003802FA" w:rsidRDefault="00AE47E8" w:rsidP="00AE47E8">
            <w:pPr>
              <w:pStyle w:val="TableColumnHead"/>
            </w:pPr>
            <w:r w:rsidRPr="003802FA">
              <w:t>Outcome Measure(s)</w:t>
            </w:r>
          </w:p>
        </w:tc>
        <w:tc>
          <w:tcPr>
            <w:tcW w:w="1694" w:type="dxa"/>
            <w:vAlign w:val="center"/>
          </w:tcPr>
          <w:p w:rsidR="00AE47E8" w:rsidRDefault="00AE47E8" w:rsidP="00AE47E8">
            <w:pPr>
              <w:pStyle w:val="TableColumnHead"/>
            </w:pPr>
            <w:r>
              <w:t>Quality</w:t>
            </w:r>
          </w:p>
        </w:tc>
      </w:tr>
      <w:tr w:rsidR="00AE47E8" w:rsidRPr="003802FA" w:rsidTr="00AE47E8">
        <w:trPr>
          <w:jc w:val="center"/>
        </w:trPr>
        <w:tc>
          <w:tcPr>
            <w:tcW w:w="1872" w:type="dxa"/>
          </w:tcPr>
          <w:p w:rsidR="00AE47E8" w:rsidRPr="003802FA" w:rsidRDefault="00AE47E8" w:rsidP="00AE47E8">
            <w:pPr>
              <w:pStyle w:val="TableText"/>
              <w:rPr>
                <w:b/>
                <w:lang w:val="fr-FR"/>
              </w:rPr>
            </w:pPr>
            <w:proofErr w:type="spellStart"/>
            <w:r w:rsidRPr="003802FA">
              <w:rPr>
                <w:b/>
                <w:lang w:val="fr-FR"/>
              </w:rPr>
              <w:t>Author</w:t>
            </w:r>
            <w:proofErr w:type="spellEnd"/>
            <w:r w:rsidRPr="003802FA">
              <w:rPr>
                <w:b/>
                <w:lang w:val="fr-FR"/>
              </w:rPr>
              <w:t>:</w:t>
            </w:r>
          </w:p>
          <w:p w:rsidR="00AE47E8" w:rsidRPr="003802FA" w:rsidRDefault="00AE47E8" w:rsidP="00AE47E8">
            <w:pPr>
              <w:pStyle w:val="TableText"/>
              <w:rPr>
                <w:lang w:val="fr-FR"/>
              </w:rPr>
            </w:pPr>
            <w:r>
              <w:t>Secker-Walker et al., 1998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Country:</w:t>
            </w:r>
          </w:p>
          <w:p w:rsidR="00AE47E8" w:rsidRDefault="00AE47E8" w:rsidP="00AE47E8">
            <w:pPr>
              <w:pStyle w:val="TableText"/>
            </w:pPr>
            <w:r>
              <w:t>USA</w:t>
            </w:r>
          </w:p>
          <w:p w:rsidR="00AE47E8" w:rsidRPr="00C17FBD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Enrollment period: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  <w:r>
              <w:t>October 1988 to</w:t>
            </w:r>
          </w:p>
          <w:p w:rsidR="00AE47E8" w:rsidRDefault="00AE47E8" w:rsidP="00AE47E8">
            <w:pPr>
              <w:pStyle w:val="TableText"/>
            </w:pPr>
            <w:r>
              <w:t>October 1992</w:t>
            </w:r>
          </w:p>
          <w:p w:rsidR="00AE47E8" w:rsidRDefault="00AE47E8" w:rsidP="00AE47E8">
            <w:pPr>
              <w:pStyle w:val="TableText"/>
            </w:pPr>
          </w:p>
          <w:p w:rsidR="00AE47E8" w:rsidRPr="00516D5C" w:rsidRDefault="00AE47E8" w:rsidP="00AE47E8">
            <w:pPr>
              <w:pStyle w:val="TableText"/>
              <w:rPr>
                <w:b/>
              </w:rPr>
            </w:pPr>
            <w:r w:rsidRPr="00516D5C">
              <w:rPr>
                <w:b/>
              </w:rPr>
              <w:t>Setting</w:t>
            </w:r>
            <w:r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r>
              <w:t>University affiliated clinic</w:t>
            </w:r>
          </w:p>
          <w:p w:rsidR="00AE47E8" w:rsidRPr="00302409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Funding: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(Federal)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Author industry relationship disclosures:</w:t>
            </w:r>
          </w:p>
          <w:p w:rsidR="00AE47E8" w:rsidRPr="00516D5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16D5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Study Design: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3802FA">
              <w:rPr>
                <w:rFonts w:ascii="Arial" w:hAnsi="Arial" w:cs="Arial"/>
                <w:sz w:val="18"/>
                <w:szCs w:val="18"/>
              </w:rPr>
              <w:t>RCT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Blinding: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  <w:p w:rsidR="00AE47E8" w:rsidRPr="003802FA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Intervention:</w:t>
            </w:r>
          </w:p>
          <w:p w:rsidR="00AE47E8" w:rsidRDefault="00AE47E8" w:rsidP="00AE47E8">
            <w:pPr>
              <w:pStyle w:val="TableText"/>
            </w:pPr>
            <w:r>
              <w:t>Relapse prevention counseling and structured physician counseling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provider:</w:t>
            </w:r>
          </w:p>
          <w:p w:rsidR="00AE47E8" w:rsidRPr="00B304E0" w:rsidRDefault="00AE47E8" w:rsidP="00AE47E8">
            <w:pPr>
              <w:pStyle w:val="TableText"/>
            </w:pPr>
            <w:r w:rsidRPr="00B304E0">
              <w:t>Physician and nurses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Intervention setting:</w:t>
            </w:r>
          </w:p>
          <w:p w:rsidR="00AE47E8" w:rsidRPr="00C27D08" w:rsidRDefault="00AE47E8" w:rsidP="00AE47E8">
            <w:pPr>
              <w:pStyle w:val="TableText"/>
            </w:pPr>
            <w:r w:rsidRPr="00C27D08">
              <w:t>Clinic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Comparator:</w:t>
            </w:r>
          </w:p>
          <w:p w:rsidR="00AE47E8" w:rsidRPr="003802FA" w:rsidRDefault="00AE47E8" w:rsidP="00AE47E8">
            <w:pPr>
              <w:pStyle w:val="TableText"/>
            </w:pPr>
            <w:r w:rsidRPr="00B304E0">
              <w:t>Usual physician advice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Followup:</w:t>
            </w:r>
          </w:p>
          <w:p w:rsidR="00AE47E8" w:rsidRPr="00B304E0" w:rsidRDefault="00AE47E8" w:rsidP="00AE47E8">
            <w:pPr>
              <w:pStyle w:val="TableText"/>
            </w:pPr>
            <w:r w:rsidRPr="00B304E0">
              <w:t>36 week</w:t>
            </w:r>
            <w:r>
              <w:t>s gestation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Groups: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Intervention</w:t>
            </w:r>
          </w:p>
          <w:p w:rsidR="00AE47E8" w:rsidRPr="00FB62B3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FB62B3">
              <w:rPr>
                <w:rFonts w:ascii="Arial" w:hAnsi="Arial" w:cs="Arial"/>
                <w:b/>
                <w:sz w:val="18"/>
                <w:szCs w:val="18"/>
              </w:rPr>
              <w:t>G2:</w:t>
            </w:r>
            <w:r w:rsidRPr="00FB62B3">
              <w:rPr>
                <w:rFonts w:ascii="Arial" w:hAnsi="Arial" w:cs="Arial"/>
                <w:sz w:val="18"/>
                <w:szCs w:val="18"/>
              </w:rPr>
              <w:t xml:space="preserve"> Usual care </w:t>
            </w:r>
          </w:p>
        </w:tc>
        <w:tc>
          <w:tcPr>
            <w:tcW w:w="2035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 xml:space="preserve">Inclusion criteria: </w:t>
            </w:r>
          </w:p>
          <w:p w:rsidR="00AE47E8" w:rsidRPr="003802FA" w:rsidRDefault="00AE47E8" w:rsidP="00F804DF">
            <w:pPr>
              <w:pStyle w:val="TableText"/>
              <w:numPr>
                <w:ilvl w:val="0"/>
                <w:numId w:val="34"/>
              </w:numPr>
              <w:ind w:left="216" w:hanging="144"/>
              <w:rPr>
                <w:b/>
                <w:color w:val="000000"/>
              </w:rPr>
            </w:pPr>
            <w:r>
              <w:t>Pregnant women smoked one or more cigarettes per day early in pregnancy but reported not smoking at first prenatal visit</w:t>
            </w: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  <w:lang w:val="nb-NO"/>
              </w:rPr>
            </w:pPr>
            <w:r>
              <w:rPr>
                <w:b/>
                <w:lang w:val="nb-NO"/>
              </w:rPr>
              <w:t>Enrollment, n</w:t>
            </w:r>
            <w:r w:rsidRPr="003802FA">
              <w:rPr>
                <w:b/>
                <w:lang w:val="nb-NO"/>
              </w:rPr>
              <w:t xml:space="preserve">: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t xml:space="preserve"> 62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63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Followup, n (%)</w:t>
            </w:r>
            <w:r w:rsidRPr="003802FA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:rsidR="00AE47E8" w:rsidRPr="00516D5C" w:rsidRDefault="00AE47E8" w:rsidP="00AE47E8">
            <w:pPr>
              <w:pStyle w:val="TableText"/>
            </w:pPr>
            <w:r>
              <w:t>36-week visit</w:t>
            </w:r>
            <w:r w:rsidRPr="00516D5C">
              <w:t xml:space="preserve"> 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>44 (71)</w:t>
            </w:r>
            <w:r w:rsidRPr="003802FA">
              <w:t xml:space="preserve"> 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>48 (76)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Age, mean years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>
              <w:rPr>
                <w:b/>
              </w:rPr>
              <w:t xml:space="preserve"> </w:t>
            </w:r>
            <w:r w:rsidRPr="00B304E0">
              <w:t>20.9</w:t>
            </w:r>
            <w:r w:rsidRPr="003802FA">
              <w:t xml:space="preserve"> ± </w:t>
            </w:r>
            <w:r>
              <w:t>4.0</w:t>
            </w:r>
          </w:p>
          <w:p w:rsidR="00AE47E8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21.9 </w:t>
            </w:r>
            <w:r w:rsidRPr="003802FA">
              <w:t xml:space="preserve">± </w:t>
            </w:r>
            <w:r>
              <w:t>4.5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Education, n (%):</w:t>
            </w:r>
          </w:p>
          <w:p w:rsidR="00AE47E8" w:rsidRPr="00B304E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than</w:t>
            </w:r>
            <w:r w:rsidRPr="00B304E0">
              <w:rPr>
                <w:rFonts w:ascii="Arial" w:hAnsi="Arial" w:cs="Arial"/>
                <w:sz w:val="18"/>
                <w:szCs w:val="18"/>
              </w:rPr>
              <w:t xml:space="preserve"> high school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304E0">
              <w:rPr>
                <w:rFonts w:ascii="Arial" w:hAnsi="Arial" w:cs="Arial"/>
                <w:sz w:val="18"/>
                <w:szCs w:val="18"/>
              </w:rPr>
              <w:t>16 (36.4)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304E0">
              <w:rPr>
                <w:rFonts w:ascii="Arial" w:hAnsi="Arial" w:cs="Arial"/>
                <w:sz w:val="18"/>
                <w:szCs w:val="18"/>
              </w:rPr>
              <w:t>13 (27.1)</w:t>
            </w:r>
          </w:p>
          <w:p w:rsidR="00AE47E8" w:rsidRPr="00B304E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304E0">
              <w:rPr>
                <w:rFonts w:ascii="Arial" w:hAnsi="Arial" w:cs="Arial"/>
                <w:sz w:val="18"/>
                <w:szCs w:val="18"/>
              </w:rPr>
              <w:t xml:space="preserve">High school 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304E0">
              <w:rPr>
                <w:rFonts w:ascii="Arial" w:hAnsi="Arial" w:cs="Arial"/>
                <w:sz w:val="18"/>
                <w:szCs w:val="18"/>
              </w:rPr>
              <w:t>17 (38.6)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304E0">
              <w:rPr>
                <w:rFonts w:ascii="Arial" w:hAnsi="Arial" w:cs="Arial"/>
                <w:sz w:val="18"/>
                <w:szCs w:val="18"/>
              </w:rPr>
              <w:t>23 (47.9)</w:t>
            </w:r>
          </w:p>
          <w:p w:rsidR="00AE47E8" w:rsidRPr="00B304E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More than h</w:t>
            </w:r>
            <w:r w:rsidRPr="00B304E0">
              <w:rPr>
                <w:rFonts w:ascii="Arial" w:hAnsi="Arial" w:cs="Arial"/>
                <w:sz w:val="18"/>
                <w:szCs w:val="18"/>
              </w:rPr>
              <w:t xml:space="preserve">igh school </w:t>
            </w:r>
          </w:p>
          <w:p w:rsidR="00AE47E8" w:rsidRPr="002C1941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C1941">
              <w:rPr>
                <w:rFonts w:ascii="Arial" w:hAnsi="Arial" w:cs="Arial"/>
                <w:b/>
                <w:sz w:val="18"/>
                <w:szCs w:val="18"/>
              </w:rPr>
              <w:t>G1: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304E0">
              <w:rPr>
                <w:rFonts w:ascii="Arial" w:hAnsi="Arial" w:cs="Arial"/>
                <w:sz w:val="18"/>
                <w:szCs w:val="18"/>
              </w:rPr>
              <w:t>11 (25)</w:t>
            </w:r>
          </w:p>
          <w:p w:rsidR="00AE47E8" w:rsidRPr="00C63E74" w:rsidRDefault="00AE47E8" w:rsidP="00AE47E8">
            <w:pPr>
              <w:pStyle w:val="TableText"/>
            </w:pPr>
            <w:r w:rsidRPr="00C63E74">
              <w:rPr>
                <w:b/>
              </w:rPr>
              <w:t>G2:</w:t>
            </w:r>
            <w:r w:rsidRPr="00C63E74">
              <w:t xml:space="preserve"> 12 (25)</w:t>
            </w:r>
          </w:p>
          <w:p w:rsidR="00AE47E8" w:rsidRPr="005F1B38" w:rsidRDefault="00AE47E8" w:rsidP="00AE47E8">
            <w:pPr>
              <w:pStyle w:val="TableText"/>
              <w:rPr>
                <w:b/>
              </w:rPr>
            </w:pPr>
          </w:p>
          <w:p w:rsidR="00AE47E8" w:rsidRPr="005F1B3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Gestation, mean weeks ± SD:</w:t>
            </w:r>
          </w:p>
          <w:p w:rsidR="00AE47E8" w:rsidRDefault="00AE47E8" w:rsidP="00AE47E8">
            <w:pPr>
              <w:pStyle w:val="TableText"/>
            </w:pPr>
            <w:r w:rsidRPr="00B304E0">
              <w:rPr>
                <w:b/>
              </w:rPr>
              <w:t>G1:</w:t>
            </w:r>
            <w:r>
              <w:t xml:space="preserve"> 17.7 ± 9.0</w:t>
            </w:r>
          </w:p>
          <w:p w:rsidR="00AE47E8" w:rsidRDefault="00AE47E8" w:rsidP="00AE47E8">
            <w:pPr>
              <w:pStyle w:val="TableText"/>
            </w:pPr>
            <w:r w:rsidRPr="00B304E0">
              <w:rPr>
                <w:b/>
              </w:rPr>
              <w:t>G2:</w:t>
            </w:r>
            <w:r>
              <w:t xml:space="preserve"> 14.8 ± 7.0</w:t>
            </w:r>
          </w:p>
          <w:p w:rsidR="00AE47E8" w:rsidRDefault="00AE47E8" w:rsidP="00AE47E8">
            <w:pPr>
              <w:pStyle w:val="TableText"/>
            </w:pPr>
          </w:p>
          <w:p w:rsidR="00AE47E8" w:rsidRPr="00516D5C" w:rsidRDefault="00AE47E8" w:rsidP="00AE47E8">
            <w:pPr>
              <w:pStyle w:val="TableText"/>
              <w:rPr>
                <w:b/>
              </w:rPr>
            </w:pPr>
            <w:r w:rsidRPr="00516D5C">
              <w:rPr>
                <w:b/>
              </w:rPr>
              <w:t>Insurance</w:t>
            </w:r>
            <w:r>
              <w:rPr>
                <w:b/>
              </w:rPr>
              <w:t xml:space="preserve"> status, n (%):</w:t>
            </w:r>
          </w:p>
          <w:p w:rsidR="00AE47E8" w:rsidRDefault="00AE47E8" w:rsidP="00AE47E8">
            <w:pPr>
              <w:pStyle w:val="TableText"/>
            </w:pPr>
            <w:r>
              <w:t>Medicaid</w:t>
            </w:r>
          </w:p>
          <w:p w:rsidR="00AE47E8" w:rsidRDefault="00AE47E8" w:rsidP="00AE47E8">
            <w:pPr>
              <w:pStyle w:val="TableText"/>
            </w:pPr>
            <w:r w:rsidRPr="00B304E0">
              <w:rPr>
                <w:b/>
              </w:rPr>
              <w:t>G1</w:t>
            </w:r>
            <w:r>
              <w:t>: 28 (65.1)</w:t>
            </w:r>
          </w:p>
          <w:p w:rsidR="00AE47E8" w:rsidRDefault="00AE47E8" w:rsidP="00AE47E8">
            <w:pPr>
              <w:pStyle w:val="TableText"/>
            </w:pPr>
            <w:r w:rsidRPr="00B304E0">
              <w:rPr>
                <w:b/>
              </w:rPr>
              <w:t>G2</w:t>
            </w:r>
            <w:r>
              <w:t>: 32 (68.1)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Parity</w:t>
            </w:r>
            <w:r>
              <w:rPr>
                <w:b/>
              </w:rPr>
              <w:t>, n (%)</w:t>
            </w:r>
            <w:r w:rsidRPr="003802FA">
              <w:rPr>
                <w:b/>
              </w:rPr>
              <w:t>:</w:t>
            </w:r>
          </w:p>
          <w:p w:rsidR="00AE47E8" w:rsidRDefault="00AE47E8" w:rsidP="00AE47E8">
            <w:pPr>
              <w:pStyle w:val="TableText"/>
            </w:pPr>
            <w:proofErr w:type="spellStart"/>
            <w:r>
              <w:t>Primigravida</w:t>
            </w:r>
            <w:proofErr w:type="spellEnd"/>
          </w:p>
          <w:p w:rsidR="00AE47E8" w:rsidRDefault="00AE47E8" w:rsidP="00AE47E8">
            <w:pPr>
              <w:pStyle w:val="TableText"/>
            </w:pPr>
            <w:r w:rsidRPr="00B304E0">
              <w:rPr>
                <w:b/>
              </w:rPr>
              <w:t>G1:</w:t>
            </w:r>
            <w:r>
              <w:t xml:space="preserve"> 27 (61.4)</w:t>
            </w:r>
          </w:p>
          <w:p w:rsidR="00AE47E8" w:rsidRPr="003802FA" w:rsidRDefault="00AE47E8" w:rsidP="00AE47E8">
            <w:pPr>
              <w:pStyle w:val="TableText"/>
            </w:pPr>
            <w:r w:rsidRPr="00B304E0">
              <w:rPr>
                <w:b/>
              </w:rPr>
              <w:t>G2</w:t>
            </w:r>
            <w:r>
              <w:t>: 24 (50.0)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5F1B38" w:rsidRDefault="00AE47E8" w:rsidP="00AE47E8">
            <w:pPr>
              <w:pStyle w:val="TableText"/>
              <w:rPr>
                <w:b/>
              </w:rPr>
            </w:pPr>
            <w:r w:rsidRPr="005F1B38">
              <w:rPr>
                <w:b/>
              </w:rPr>
              <w:t>Partner status</w:t>
            </w:r>
            <w:r>
              <w:rPr>
                <w:b/>
              </w:rPr>
              <w:t>, n (%)</w:t>
            </w:r>
          </w:p>
          <w:p w:rsidR="00AE47E8" w:rsidRDefault="00AE47E8" w:rsidP="00AE47E8">
            <w:pPr>
              <w:pStyle w:val="TableText"/>
            </w:pPr>
            <w:r>
              <w:lastRenderedPageBreak/>
              <w:t>Married</w:t>
            </w:r>
          </w:p>
          <w:p w:rsidR="00AE47E8" w:rsidRDefault="00AE47E8" w:rsidP="00AE47E8">
            <w:pPr>
              <w:pStyle w:val="TableText"/>
            </w:pPr>
            <w:r w:rsidRPr="00B304E0">
              <w:rPr>
                <w:b/>
              </w:rPr>
              <w:t>G1:</w:t>
            </w:r>
            <w:r>
              <w:t xml:space="preserve"> 13 (29.5)</w:t>
            </w:r>
          </w:p>
          <w:p w:rsidR="00AE47E8" w:rsidRDefault="00AE47E8" w:rsidP="00AE47E8">
            <w:pPr>
              <w:pStyle w:val="TableText"/>
            </w:pPr>
            <w:r w:rsidRPr="00B304E0">
              <w:rPr>
                <w:b/>
              </w:rPr>
              <w:t>G2</w:t>
            </w:r>
            <w:r>
              <w:t>: 14 (29.2)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>Partner smoking status, n (%):</w:t>
            </w:r>
          </w:p>
          <w:p w:rsidR="00AE47E8" w:rsidRDefault="00AE47E8" w:rsidP="00AE47E8">
            <w:pPr>
              <w:pStyle w:val="TableText"/>
            </w:pPr>
            <w:r>
              <w:t>Smokers in household</w:t>
            </w:r>
          </w:p>
          <w:p w:rsidR="00AE47E8" w:rsidRPr="0059746C" w:rsidRDefault="00AE47E8" w:rsidP="00AE47E8">
            <w:pPr>
              <w:pStyle w:val="TableText"/>
            </w:pPr>
            <w:r>
              <w:rPr>
                <w:b/>
              </w:rPr>
              <w:t xml:space="preserve">G1: </w:t>
            </w:r>
            <w:r>
              <w:t>31 (70.4)</w:t>
            </w:r>
          </w:p>
          <w:p w:rsidR="00AE47E8" w:rsidRPr="0059746C" w:rsidRDefault="00AE47E8" w:rsidP="00AE47E8">
            <w:pPr>
              <w:pStyle w:val="TableText"/>
            </w:pPr>
            <w:r>
              <w:rPr>
                <w:b/>
              </w:rPr>
              <w:t xml:space="preserve">G2: </w:t>
            </w:r>
            <w:r>
              <w:t>31 (64.6)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Race/ethnicity:</w:t>
            </w:r>
          </w:p>
          <w:p w:rsidR="00AE47E8" w:rsidRDefault="00AE47E8" w:rsidP="00AE47E8">
            <w:pPr>
              <w:pStyle w:val="TableText"/>
            </w:pPr>
            <w:r>
              <w:t>NR</w:t>
            </w:r>
          </w:p>
          <w:p w:rsidR="00AE47E8" w:rsidRPr="00B304E0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>
              <w:rPr>
                <w:b/>
              </w:rPr>
              <w:t>Socioeconomic status:</w:t>
            </w:r>
          </w:p>
          <w:p w:rsidR="00AE47E8" w:rsidRPr="00516D5C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516D5C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AE47E8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Smoking history:</w:t>
            </w:r>
          </w:p>
          <w:p w:rsidR="00AE47E8" w:rsidRPr="00B304E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304E0">
              <w:rPr>
                <w:rFonts w:ascii="Arial" w:hAnsi="Arial" w:cs="Arial"/>
                <w:sz w:val="18"/>
                <w:szCs w:val="18"/>
              </w:rPr>
              <w:t>tarted smoking</w:t>
            </w:r>
            <w:r>
              <w:rPr>
                <w:rFonts w:ascii="Arial" w:hAnsi="Arial" w:cs="Arial"/>
                <w:sz w:val="18"/>
                <w:szCs w:val="18"/>
              </w:rPr>
              <w:t>, mean age ± SD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304E0">
              <w:rPr>
                <w:rFonts w:ascii="Arial" w:hAnsi="Arial" w:cs="Arial"/>
                <w:sz w:val="18"/>
                <w:szCs w:val="18"/>
              </w:rPr>
              <w:t>15.3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4E0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4E0">
              <w:rPr>
                <w:rFonts w:ascii="Arial" w:hAnsi="Arial" w:cs="Arial"/>
                <w:sz w:val="18"/>
                <w:szCs w:val="18"/>
              </w:rPr>
              <w:t>2.9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304E0">
              <w:rPr>
                <w:rFonts w:ascii="Arial" w:hAnsi="Arial" w:cs="Arial"/>
                <w:sz w:val="18"/>
                <w:szCs w:val="18"/>
              </w:rPr>
              <w:t>15.2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4E0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4E0">
              <w:rPr>
                <w:rFonts w:ascii="Arial" w:hAnsi="Arial" w:cs="Arial"/>
                <w:sz w:val="18"/>
                <w:szCs w:val="18"/>
              </w:rPr>
              <w:t>2.5</w:t>
            </w:r>
          </w:p>
          <w:p w:rsidR="00AE47E8" w:rsidRPr="00B304E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Pr="00B304E0">
              <w:rPr>
                <w:rFonts w:ascii="Arial" w:hAnsi="Arial" w:cs="Arial"/>
                <w:sz w:val="18"/>
                <w:szCs w:val="18"/>
              </w:rPr>
              <w:t>uit attempts, n (%)</w:t>
            </w:r>
          </w:p>
          <w:p w:rsidR="00AE47E8" w:rsidRPr="00B304E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304E0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304E0">
              <w:rPr>
                <w:rFonts w:ascii="Arial" w:hAnsi="Arial" w:cs="Arial"/>
                <w:sz w:val="18"/>
                <w:szCs w:val="18"/>
              </w:rPr>
              <w:t>5 (11.4)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304E0">
              <w:rPr>
                <w:rFonts w:ascii="Arial" w:hAnsi="Arial" w:cs="Arial"/>
                <w:sz w:val="18"/>
                <w:szCs w:val="18"/>
              </w:rPr>
              <w:t>11 (22.9)</w:t>
            </w:r>
          </w:p>
          <w:p w:rsidR="00AE47E8" w:rsidRPr="00B304E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304E0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304E0">
              <w:rPr>
                <w:rFonts w:ascii="Arial" w:hAnsi="Arial" w:cs="Arial"/>
                <w:sz w:val="18"/>
                <w:szCs w:val="18"/>
              </w:rPr>
              <w:t>11 (25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Pr="00B304E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B304E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304E0">
              <w:rPr>
                <w:rFonts w:ascii="Arial" w:hAnsi="Arial" w:cs="Arial"/>
                <w:sz w:val="18"/>
                <w:szCs w:val="18"/>
              </w:rPr>
              <w:t>12 (25</w:t>
            </w:r>
            <w:r>
              <w:rPr>
                <w:rFonts w:ascii="Arial" w:hAnsi="Arial" w:cs="Arial"/>
                <w:sz w:val="18"/>
                <w:szCs w:val="18"/>
              </w:rPr>
              <w:t>.0</w:t>
            </w:r>
            <w:r w:rsidRPr="00B304E0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E47E8" w:rsidRPr="00B304E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304E0">
              <w:rPr>
                <w:rFonts w:ascii="Arial" w:hAnsi="Arial" w:cs="Arial"/>
                <w:sz w:val="18"/>
                <w:szCs w:val="18"/>
              </w:rPr>
              <w:t>3 or more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304E0">
              <w:rPr>
                <w:rFonts w:ascii="Arial" w:hAnsi="Arial" w:cs="Arial"/>
                <w:sz w:val="18"/>
                <w:szCs w:val="18"/>
              </w:rPr>
              <w:t>28 (63.6)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D62348">
              <w:rPr>
                <w:rFonts w:ascii="Arial" w:hAnsi="Arial" w:cs="Arial"/>
                <w:sz w:val="18"/>
                <w:szCs w:val="18"/>
              </w:rPr>
              <w:t>25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304E0">
              <w:rPr>
                <w:rFonts w:ascii="Arial" w:hAnsi="Arial" w:cs="Arial"/>
                <w:sz w:val="18"/>
                <w:szCs w:val="18"/>
              </w:rPr>
              <w:t>(52.1)</w:t>
            </w:r>
          </w:p>
          <w:p w:rsidR="00AE47E8" w:rsidRPr="00B304E0" w:rsidRDefault="00AE47E8" w:rsidP="00AE47E8">
            <w:pPr>
              <w:rPr>
                <w:rFonts w:ascii="Arial" w:hAnsi="Arial" w:cs="Arial"/>
                <w:sz w:val="18"/>
                <w:szCs w:val="18"/>
              </w:rPr>
            </w:pPr>
            <w:r w:rsidRPr="00B304E0">
              <w:rPr>
                <w:rFonts w:ascii="Arial" w:hAnsi="Arial" w:cs="Arial"/>
                <w:sz w:val="18"/>
                <w:szCs w:val="18"/>
              </w:rPr>
              <w:t>Cigarettes per day prior to pregnancy</w:t>
            </w:r>
            <w:r>
              <w:rPr>
                <w:rFonts w:ascii="Arial" w:hAnsi="Arial" w:cs="Arial"/>
                <w:sz w:val="18"/>
                <w:szCs w:val="18"/>
              </w:rPr>
              <w:t>, mean ± SD</w:t>
            </w:r>
          </w:p>
          <w:p w:rsidR="00AE47E8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G1: </w:t>
            </w:r>
            <w:r w:rsidRPr="00B304E0">
              <w:rPr>
                <w:rFonts w:ascii="Arial" w:hAnsi="Arial" w:cs="Arial"/>
                <w:sz w:val="18"/>
                <w:szCs w:val="18"/>
              </w:rPr>
              <w:t>13.4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4E0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4E0">
              <w:rPr>
                <w:rFonts w:ascii="Arial" w:hAnsi="Arial" w:cs="Arial"/>
                <w:sz w:val="18"/>
                <w:szCs w:val="18"/>
              </w:rPr>
              <w:t>9.2</w:t>
            </w:r>
          </w:p>
          <w:p w:rsidR="00AE47E8" w:rsidRPr="002C1941" w:rsidRDefault="00AE47E8" w:rsidP="00AE47E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G2: </w:t>
            </w:r>
            <w:r w:rsidRPr="00B304E0">
              <w:rPr>
                <w:rFonts w:ascii="Arial" w:hAnsi="Arial" w:cs="Arial"/>
                <w:sz w:val="18"/>
                <w:szCs w:val="18"/>
              </w:rPr>
              <w:t>14.1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4E0">
              <w:rPr>
                <w:rFonts w:ascii="Arial" w:hAnsi="Arial" w:cs="Arial"/>
                <w:sz w:val="18"/>
                <w:szCs w:val="18"/>
              </w:rPr>
              <w:t>±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04E0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1858" w:type="dxa"/>
          </w:tcPr>
          <w:p w:rsidR="00AE47E8" w:rsidRPr="003802FA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lastRenderedPageBreak/>
              <w:t>Maternal smoking status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Expired carbon monoxide, mean</w:t>
            </w:r>
            <w:r>
              <w:t xml:space="preserve"> ppm</w:t>
            </w:r>
            <w:r w:rsidRPr="003802FA">
              <w:t xml:space="preserve"> ± SD: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G1:</w:t>
            </w:r>
            <w:r w:rsidRPr="003802FA">
              <w:t xml:space="preserve"> </w:t>
            </w:r>
            <w:r>
              <w:t xml:space="preserve">4.3 </w:t>
            </w:r>
            <w:r w:rsidRPr="003802FA">
              <w:t xml:space="preserve">± </w:t>
            </w:r>
            <w:r>
              <w:t>4.7</w:t>
            </w:r>
          </w:p>
          <w:p w:rsidR="00AE47E8" w:rsidRPr="00C63E74" w:rsidRDefault="00AE47E8" w:rsidP="00AE47E8">
            <w:pPr>
              <w:pStyle w:val="TableText"/>
            </w:pPr>
            <w:r w:rsidRPr="003802FA">
              <w:rPr>
                <w:b/>
              </w:rPr>
              <w:t>G2:</w:t>
            </w:r>
            <w:r w:rsidRPr="003802FA">
              <w:t xml:space="preserve"> </w:t>
            </w:r>
            <w:r>
              <w:t xml:space="preserve">4.1 </w:t>
            </w:r>
            <w:r w:rsidRPr="003802FA">
              <w:t>±</w:t>
            </w:r>
            <w:r>
              <w:t xml:space="preserve"> 3.7</w:t>
            </w:r>
            <w:r w:rsidRPr="003802FA">
              <w:t xml:space="preserve"> </w:t>
            </w:r>
          </w:p>
          <w:p w:rsidR="00AE47E8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</w:p>
        </w:tc>
        <w:tc>
          <w:tcPr>
            <w:tcW w:w="1915" w:type="dxa"/>
          </w:tcPr>
          <w:p w:rsidR="00AE47E8" w:rsidRPr="00516D5C" w:rsidRDefault="00AE47E8" w:rsidP="00AE47E8">
            <w:pPr>
              <w:pStyle w:val="TableText"/>
              <w:rPr>
                <w:b/>
              </w:rPr>
            </w:pPr>
            <w:r w:rsidRPr="00516D5C">
              <w:rPr>
                <w:b/>
              </w:rPr>
              <w:t>Maternal smoking status</w:t>
            </w:r>
          </w:p>
          <w:p w:rsidR="00AE47E8" w:rsidRDefault="00AE47E8" w:rsidP="00AE47E8">
            <w:pPr>
              <w:pStyle w:val="TableText"/>
            </w:pPr>
          </w:p>
          <w:p w:rsidR="00AE47E8" w:rsidRPr="00B304E0" w:rsidRDefault="00AE47E8" w:rsidP="00AE47E8">
            <w:pPr>
              <w:pStyle w:val="TableText"/>
            </w:pPr>
            <w:r>
              <w:t>Relapse prevention at 36 weeks gestation, n (%):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G1: </w:t>
            </w:r>
            <w:r w:rsidRPr="00B304E0">
              <w:t>28 (64)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G2: </w:t>
            </w:r>
            <w:r w:rsidRPr="00B304E0">
              <w:t>33 (69)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G1 vs. G2: </w:t>
            </w:r>
            <w:r>
              <w:t>p=NS</w:t>
            </w:r>
          </w:p>
          <w:p w:rsidR="00AE47E8" w:rsidRDefault="00AE47E8" w:rsidP="00AE47E8">
            <w:pPr>
              <w:pStyle w:val="TableText"/>
              <w:rPr>
                <w:b/>
              </w:rPr>
            </w:pPr>
          </w:p>
          <w:p w:rsidR="00AE47E8" w:rsidRPr="003802FA" w:rsidRDefault="00AE47E8" w:rsidP="00AE47E8">
            <w:pPr>
              <w:pStyle w:val="TableText"/>
              <w:rPr>
                <w:b/>
              </w:rPr>
            </w:pPr>
            <w:r w:rsidRPr="003802FA">
              <w:rPr>
                <w:b/>
              </w:rPr>
              <w:t>Child/infant outcomes</w:t>
            </w:r>
          </w:p>
          <w:p w:rsidR="00AE47E8" w:rsidRPr="003802FA" w:rsidRDefault="00AE47E8" w:rsidP="00AE47E8">
            <w:pPr>
              <w:pStyle w:val="TableText"/>
            </w:pPr>
            <w:r>
              <w:t>NR</w:t>
            </w:r>
          </w:p>
          <w:p w:rsidR="00AE47E8" w:rsidRDefault="00AE47E8" w:rsidP="00AE47E8">
            <w:pPr>
              <w:pStyle w:val="TableText"/>
            </w:pPr>
          </w:p>
          <w:p w:rsidR="00AE47E8" w:rsidRDefault="00AE47E8" w:rsidP="00AE47E8">
            <w:pPr>
              <w:pStyle w:val="Evidence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Adverse e</w:t>
            </w:r>
            <w:r w:rsidRPr="003802FA">
              <w:rPr>
                <w:b/>
              </w:rPr>
              <w:t>vents:</w:t>
            </w:r>
          </w:p>
          <w:p w:rsidR="00AE47E8" w:rsidRPr="00302409" w:rsidRDefault="00AE47E8" w:rsidP="00AE47E8">
            <w:pPr>
              <w:pStyle w:val="EvidenceTableBullet"/>
              <w:numPr>
                <w:ilvl w:val="0"/>
                <w:numId w:val="0"/>
              </w:numPr>
            </w:pPr>
            <w:r>
              <w:t>NR</w:t>
            </w:r>
          </w:p>
        </w:tc>
        <w:tc>
          <w:tcPr>
            <w:tcW w:w="1694" w:type="dxa"/>
          </w:tcPr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Overall quality:</w:t>
            </w:r>
          </w:p>
          <w:p w:rsidR="00AE47E8" w:rsidRDefault="00AE47E8" w:rsidP="00AE47E8">
            <w:pPr>
              <w:pStyle w:val="TableText"/>
            </w:pPr>
            <w:r>
              <w:t>Poor</w:t>
            </w:r>
          </w:p>
          <w:p w:rsidR="00AE47E8" w:rsidRPr="00521EB5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rPr>
                <w:b/>
              </w:rPr>
              <w:t>Risk of bias</w:t>
            </w:r>
          </w:p>
          <w:p w:rsidR="00AE47E8" w:rsidRPr="003802FA" w:rsidRDefault="00AE47E8" w:rsidP="00AE47E8">
            <w:pPr>
              <w:pStyle w:val="TableText"/>
            </w:pPr>
            <w:r w:rsidRPr="003802FA">
              <w:t>Randomization: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Allocation concealment:</w:t>
            </w:r>
          </w:p>
          <w:p w:rsidR="00AE47E8" w:rsidRDefault="00AE47E8" w:rsidP="00AE47E8">
            <w:pPr>
              <w:pStyle w:val="TableText"/>
            </w:pPr>
            <w:r>
              <w:t>Unclear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Selective reporting: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patients/personnel: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Blinding outcome assessment:</w:t>
            </w:r>
          </w:p>
          <w:p w:rsidR="00AE47E8" w:rsidRDefault="00AE47E8" w:rsidP="00AE47E8">
            <w:pPr>
              <w:pStyle w:val="TableText"/>
            </w:pPr>
            <w:r>
              <w:t>Low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Incomplete outcome reporting:</w:t>
            </w:r>
          </w:p>
          <w:p w:rsidR="00AE47E8" w:rsidRDefault="00AE47E8" w:rsidP="00AE47E8">
            <w:pPr>
              <w:pStyle w:val="TableText"/>
            </w:pPr>
            <w:r>
              <w:t>High</w:t>
            </w:r>
          </w:p>
          <w:p w:rsidR="00AE47E8" w:rsidRPr="003802FA" w:rsidRDefault="00AE47E8" w:rsidP="00AE47E8">
            <w:pPr>
              <w:pStyle w:val="TableText"/>
            </w:pPr>
          </w:p>
          <w:p w:rsidR="00AE47E8" w:rsidRPr="003802FA" w:rsidRDefault="00AE47E8" w:rsidP="00AE47E8">
            <w:pPr>
              <w:pStyle w:val="TableText"/>
            </w:pPr>
            <w:r w:rsidRPr="003802FA">
              <w:t>Other:</w:t>
            </w:r>
          </w:p>
          <w:p w:rsidR="00AE47E8" w:rsidRPr="00521EB5" w:rsidRDefault="00AE47E8" w:rsidP="00AE47E8">
            <w:pPr>
              <w:pStyle w:val="TableText"/>
            </w:pPr>
            <w:r>
              <w:t>Low</w:t>
            </w:r>
          </w:p>
        </w:tc>
      </w:tr>
    </w:tbl>
    <w:p w:rsidR="00AE47E8" w:rsidRPr="003802FA" w:rsidRDefault="00AE47E8" w:rsidP="00724A1F">
      <w:pPr>
        <w:pStyle w:val="TableText"/>
      </w:pPr>
      <w:bookmarkStart w:id="0" w:name="_GoBack"/>
      <w:bookmarkEnd w:id="0"/>
    </w:p>
    <w:sectPr w:rsidR="00AE47E8" w:rsidRPr="003802FA" w:rsidSect="00724A1F">
      <w:footerReference w:type="default" r:id="rId9"/>
      <w:pgSz w:w="12240" w:h="15840"/>
      <w:pgMar w:top="1440" w:right="1440" w:bottom="1440" w:left="1440" w:header="720" w:footer="720" w:gutter="0"/>
      <w:pgNumType w:start="9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E0" w:rsidRDefault="00184BE0">
      <w:r>
        <w:separator/>
      </w:r>
    </w:p>
  </w:endnote>
  <w:endnote w:type="continuationSeparator" w:id="0">
    <w:p w:rsidR="00184BE0" w:rsidRDefault="00184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 Bold">
    <w:panose1 w:val="020B07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5FC" w:rsidRDefault="003055FC">
    <w:pPr>
      <w:pStyle w:val="Footer"/>
    </w:pPr>
    <w:r>
      <w:ptab w:relativeTo="margin" w:alignment="center" w:leader="none"/>
    </w:r>
    <w:r w:rsidRPr="00F804DF">
      <w:rPr>
        <w:rFonts w:ascii="Times New Roman" w:hAnsi="Times New Roman"/>
        <w:sz w:val="24"/>
        <w:szCs w:val="24"/>
      </w:rPr>
      <w:t>H-</w:t>
    </w:r>
    <w:sdt>
      <w:sdtPr>
        <w:rPr>
          <w:rFonts w:ascii="Times New Roman" w:hAnsi="Times New Roman"/>
          <w:sz w:val="24"/>
          <w:szCs w:val="24"/>
        </w:rPr>
        <w:id w:val="-12764767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804DF">
          <w:rPr>
            <w:rFonts w:ascii="Times New Roman" w:hAnsi="Times New Roman"/>
            <w:sz w:val="24"/>
            <w:szCs w:val="24"/>
          </w:rPr>
          <w:fldChar w:fldCharType="begin"/>
        </w:r>
        <w:r w:rsidRPr="00F804D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804DF">
          <w:rPr>
            <w:rFonts w:ascii="Times New Roman" w:hAnsi="Times New Roman"/>
            <w:sz w:val="24"/>
            <w:szCs w:val="24"/>
          </w:rPr>
          <w:fldChar w:fldCharType="separate"/>
        </w:r>
        <w:r w:rsidR="00724A1F">
          <w:rPr>
            <w:rFonts w:ascii="Times New Roman" w:hAnsi="Times New Roman"/>
            <w:noProof/>
            <w:sz w:val="24"/>
            <w:szCs w:val="24"/>
          </w:rPr>
          <w:t>91</w:t>
        </w:r>
        <w:r w:rsidRPr="00F804DF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  <w:r>
      <w:ptab w:relativeTo="margin" w:alignment="right" w:leader="none"/>
    </w:r>
  </w:p>
  <w:p w:rsidR="003055FC" w:rsidRDefault="003055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E0" w:rsidRDefault="00184BE0">
      <w:r>
        <w:separator/>
      </w:r>
    </w:p>
  </w:footnote>
  <w:footnote w:type="continuationSeparator" w:id="0">
    <w:p w:rsidR="00184BE0" w:rsidRDefault="00184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A6ECD"/>
    <w:multiLevelType w:val="hybridMultilevel"/>
    <w:tmpl w:val="D840C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D98"/>
    <w:multiLevelType w:val="hybridMultilevel"/>
    <w:tmpl w:val="3C8E6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58A"/>
    <w:multiLevelType w:val="hybridMultilevel"/>
    <w:tmpl w:val="242C2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4EB6642"/>
    <w:multiLevelType w:val="hybridMultilevel"/>
    <w:tmpl w:val="5EF2C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C91501"/>
    <w:multiLevelType w:val="hybridMultilevel"/>
    <w:tmpl w:val="F1A4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E369D"/>
    <w:multiLevelType w:val="hybridMultilevel"/>
    <w:tmpl w:val="6772F416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F87338"/>
    <w:multiLevelType w:val="hybridMultilevel"/>
    <w:tmpl w:val="DE98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657214"/>
    <w:multiLevelType w:val="hybridMultilevel"/>
    <w:tmpl w:val="56906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800C4E"/>
    <w:multiLevelType w:val="hybridMultilevel"/>
    <w:tmpl w:val="6E22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A6080"/>
    <w:multiLevelType w:val="hybridMultilevel"/>
    <w:tmpl w:val="E3C6E5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0C0F4F80"/>
    <w:multiLevelType w:val="hybridMultilevel"/>
    <w:tmpl w:val="6F58D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DE37BF4"/>
    <w:multiLevelType w:val="hybridMultilevel"/>
    <w:tmpl w:val="4BD243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EB44D72"/>
    <w:multiLevelType w:val="hybridMultilevel"/>
    <w:tmpl w:val="9D2E983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184AEC"/>
    <w:multiLevelType w:val="hybridMultilevel"/>
    <w:tmpl w:val="0F685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A13503"/>
    <w:multiLevelType w:val="hybridMultilevel"/>
    <w:tmpl w:val="D00E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686E91"/>
    <w:multiLevelType w:val="hybridMultilevel"/>
    <w:tmpl w:val="242E6A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6524C1"/>
    <w:multiLevelType w:val="hybridMultilevel"/>
    <w:tmpl w:val="71BC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BD4D2D"/>
    <w:multiLevelType w:val="hybridMultilevel"/>
    <w:tmpl w:val="00DC4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58007BB"/>
    <w:multiLevelType w:val="hybridMultilevel"/>
    <w:tmpl w:val="821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8E6AA9"/>
    <w:multiLevelType w:val="hybridMultilevel"/>
    <w:tmpl w:val="3856A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7315754"/>
    <w:multiLevelType w:val="hybridMultilevel"/>
    <w:tmpl w:val="8634E1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1A80563F"/>
    <w:multiLevelType w:val="hybridMultilevel"/>
    <w:tmpl w:val="B24EE12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212F3963"/>
    <w:multiLevelType w:val="hybridMultilevel"/>
    <w:tmpl w:val="9942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7E54F6"/>
    <w:multiLevelType w:val="hybridMultilevel"/>
    <w:tmpl w:val="757C9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58D40CA"/>
    <w:multiLevelType w:val="hybridMultilevel"/>
    <w:tmpl w:val="83003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F5459D"/>
    <w:multiLevelType w:val="hybridMultilevel"/>
    <w:tmpl w:val="09429D64"/>
    <w:lvl w:ilvl="0" w:tplc="D9B2151E">
      <w:start w:val="1"/>
      <w:numFmt w:val="bullet"/>
      <w:lvlText w:val=""/>
      <w:lvlJc w:val="center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9">
    <w:nsid w:val="27CB5EC2"/>
    <w:multiLevelType w:val="hybridMultilevel"/>
    <w:tmpl w:val="27A68DA8"/>
    <w:lvl w:ilvl="0" w:tplc="EAE86F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A8A25B1"/>
    <w:multiLevelType w:val="hybridMultilevel"/>
    <w:tmpl w:val="4D2E54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D7E6427"/>
    <w:multiLevelType w:val="hybridMultilevel"/>
    <w:tmpl w:val="D51C4B78"/>
    <w:lvl w:ilvl="0" w:tplc="DF649E60">
      <w:start w:val="1"/>
      <w:numFmt w:val="bullet"/>
      <w:pStyle w:val="Tablebullet"/>
      <w:lvlText w:val=""/>
      <w:lvlJc w:val="left"/>
      <w:pPr>
        <w:tabs>
          <w:tab w:val="num" w:pos="-1584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16C278D"/>
    <w:multiLevelType w:val="hybridMultilevel"/>
    <w:tmpl w:val="F146A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3D5246C"/>
    <w:multiLevelType w:val="hybridMultilevel"/>
    <w:tmpl w:val="C1FA4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62440E5"/>
    <w:multiLevelType w:val="hybridMultilevel"/>
    <w:tmpl w:val="A0822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7587056"/>
    <w:multiLevelType w:val="hybridMultilevel"/>
    <w:tmpl w:val="A4CED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B837AF"/>
    <w:multiLevelType w:val="hybridMultilevel"/>
    <w:tmpl w:val="D9C26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2C6E51"/>
    <w:multiLevelType w:val="hybridMultilevel"/>
    <w:tmpl w:val="5FA6E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ACD16C4"/>
    <w:multiLevelType w:val="hybridMultilevel"/>
    <w:tmpl w:val="0ED0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753866"/>
    <w:multiLevelType w:val="hybridMultilevel"/>
    <w:tmpl w:val="D9121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C9E4005"/>
    <w:multiLevelType w:val="hybridMultilevel"/>
    <w:tmpl w:val="7BA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0A0699D"/>
    <w:multiLevelType w:val="hybridMultilevel"/>
    <w:tmpl w:val="DAD82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8E83A74"/>
    <w:multiLevelType w:val="hybridMultilevel"/>
    <w:tmpl w:val="44CCC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AFC6235"/>
    <w:multiLevelType w:val="hybridMultilevel"/>
    <w:tmpl w:val="16F62DAA"/>
    <w:lvl w:ilvl="0" w:tplc="3FA05768">
      <w:start w:val="1"/>
      <w:numFmt w:val="bullet"/>
      <w:pStyle w:val="QualityAssessmentCheckbox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4B7A4C4C"/>
    <w:multiLevelType w:val="hybridMultilevel"/>
    <w:tmpl w:val="A720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B8146EF"/>
    <w:multiLevelType w:val="hybridMultilevel"/>
    <w:tmpl w:val="F060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D6E308D"/>
    <w:multiLevelType w:val="hybridMultilevel"/>
    <w:tmpl w:val="7CDC6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E2B1C38"/>
    <w:multiLevelType w:val="hybridMultilevel"/>
    <w:tmpl w:val="6E0E9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F24510B"/>
    <w:multiLevelType w:val="hybridMultilevel"/>
    <w:tmpl w:val="711487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1224508"/>
    <w:multiLevelType w:val="hybridMultilevel"/>
    <w:tmpl w:val="056A3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617C34"/>
    <w:multiLevelType w:val="hybridMultilevel"/>
    <w:tmpl w:val="5D200220"/>
    <w:lvl w:ilvl="0" w:tplc="D9B2151E">
      <w:start w:val="1"/>
      <w:numFmt w:val="bullet"/>
      <w:lvlText w:val=""/>
      <w:lvlJc w:val="center"/>
      <w:pPr>
        <w:ind w:left="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3">
    <w:nsid w:val="54DB2EC8"/>
    <w:multiLevelType w:val="hybridMultilevel"/>
    <w:tmpl w:val="F1B0A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5B019F8"/>
    <w:multiLevelType w:val="hybridMultilevel"/>
    <w:tmpl w:val="FF983414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9FF5F60"/>
    <w:multiLevelType w:val="hybridMultilevel"/>
    <w:tmpl w:val="E614088A"/>
    <w:lvl w:ilvl="0" w:tplc="8878F5F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A361837"/>
    <w:multiLevelType w:val="hybridMultilevel"/>
    <w:tmpl w:val="45DEA4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>
    <w:nsid w:val="5E744C3E"/>
    <w:multiLevelType w:val="hybridMultilevel"/>
    <w:tmpl w:val="6F7C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ECD1C40"/>
    <w:multiLevelType w:val="hybridMultilevel"/>
    <w:tmpl w:val="2646D4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60">
    <w:nsid w:val="603C3466"/>
    <w:multiLevelType w:val="hybridMultilevel"/>
    <w:tmpl w:val="95B83F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1A3628E"/>
    <w:multiLevelType w:val="hybridMultilevel"/>
    <w:tmpl w:val="61FEA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820101"/>
    <w:multiLevelType w:val="hybridMultilevel"/>
    <w:tmpl w:val="8348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6DF544C"/>
    <w:multiLevelType w:val="hybridMultilevel"/>
    <w:tmpl w:val="61883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86245E5"/>
    <w:multiLevelType w:val="hybridMultilevel"/>
    <w:tmpl w:val="37AE8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8B64EEC"/>
    <w:multiLevelType w:val="hybridMultilevel"/>
    <w:tmpl w:val="F2A2D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68BD6384"/>
    <w:multiLevelType w:val="hybridMultilevel"/>
    <w:tmpl w:val="FCCE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D50528"/>
    <w:multiLevelType w:val="hybridMultilevel"/>
    <w:tmpl w:val="8604D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6DED69FF"/>
    <w:multiLevelType w:val="hybridMultilevel"/>
    <w:tmpl w:val="F8B24C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6F0B4CB3"/>
    <w:multiLevelType w:val="hybridMultilevel"/>
    <w:tmpl w:val="792E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707C0297"/>
    <w:multiLevelType w:val="hybridMultilevel"/>
    <w:tmpl w:val="075A7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3195BBA"/>
    <w:multiLevelType w:val="hybridMultilevel"/>
    <w:tmpl w:val="1B9EF87E"/>
    <w:lvl w:ilvl="0" w:tplc="D9B2151E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B05655"/>
    <w:multiLevelType w:val="hybridMultilevel"/>
    <w:tmpl w:val="A5A8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5E536B8"/>
    <w:multiLevelType w:val="hybridMultilevel"/>
    <w:tmpl w:val="0A5A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1849D2"/>
    <w:multiLevelType w:val="hybridMultilevel"/>
    <w:tmpl w:val="EEBC2FE8"/>
    <w:lvl w:ilvl="0" w:tplc="140C7C26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AE2F8CA">
      <w:start w:val="1"/>
      <w:numFmt w:val="lowerLetter"/>
      <w:lvlText w:val="%2."/>
      <w:lvlJc w:val="left"/>
      <w:pPr>
        <w:ind w:left="690" w:hanging="360"/>
      </w:pPr>
      <w:rPr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78B638A4"/>
    <w:multiLevelType w:val="hybridMultilevel"/>
    <w:tmpl w:val="76B81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8E9441C"/>
    <w:multiLevelType w:val="hybridMultilevel"/>
    <w:tmpl w:val="3C667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79783D32"/>
    <w:multiLevelType w:val="hybridMultilevel"/>
    <w:tmpl w:val="E85CA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>
    <w:nsid w:val="7982505F"/>
    <w:multiLevelType w:val="hybridMultilevel"/>
    <w:tmpl w:val="1346A234"/>
    <w:lvl w:ilvl="0" w:tplc="31AC0B9A">
      <w:start w:val="1"/>
      <w:numFmt w:val="bullet"/>
      <w:pStyle w:val="Evidence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C646A15"/>
    <w:multiLevelType w:val="hybridMultilevel"/>
    <w:tmpl w:val="F782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1"/>
  </w:num>
  <w:num w:numId="2">
    <w:abstractNumId w:val="51"/>
  </w:num>
  <w:num w:numId="3">
    <w:abstractNumId w:val="44"/>
  </w:num>
  <w:num w:numId="4">
    <w:abstractNumId w:val="43"/>
  </w:num>
  <w:num w:numId="5">
    <w:abstractNumId w:val="25"/>
  </w:num>
  <w:num w:numId="6">
    <w:abstractNumId w:val="67"/>
  </w:num>
  <w:num w:numId="7">
    <w:abstractNumId w:val="17"/>
  </w:num>
  <w:num w:numId="8">
    <w:abstractNumId w:val="39"/>
  </w:num>
  <w:num w:numId="9">
    <w:abstractNumId w:val="55"/>
  </w:num>
  <w:num w:numId="10">
    <w:abstractNumId w:val="47"/>
  </w:num>
  <w:num w:numId="11">
    <w:abstractNumId w:val="56"/>
  </w:num>
  <w:num w:numId="12">
    <w:abstractNumId w:val="65"/>
  </w:num>
  <w:num w:numId="13">
    <w:abstractNumId w:val="21"/>
  </w:num>
  <w:num w:numId="14">
    <w:abstractNumId w:val="19"/>
  </w:num>
  <w:num w:numId="15">
    <w:abstractNumId w:val="42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46"/>
  </w:num>
  <w:num w:numId="20">
    <w:abstractNumId w:val="68"/>
  </w:num>
  <w:num w:numId="21">
    <w:abstractNumId w:val="64"/>
  </w:num>
  <w:num w:numId="22">
    <w:abstractNumId w:val="30"/>
  </w:num>
  <w:num w:numId="23">
    <w:abstractNumId w:val="72"/>
  </w:num>
  <w:num w:numId="24">
    <w:abstractNumId w:val="32"/>
  </w:num>
  <w:num w:numId="25">
    <w:abstractNumId w:val="41"/>
  </w:num>
  <w:num w:numId="26">
    <w:abstractNumId w:val="35"/>
  </w:num>
  <w:num w:numId="27">
    <w:abstractNumId w:val="7"/>
  </w:num>
  <w:num w:numId="28">
    <w:abstractNumId w:val="29"/>
  </w:num>
  <w:num w:numId="29">
    <w:abstractNumId w:val="69"/>
  </w:num>
  <w:num w:numId="30">
    <w:abstractNumId w:val="79"/>
  </w:num>
  <w:num w:numId="31">
    <w:abstractNumId w:val="66"/>
  </w:num>
  <w:num w:numId="32">
    <w:abstractNumId w:val="70"/>
  </w:num>
  <w:num w:numId="33">
    <w:abstractNumId w:val="15"/>
  </w:num>
  <w:num w:numId="34">
    <w:abstractNumId w:val="80"/>
  </w:num>
  <w:num w:numId="35">
    <w:abstractNumId w:val="53"/>
  </w:num>
  <w:num w:numId="36">
    <w:abstractNumId w:val="4"/>
  </w:num>
  <w:num w:numId="37">
    <w:abstractNumId w:val="63"/>
  </w:num>
  <w:num w:numId="38">
    <w:abstractNumId w:val="33"/>
  </w:num>
  <w:num w:numId="39">
    <w:abstractNumId w:val="34"/>
  </w:num>
  <w:num w:numId="40">
    <w:abstractNumId w:val="26"/>
  </w:num>
  <w:num w:numId="41">
    <w:abstractNumId w:val="49"/>
  </w:num>
  <w:num w:numId="42">
    <w:abstractNumId w:val="37"/>
  </w:num>
  <w:num w:numId="43">
    <w:abstractNumId w:val="45"/>
  </w:num>
  <w:num w:numId="44">
    <w:abstractNumId w:val="11"/>
  </w:num>
  <w:num w:numId="45">
    <w:abstractNumId w:val="50"/>
  </w:num>
  <w:num w:numId="46">
    <w:abstractNumId w:val="60"/>
  </w:num>
  <w:num w:numId="47">
    <w:abstractNumId w:val="12"/>
  </w:num>
  <w:num w:numId="48">
    <w:abstractNumId w:val="16"/>
  </w:num>
  <w:num w:numId="49">
    <w:abstractNumId w:val="40"/>
  </w:num>
  <w:num w:numId="50">
    <w:abstractNumId w:val="76"/>
  </w:num>
  <w:num w:numId="51">
    <w:abstractNumId w:val="13"/>
  </w:num>
  <w:num w:numId="52">
    <w:abstractNumId w:val="36"/>
  </w:num>
  <w:num w:numId="53">
    <w:abstractNumId w:val="58"/>
  </w:num>
  <w:num w:numId="54">
    <w:abstractNumId w:val="74"/>
  </w:num>
  <w:num w:numId="55">
    <w:abstractNumId w:val="20"/>
  </w:num>
  <w:num w:numId="56">
    <w:abstractNumId w:val="5"/>
  </w:num>
  <w:num w:numId="57">
    <w:abstractNumId w:val="77"/>
  </w:num>
  <w:num w:numId="58">
    <w:abstractNumId w:val="81"/>
  </w:num>
  <w:num w:numId="59">
    <w:abstractNumId w:val="38"/>
  </w:num>
  <w:num w:numId="60">
    <w:abstractNumId w:val="2"/>
  </w:num>
  <w:num w:numId="61">
    <w:abstractNumId w:val="27"/>
  </w:num>
  <w:num w:numId="62">
    <w:abstractNumId w:val="14"/>
  </w:num>
  <w:num w:numId="63">
    <w:abstractNumId w:val="8"/>
  </w:num>
  <w:num w:numId="64">
    <w:abstractNumId w:val="0"/>
  </w:num>
  <w:num w:numId="65">
    <w:abstractNumId w:val="62"/>
  </w:num>
  <w:num w:numId="66">
    <w:abstractNumId w:val="18"/>
  </w:num>
  <w:num w:numId="67">
    <w:abstractNumId w:val="24"/>
  </w:num>
  <w:num w:numId="68">
    <w:abstractNumId w:val="48"/>
  </w:num>
  <w:num w:numId="69">
    <w:abstractNumId w:val="3"/>
  </w:num>
  <w:num w:numId="70">
    <w:abstractNumId w:val="71"/>
  </w:num>
  <w:num w:numId="71">
    <w:abstractNumId w:val="57"/>
  </w:num>
  <w:num w:numId="72">
    <w:abstractNumId w:val="9"/>
  </w:num>
  <w:num w:numId="73">
    <w:abstractNumId w:val="78"/>
  </w:num>
  <w:num w:numId="74">
    <w:abstractNumId w:val="52"/>
  </w:num>
  <w:num w:numId="75">
    <w:abstractNumId w:val="73"/>
  </w:num>
  <w:num w:numId="76">
    <w:abstractNumId w:val="31"/>
  </w:num>
  <w:num w:numId="77">
    <w:abstractNumId w:val="54"/>
  </w:num>
  <w:num w:numId="78">
    <w:abstractNumId w:val="61"/>
  </w:num>
  <w:num w:numId="79">
    <w:abstractNumId w:val="6"/>
  </w:num>
  <w:num w:numId="80">
    <w:abstractNumId w:val="28"/>
  </w:num>
  <w:num w:numId="81">
    <w:abstractNumId w:val="59"/>
  </w:num>
  <w:num w:numId="82">
    <w:abstractNumId w:val="23"/>
  </w:num>
  <w:num w:numId="83">
    <w:abstractNumId w:val="75"/>
  </w:num>
  <w:num w:numId="84">
    <w:abstractNumId w:val="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1&lt;/Suspended&gt;&lt;/ENInstantFormat&gt;"/>
  </w:docVars>
  <w:rsids>
    <w:rsidRoot w:val="00AE1465"/>
    <w:rsid w:val="000032DC"/>
    <w:rsid w:val="0000483D"/>
    <w:rsid w:val="00011FFE"/>
    <w:rsid w:val="00014A7E"/>
    <w:rsid w:val="00016401"/>
    <w:rsid w:val="00051016"/>
    <w:rsid w:val="00052F18"/>
    <w:rsid w:val="00055456"/>
    <w:rsid w:val="00057799"/>
    <w:rsid w:val="000A4E06"/>
    <w:rsid w:val="000B6FDB"/>
    <w:rsid w:val="000C0CB3"/>
    <w:rsid w:val="000E6CA8"/>
    <w:rsid w:val="001070C4"/>
    <w:rsid w:val="00132A50"/>
    <w:rsid w:val="0013416F"/>
    <w:rsid w:val="001455E5"/>
    <w:rsid w:val="001659E6"/>
    <w:rsid w:val="00167AE7"/>
    <w:rsid w:val="0017671E"/>
    <w:rsid w:val="00180A0C"/>
    <w:rsid w:val="00184BE0"/>
    <w:rsid w:val="00190017"/>
    <w:rsid w:val="00194F0F"/>
    <w:rsid w:val="001970EA"/>
    <w:rsid w:val="001A5F68"/>
    <w:rsid w:val="001A64BC"/>
    <w:rsid w:val="001A673F"/>
    <w:rsid w:val="001A7FAA"/>
    <w:rsid w:val="001C0F96"/>
    <w:rsid w:val="001E0F76"/>
    <w:rsid w:val="001E273B"/>
    <w:rsid w:val="001F37FB"/>
    <w:rsid w:val="00203DDE"/>
    <w:rsid w:val="00207DB5"/>
    <w:rsid w:val="00214B7E"/>
    <w:rsid w:val="0023520A"/>
    <w:rsid w:val="00235A7E"/>
    <w:rsid w:val="00246723"/>
    <w:rsid w:val="002475BE"/>
    <w:rsid w:val="00256D04"/>
    <w:rsid w:val="002576B5"/>
    <w:rsid w:val="00261430"/>
    <w:rsid w:val="00281FCA"/>
    <w:rsid w:val="00285E60"/>
    <w:rsid w:val="002B09A1"/>
    <w:rsid w:val="002C0F98"/>
    <w:rsid w:val="002C3F70"/>
    <w:rsid w:val="00301A1E"/>
    <w:rsid w:val="003055FC"/>
    <w:rsid w:val="00341792"/>
    <w:rsid w:val="00346F33"/>
    <w:rsid w:val="00353143"/>
    <w:rsid w:val="00355AF8"/>
    <w:rsid w:val="00381F4A"/>
    <w:rsid w:val="00385067"/>
    <w:rsid w:val="00397419"/>
    <w:rsid w:val="003C18AD"/>
    <w:rsid w:val="003C3002"/>
    <w:rsid w:val="003C4C1E"/>
    <w:rsid w:val="003D7D18"/>
    <w:rsid w:val="003F2675"/>
    <w:rsid w:val="003F5980"/>
    <w:rsid w:val="003F7A0E"/>
    <w:rsid w:val="0040131A"/>
    <w:rsid w:val="0040287E"/>
    <w:rsid w:val="004123C6"/>
    <w:rsid w:val="00451143"/>
    <w:rsid w:val="00461D38"/>
    <w:rsid w:val="00475042"/>
    <w:rsid w:val="00476236"/>
    <w:rsid w:val="00482F9E"/>
    <w:rsid w:val="00484151"/>
    <w:rsid w:val="00494C5C"/>
    <w:rsid w:val="00495939"/>
    <w:rsid w:val="004A4B5C"/>
    <w:rsid w:val="004A7A6B"/>
    <w:rsid w:val="004D6528"/>
    <w:rsid w:val="004D7289"/>
    <w:rsid w:val="004E31A0"/>
    <w:rsid w:val="005003B1"/>
    <w:rsid w:val="00503058"/>
    <w:rsid w:val="00512301"/>
    <w:rsid w:val="00515F76"/>
    <w:rsid w:val="00520042"/>
    <w:rsid w:val="005238F8"/>
    <w:rsid w:val="00523E69"/>
    <w:rsid w:val="0052581F"/>
    <w:rsid w:val="00536A2B"/>
    <w:rsid w:val="00540A47"/>
    <w:rsid w:val="00546A47"/>
    <w:rsid w:val="0056268F"/>
    <w:rsid w:val="00564B67"/>
    <w:rsid w:val="005715F9"/>
    <w:rsid w:val="005860FE"/>
    <w:rsid w:val="005A1B6E"/>
    <w:rsid w:val="005A3CAF"/>
    <w:rsid w:val="005A7AE0"/>
    <w:rsid w:val="005C5DFA"/>
    <w:rsid w:val="005E56EE"/>
    <w:rsid w:val="00600DEE"/>
    <w:rsid w:val="00611498"/>
    <w:rsid w:val="006170C9"/>
    <w:rsid w:val="0063546C"/>
    <w:rsid w:val="00635ACE"/>
    <w:rsid w:val="00676EE4"/>
    <w:rsid w:val="00693F16"/>
    <w:rsid w:val="006A2A2A"/>
    <w:rsid w:val="006A684B"/>
    <w:rsid w:val="006B4422"/>
    <w:rsid w:val="006C1835"/>
    <w:rsid w:val="006C6CCA"/>
    <w:rsid w:val="006E1516"/>
    <w:rsid w:val="006F40F8"/>
    <w:rsid w:val="00704C3F"/>
    <w:rsid w:val="00716AA3"/>
    <w:rsid w:val="00724A1F"/>
    <w:rsid w:val="00731382"/>
    <w:rsid w:val="0073684D"/>
    <w:rsid w:val="00750FAA"/>
    <w:rsid w:val="00766579"/>
    <w:rsid w:val="00767AB1"/>
    <w:rsid w:val="00776883"/>
    <w:rsid w:val="0078284B"/>
    <w:rsid w:val="0079411E"/>
    <w:rsid w:val="00796E80"/>
    <w:rsid w:val="007A1858"/>
    <w:rsid w:val="007E4400"/>
    <w:rsid w:val="007E7550"/>
    <w:rsid w:val="008031DE"/>
    <w:rsid w:val="0080500F"/>
    <w:rsid w:val="0081165B"/>
    <w:rsid w:val="00815691"/>
    <w:rsid w:val="0083451E"/>
    <w:rsid w:val="00843D71"/>
    <w:rsid w:val="008638A6"/>
    <w:rsid w:val="00877638"/>
    <w:rsid w:val="00894645"/>
    <w:rsid w:val="008B1DAA"/>
    <w:rsid w:val="008C635E"/>
    <w:rsid w:val="008D3E64"/>
    <w:rsid w:val="008F634E"/>
    <w:rsid w:val="00902121"/>
    <w:rsid w:val="00920CD2"/>
    <w:rsid w:val="00935F21"/>
    <w:rsid w:val="00944EEF"/>
    <w:rsid w:val="009524C9"/>
    <w:rsid w:val="00966529"/>
    <w:rsid w:val="00984B74"/>
    <w:rsid w:val="0098506D"/>
    <w:rsid w:val="009861D1"/>
    <w:rsid w:val="009A0148"/>
    <w:rsid w:val="009A77DA"/>
    <w:rsid w:val="009C5D55"/>
    <w:rsid w:val="009F3EC8"/>
    <w:rsid w:val="00A324E3"/>
    <w:rsid w:val="00A37B19"/>
    <w:rsid w:val="00A43360"/>
    <w:rsid w:val="00A60D9A"/>
    <w:rsid w:val="00A72FBF"/>
    <w:rsid w:val="00A90CDF"/>
    <w:rsid w:val="00A969AE"/>
    <w:rsid w:val="00A976CE"/>
    <w:rsid w:val="00AA6CF6"/>
    <w:rsid w:val="00AA70E1"/>
    <w:rsid w:val="00AB3C6D"/>
    <w:rsid w:val="00AD79CD"/>
    <w:rsid w:val="00AE1465"/>
    <w:rsid w:val="00AE47E8"/>
    <w:rsid w:val="00B03D2F"/>
    <w:rsid w:val="00B07BD1"/>
    <w:rsid w:val="00B11B3D"/>
    <w:rsid w:val="00B23A8C"/>
    <w:rsid w:val="00B262F9"/>
    <w:rsid w:val="00B5420A"/>
    <w:rsid w:val="00B73B0B"/>
    <w:rsid w:val="00B773E7"/>
    <w:rsid w:val="00BA07FC"/>
    <w:rsid w:val="00BA7BAF"/>
    <w:rsid w:val="00BB1B80"/>
    <w:rsid w:val="00BC3F01"/>
    <w:rsid w:val="00BC4047"/>
    <w:rsid w:val="00BD072D"/>
    <w:rsid w:val="00C11167"/>
    <w:rsid w:val="00C36E97"/>
    <w:rsid w:val="00C373A5"/>
    <w:rsid w:val="00C736F6"/>
    <w:rsid w:val="00C73D6C"/>
    <w:rsid w:val="00C75A63"/>
    <w:rsid w:val="00C82133"/>
    <w:rsid w:val="00C83CE4"/>
    <w:rsid w:val="00C84D09"/>
    <w:rsid w:val="00C96FDA"/>
    <w:rsid w:val="00CA5B30"/>
    <w:rsid w:val="00CB2DB1"/>
    <w:rsid w:val="00CB59E5"/>
    <w:rsid w:val="00CC3290"/>
    <w:rsid w:val="00CD6974"/>
    <w:rsid w:val="00CE08F7"/>
    <w:rsid w:val="00CF53C6"/>
    <w:rsid w:val="00D03452"/>
    <w:rsid w:val="00D079C1"/>
    <w:rsid w:val="00D109DC"/>
    <w:rsid w:val="00D111DE"/>
    <w:rsid w:val="00D1646C"/>
    <w:rsid w:val="00D3419D"/>
    <w:rsid w:val="00D5617E"/>
    <w:rsid w:val="00D62684"/>
    <w:rsid w:val="00D95DDB"/>
    <w:rsid w:val="00DA3C3B"/>
    <w:rsid w:val="00DA43BB"/>
    <w:rsid w:val="00DA5E7F"/>
    <w:rsid w:val="00DB4AEA"/>
    <w:rsid w:val="00DC1478"/>
    <w:rsid w:val="00DD360A"/>
    <w:rsid w:val="00DE3CF2"/>
    <w:rsid w:val="00DE4420"/>
    <w:rsid w:val="00DF0E59"/>
    <w:rsid w:val="00E03950"/>
    <w:rsid w:val="00E12F70"/>
    <w:rsid w:val="00E21BF0"/>
    <w:rsid w:val="00E50670"/>
    <w:rsid w:val="00E5316F"/>
    <w:rsid w:val="00E75152"/>
    <w:rsid w:val="00E7583B"/>
    <w:rsid w:val="00E91948"/>
    <w:rsid w:val="00EA192A"/>
    <w:rsid w:val="00EA24CF"/>
    <w:rsid w:val="00EA5398"/>
    <w:rsid w:val="00EA6C80"/>
    <w:rsid w:val="00EB32A0"/>
    <w:rsid w:val="00EC2958"/>
    <w:rsid w:val="00EC7E61"/>
    <w:rsid w:val="00ED228A"/>
    <w:rsid w:val="00ED3384"/>
    <w:rsid w:val="00ED6861"/>
    <w:rsid w:val="00EE0961"/>
    <w:rsid w:val="00EE7F48"/>
    <w:rsid w:val="00EF3B41"/>
    <w:rsid w:val="00F0195E"/>
    <w:rsid w:val="00F02598"/>
    <w:rsid w:val="00F03B52"/>
    <w:rsid w:val="00F040BE"/>
    <w:rsid w:val="00F11EE6"/>
    <w:rsid w:val="00F1688A"/>
    <w:rsid w:val="00F27C60"/>
    <w:rsid w:val="00F308D9"/>
    <w:rsid w:val="00F3113C"/>
    <w:rsid w:val="00F57395"/>
    <w:rsid w:val="00F57455"/>
    <w:rsid w:val="00F6098D"/>
    <w:rsid w:val="00F71824"/>
    <w:rsid w:val="00F804DF"/>
    <w:rsid w:val="00F82F6D"/>
    <w:rsid w:val="00F94902"/>
    <w:rsid w:val="00FA4C04"/>
    <w:rsid w:val="00FA551F"/>
    <w:rsid w:val="00FD7892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AE14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14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47E8"/>
    <w:pPr>
      <w:keepNext/>
      <w:spacing w:before="240" w:after="60"/>
      <w:outlineLvl w:val="2"/>
    </w:pPr>
    <w:rPr>
      <w:rFonts w:ascii="Times New Roman" w:eastAsia="Times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7E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7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qFormat/>
    <w:rsid w:val="00AE47E8"/>
    <w:pPr>
      <w:keepNext/>
      <w:tabs>
        <w:tab w:val="left" w:pos="6030"/>
      </w:tabs>
      <w:spacing w:line="360" w:lineRule="auto"/>
      <w:ind w:left="1800"/>
      <w:outlineLvl w:val="5"/>
    </w:pPr>
    <w:rPr>
      <w:rFonts w:eastAsia="Times"/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AE47E8"/>
    <w:pPr>
      <w:keepNext/>
      <w:tabs>
        <w:tab w:val="left" w:pos="5400"/>
      </w:tabs>
      <w:ind w:left="2160"/>
      <w:outlineLvl w:val="6"/>
    </w:pPr>
    <w:rPr>
      <w:rFonts w:eastAsia="Times"/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AE47E8"/>
    <w:pPr>
      <w:keepNext/>
      <w:jc w:val="center"/>
      <w:outlineLvl w:val="7"/>
    </w:pPr>
    <w:rPr>
      <w:rFonts w:eastAsia="Times"/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AE47E8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rFonts w:eastAsia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146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AE1465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E1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465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Normal"/>
    <w:link w:val="BodyTextChar"/>
    <w:rsid w:val="00AE1465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basedOn w:val="DefaultParagraphFont"/>
    <w:link w:val="BodyText"/>
    <w:rsid w:val="00AE1465"/>
    <w:rPr>
      <w:rFonts w:ascii="Times New Roman" w:hAnsi="Times New Roman" w:cs="Times New Roman"/>
      <w:sz w:val="24"/>
      <w:szCs w:val="24"/>
    </w:rPr>
  </w:style>
  <w:style w:type="paragraph" w:customStyle="1" w:styleId="Bullet1">
    <w:name w:val="Bullet1"/>
    <w:qFormat/>
    <w:rsid w:val="00AE1465"/>
    <w:pPr>
      <w:numPr>
        <w:numId w:val="1"/>
      </w:num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AE1465"/>
    <w:pPr>
      <w:numPr>
        <w:ilvl w:val="1"/>
        <w:numId w:val="1"/>
      </w:numPr>
      <w:spacing w:after="0" w:line="240" w:lineRule="auto"/>
      <w:ind w:left="1080"/>
    </w:pPr>
    <w:rPr>
      <w:rFonts w:ascii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AE1465"/>
    <w:pPr>
      <w:keepNext/>
      <w:spacing w:after="60" w:line="240" w:lineRule="auto"/>
      <w:jc w:val="center"/>
      <w:outlineLvl w:val="0"/>
    </w:pPr>
    <w:rPr>
      <w:rFonts w:ascii="Arial" w:hAnsi="Arial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rsid w:val="00AE14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E1465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146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AE1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146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tents">
    <w:name w:val="Contents"/>
    <w:qFormat/>
    <w:rsid w:val="00AE1465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AE1465"/>
    <w:pPr>
      <w:keepNext/>
      <w:spacing w:before="240" w:after="0" w:line="240" w:lineRule="auto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AE1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465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E1465"/>
    <w:rPr>
      <w:rFonts w:ascii="Calibri" w:eastAsia="Calibri" w:hAnsi="Calibri" w:cs="Times New Roman"/>
    </w:rPr>
  </w:style>
  <w:style w:type="paragraph" w:customStyle="1" w:styleId="FrontMatterHead">
    <w:name w:val="FrontMatterHead"/>
    <w:qFormat/>
    <w:rsid w:val="00AE1465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AE1465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AE146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E146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E146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uiPriority w:val="99"/>
    <w:rsid w:val="00AE1465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HeadingI">
    <w:name w:val="Heading I"/>
    <w:basedOn w:val="Normal"/>
    <w:uiPriority w:val="99"/>
    <w:rsid w:val="00AE1465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character" w:styleId="Hyperlink">
    <w:name w:val="Hyperlink"/>
    <w:basedOn w:val="DefaultParagraphFont"/>
    <w:uiPriority w:val="99"/>
    <w:rsid w:val="00AE1465"/>
    <w:rPr>
      <w:color w:val="0000FF"/>
      <w:u w:val="single"/>
    </w:rPr>
  </w:style>
  <w:style w:type="paragraph" w:customStyle="1" w:styleId="Investigators">
    <w:name w:val="Investigators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KeyQuestion">
    <w:name w:val="KeyQuestion"/>
    <w:qFormat/>
    <w:rsid w:val="00AE1465"/>
    <w:pPr>
      <w:keepLines/>
      <w:spacing w:before="240" w:after="60" w:line="240" w:lineRule="auto"/>
    </w:pPr>
    <w:rPr>
      <w:rFonts w:ascii="Arial" w:hAnsi="Arial" w:cs="Arial"/>
      <w:iCs/>
      <w:sz w:val="28"/>
      <w:szCs w:val="28"/>
    </w:rPr>
  </w:style>
  <w:style w:type="paragraph" w:customStyle="1" w:styleId="Level1Heading">
    <w:name w:val="Level1Heading"/>
    <w:qFormat/>
    <w:rsid w:val="00AE1465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AE1465"/>
    <w:pPr>
      <w:keepNext/>
      <w:spacing w:before="240" w:after="60" w:line="240" w:lineRule="auto"/>
      <w:outlineLvl w:val="2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AE1465"/>
    <w:pPr>
      <w:keepNext/>
      <w:spacing w:before="240" w:after="0" w:line="240" w:lineRule="auto"/>
      <w:outlineLvl w:val="3"/>
    </w:pPr>
    <w:rPr>
      <w:rFonts w:ascii="Arial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AE1465"/>
    <w:pPr>
      <w:keepNext/>
      <w:spacing w:before="240" w:after="0" w:line="240" w:lineRule="auto"/>
      <w:outlineLvl w:val="4"/>
    </w:pPr>
    <w:rPr>
      <w:rFonts w:ascii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AE1465"/>
    <w:pPr>
      <w:keepNext/>
      <w:spacing w:before="240" w:after="0" w:line="240" w:lineRule="auto"/>
      <w:outlineLvl w:val="5"/>
    </w:pPr>
    <w:rPr>
      <w:rFonts w:ascii="Arial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AE1465"/>
    <w:pPr>
      <w:keepNext/>
      <w:spacing w:before="240" w:after="0" w:line="240" w:lineRule="auto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AE1465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AE1465"/>
    <w:pPr>
      <w:keepNext/>
      <w:spacing w:after="0" w:line="240" w:lineRule="auto"/>
    </w:pPr>
    <w:rPr>
      <w:rFonts w:ascii="Times New Roman" w:hAnsi="Times New Roman" w:cs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AE1465"/>
    <w:pPr>
      <w:ind w:left="720"/>
      <w:contextualSpacing/>
    </w:pPr>
    <w:rPr>
      <w:rFonts w:ascii="Times New Roman" w:eastAsiaTheme="minorHAnsi" w:hAnsi="Times New Roman"/>
      <w:szCs w:val="24"/>
    </w:rPr>
  </w:style>
  <w:style w:type="paragraph" w:styleId="NormalWeb">
    <w:name w:val="Normal (Web)"/>
    <w:basedOn w:val="Normal"/>
    <w:uiPriority w:val="99"/>
    <w:rsid w:val="00AE146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AE1465"/>
    <w:pPr>
      <w:numPr>
        <w:numId w:val="3"/>
      </w:numPr>
      <w:ind w:left="720"/>
    </w:pPr>
  </w:style>
  <w:style w:type="paragraph" w:customStyle="1" w:styleId="NumberLine">
    <w:name w:val="NumberLine"/>
    <w:qFormat/>
    <w:rsid w:val="00AE1465"/>
    <w:pPr>
      <w:spacing w:after="0" w:line="240" w:lineRule="auto"/>
    </w:pPr>
    <w:rPr>
      <w:rFonts w:ascii="Arial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AE146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link w:val="ParagraphIndentChar"/>
    <w:qFormat/>
    <w:rsid w:val="00AE1465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ragraphIndentChar">
    <w:name w:val="ParagraphIndent Char"/>
    <w:link w:val="ParagraphIndent"/>
    <w:rsid w:val="00AE146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alityAssessmentCheckbox">
    <w:name w:val="Quality Assessment Checkbox"/>
    <w:basedOn w:val="Normal"/>
    <w:link w:val="QualityAssessmentCheckboxChar"/>
    <w:qFormat/>
    <w:rsid w:val="00AE1465"/>
    <w:pPr>
      <w:numPr>
        <w:numId w:val="4"/>
      </w:numPr>
      <w:ind w:left="288" w:hanging="216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Reference">
    <w:name w:val="Reference"/>
    <w:qFormat/>
    <w:rsid w:val="00AE1465"/>
    <w:pPr>
      <w:keepLines/>
      <w:spacing w:before="120" w:after="120" w:line="240" w:lineRule="auto"/>
      <w:ind w:left="720" w:hanging="720"/>
    </w:pPr>
    <w:rPr>
      <w:rFonts w:ascii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AE1465"/>
    <w:pPr>
      <w:spacing w:after="0" w:line="240" w:lineRule="auto"/>
    </w:pPr>
    <w:rPr>
      <w:rFonts w:ascii="Arial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AE1465"/>
    <w:pPr>
      <w:spacing w:after="0" w:line="240" w:lineRule="auto"/>
    </w:pPr>
    <w:rPr>
      <w:rFonts w:ascii="Arial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AE1465"/>
    <w:pPr>
      <w:spacing w:after="0" w:line="240" w:lineRule="auto"/>
    </w:pPr>
    <w:rPr>
      <w:rFonts w:ascii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AE1465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AE1465"/>
    <w:pPr>
      <w:keepLines/>
      <w:numPr>
        <w:numId w:val="5"/>
      </w:numPr>
      <w:spacing w:before="120" w:after="120" w:line="240" w:lineRule="auto"/>
      <w:ind w:hanging="720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AE1465"/>
    <w:pPr>
      <w:spacing w:after="0" w:line="240" w:lineRule="auto"/>
    </w:pPr>
    <w:rPr>
      <w:rFonts w:ascii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AE1465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AE1465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AE1465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AE1465"/>
    <w:pPr>
      <w:spacing w:after="240" w:line="240" w:lineRule="auto"/>
    </w:pPr>
    <w:rPr>
      <w:rFonts w:ascii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AE1465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link w:val="TableTextChar"/>
    <w:qFormat/>
    <w:rsid w:val="00AE1465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AE1465"/>
    <w:pPr>
      <w:keepNext/>
      <w:spacing w:before="240" w:after="12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customStyle="1" w:styleId="text">
    <w:name w:val="text"/>
    <w:basedOn w:val="Normal"/>
    <w:link w:val="textChar"/>
    <w:uiPriority w:val="99"/>
    <w:rsid w:val="00AE1465"/>
    <w:pPr>
      <w:spacing w:before="120"/>
      <w:ind w:firstLine="720"/>
    </w:pPr>
    <w:rPr>
      <w:rFonts w:ascii="Arial" w:hAnsi="Arial"/>
      <w:szCs w:val="24"/>
    </w:rPr>
  </w:style>
  <w:style w:type="paragraph" w:customStyle="1" w:styleId="TitlePageReportNumber">
    <w:name w:val="Title Page Report Number"/>
    <w:basedOn w:val="Normal"/>
    <w:rsid w:val="00AE1465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qFormat/>
    <w:rsid w:val="00AE1465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qFormat/>
    <w:rsid w:val="00AE1465"/>
    <w:pPr>
      <w:ind w:left="240"/>
    </w:pPr>
    <w:rPr>
      <w:rFonts w:ascii="Times New Roman" w:hAnsi="Times New Roman"/>
      <w:szCs w:val="24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E14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vision">
    <w:name w:val="Revision"/>
    <w:hidden/>
    <w:uiPriority w:val="99"/>
    <w:semiHidden/>
    <w:rsid w:val="00AE1465"/>
    <w:pPr>
      <w:spacing w:after="0" w:line="240" w:lineRule="auto"/>
    </w:pPr>
    <w:rPr>
      <w:rFonts w:ascii="Times" w:hAnsi="Times" w:cs="Times New Roman"/>
      <w:sz w:val="24"/>
      <w:szCs w:val="20"/>
    </w:rPr>
  </w:style>
  <w:style w:type="paragraph" w:customStyle="1" w:styleId="EvidenceTableBullet">
    <w:name w:val="Evidence Table Bullet"/>
    <w:basedOn w:val="Normal"/>
    <w:link w:val="EvidenceTableBulletChar"/>
    <w:qFormat/>
    <w:rsid w:val="00AE1465"/>
    <w:pPr>
      <w:numPr>
        <w:numId w:val="34"/>
      </w:numPr>
      <w:ind w:left="216" w:hanging="144"/>
    </w:pPr>
    <w:rPr>
      <w:rFonts w:ascii="Arial" w:eastAsia="Calibri" w:hAnsi="Arial" w:cs="Arial"/>
      <w:sz w:val="18"/>
      <w:szCs w:val="18"/>
    </w:rPr>
  </w:style>
  <w:style w:type="character" w:customStyle="1" w:styleId="EvidenceTableBulletChar">
    <w:name w:val="Evidence Table Bullet Char"/>
    <w:basedOn w:val="DefaultParagraphFont"/>
    <w:link w:val="EvidenceTableBullet"/>
    <w:rsid w:val="00AE1465"/>
    <w:rPr>
      <w:rFonts w:ascii="Arial" w:eastAsia="Calibri" w:hAnsi="Arial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1465"/>
    <w:rPr>
      <w:color w:val="808080"/>
    </w:rPr>
  </w:style>
  <w:style w:type="paragraph" w:styleId="FootnoteText">
    <w:name w:val="footnote text"/>
    <w:basedOn w:val="Normal"/>
    <w:link w:val="FootnoteTextChar"/>
    <w:uiPriority w:val="99"/>
    <w:unhideWhenUsed/>
    <w:rsid w:val="00AE1465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E1465"/>
    <w:rPr>
      <w:rFonts w:eastAsiaTheme="minorHAnsi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E1465"/>
    <w:rPr>
      <w:rFonts w:ascii="Courier New" w:eastAsiaTheme="minorHAnsi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E1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E1465"/>
    <w:rPr>
      <w:rFonts w:ascii="Courier New" w:eastAsiaTheme="minorHAnsi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AE1465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AE1465"/>
  </w:style>
  <w:style w:type="table" w:customStyle="1" w:styleId="TableGrid1">
    <w:name w:val="Table Grid1"/>
    <w:basedOn w:val="TableNormal"/>
    <w:next w:val="TableGrid"/>
    <w:rsid w:val="00AE14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AE1465"/>
  </w:style>
  <w:style w:type="character" w:customStyle="1" w:styleId="FooterChar1">
    <w:name w:val="Footer Char1"/>
    <w:basedOn w:val="DefaultParagraphFont"/>
    <w:uiPriority w:val="99"/>
    <w:semiHidden/>
    <w:rsid w:val="00AE1465"/>
  </w:style>
  <w:style w:type="paragraph" w:customStyle="1" w:styleId="Tabletext0">
    <w:name w:val="Table text"/>
    <w:link w:val="TabletextChar0"/>
    <w:rsid w:val="00AE1465"/>
    <w:pPr>
      <w:spacing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Char0">
    <w:name w:val="Table text Char"/>
    <w:basedOn w:val="DefaultParagraphFont"/>
    <w:link w:val="Tabletext0"/>
    <w:rsid w:val="00AE1465"/>
    <w:rPr>
      <w:rFonts w:ascii="Arial" w:hAnsi="Arial" w:cs="Times New Roman"/>
      <w:sz w:val="18"/>
      <w:szCs w:val="18"/>
    </w:rPr>
  </w:style>
  <w:style w:type="paragraph" w:styleId="BodyText0">
    <w:name w:val="Body Text"/>
    <w:basedOn w:val="Normal"/>
    <w:link w:val="BodyTextChar0"/>
    <w:unhideWhenUsed/>
    <w:rsid w:val="00AE1465"/>
    <w:pPr>
      <w:spacing w:after="120"/>
    </w:pPr>
  </w:style>
  <w:style w:type="character" w:customStyle="1" w:styleId="BodyTextChar0">
    <w:name w:val="Body Text Char"/>
    <w:basedOn w:val="DefaultParagraphFont"/>
    <w:link w:val="BodyText0"/>
    <w:rsid w:val="00AE1465"/>
    <w:rPr>
      <w:rFonts w:ascii="Times" w:hAnsi="Times" w:cs="Times New Roman"/>
      <w:sz w:val="24"/>
      <w:szCs w:val="20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AE1465"/>
    <w:pPr>
      <w:spacing w:after="0"/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rsid w:val="00AE1465"/>
    <w:rPr>
      <w:rFonts w:ascii="Times" w:eastAsia="Times" w:hAnsi="Times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1465"/>
    <w:rPr>
      <w:vertAlign w:val="superscript"/>
    </w:rPr>
  </w:style>
  <w:style w:type="table" w:customStyle="1" w:styleId="TableGrid2">
    <w:name w:val="Table Grid2"/>
    <w:basedOn w:val="TableNormal"/>
    <w:next w:val="TableGrid"/>
    <w:rsid w:val="00AE146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E1465"/>
  </w:style>
  <w:style w:type="character" w:styleId="Emphasis">
    <w:name w:val="Emphasis"/>
    <w:basedOn w:val="DefaultParagraphFont"/>
    <w:uiPriority w:val="20"/>
    <w:qFormat/>
    <w:rsid w:val="00CD6974"/>
    <w:rPr>
      <w:i/>
      <w:iCs/>
    </w:rPr>
  </w:style>
  <w:style w:type="table" w:customStyle="1" w:styleId="TableGrid11">
    <w:name w:val="Table Grid11"/>
    <w:basedOn w:val="TableNormal"/>
    <w:next w:val="TableGrid"/>
    <w:uiPriority w:val="59"/>
    <w:rsid w:val="00BC3F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AB3C6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AE47E8"/>
    <w:rPr>
      <w:rFonts w:ascii="Times New Roman" w:eastAsia="Times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7E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7E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AE47E8"/>
    <w:rPr>
      <w:rFonts w:ascii="Times" w:eastAsia="Times" w:hAnsi="Times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E47E8"/>
    <w:rPr>
      <w:rFonts w:ascii="Times" w:eastAsia="Times" w:hAnsi="Times" w:cs="Times New Roman"/>
      <w:b/>
      <w:sz w:val="36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E47E8"/>
    <w:rPr>
      <w:rFonts w:ascii="Times" w:eastAsia="Times" w:hAnsi="Times" w:cs="Times New Roman"/>
      <w:b/>
      <w:sz w:val="28"/>
      <w:szCs w:val="20"/>
    </w:rPr>
  </w:style>
  <w:style w:type="table" w:customStyle="1" w:styleId="TableGrid12">
    <w:name w:val="Table Grid12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LineCover">
    <w:name w:val="NumberLineCover"/>
    <w:qFormat/>
    <w:rsid w:val="00AE47E8"/>
    <w:pPr>
      <w:spacing w:after="0" w:line="240" w:lineRule="auto"/>
    </w:pPr>
    <w:rPr>
      <w:rFonts w:ascii="Times New Roman" w:hAnsi="Times New Roman" w:cs="Times New Roman"/>
      <w:bCs/>
      <w:sz w:val="28"/>
      <w:szCs w:val="28"/>
    </w:rPr>
  </w:style>
  <w:style w:type="paragraph" w:customStyle="1" w:styleId="ReportTypeCover">
    <w:name w:val="ReportTypeCover"/>
    <w:qFormat/>
    <w:rsid w:val="00AE47E8"/>
    <w:pPr>
      <w:pBdr>
        <w:bottom w:val="single" w:sz="12" w:space="1" w:color="auto"/>
      </w:pBdr>
      <w:spacing w:after="0" w:line="240" w:lineRule="auto"/>
    </w:pPr>
    <w:rPr>
      <w:rFonts w:ascii="Times New Roman" w:hAnsi="Times New Roman" w:cs="Times New Roman"/>
      <w:bCs/>
      <w:i/>
      <w:sz w:val="36"/>
      <w:szCs w:val="36"/>
    </w:rPr>
  </w:style>
  <w:style w:type="character" w:customStyle="1" w:styleId="searchhistory-search-term">
    <w:name w:val="searchhistory-search-term"/>
    <w:basedOn w:val="DefaultParagraphFont"/>
    <w:rsid w:val="00AE47E8"/>
  </w:style>
  <w:style w:type="character" w:styleId="Strong">
    <w:name w:val="Strong"/>
    <w:uiPriority w:val="22"/>
    <w:qFormat/>
    <w:rsid w:val="00AE47E8"/>
    <w:rPr>
      <w:b/>
      <w:bCs/>
    </w:rPr>
  </w:style>
  <w:style w:type="paragraph" w:customStyle="1" w:styleId="Chapterheading0">
    <w:name w:val="Chapter heading"/>
    <w:basedOn w:val="Normal"/>
    <w:link w:val="ChapterheadingChar"/>
    <w:qFormat/>
    <w:rsid w:val="00AE47E8"/>
    <w:pPr>
      <w:keepNext/>
      <w:spacing w:before="240" w:after="60"/>
      <w:jc w:val="center"/>
    </w:pPr>
    <w:rPr>
      <w:rFonts w:ascii="Arial" w:hAnsi="Arial"/>
      <w:b/>
      <w:bCs/>
      <w:sz w:val="36"/>
      <w:szCs w:val="24"/>
    </w:rPr>
  </w:style>
  <w:style w:type="character" w:customStyle="1" w:styleId="ChapterheadingChar">
    <w:name w:val="Chapter heading Char"/>
    <w:basedOn w:val="DefaultParagraphFont"/>
    <w:link w:val="Chapterheading0"/>
    <w:rsid w:val="00AE47E8"/>
    <w:rPr>
      <w:rFonts w:ascii="Arial" w:hAnsi="Arial" w:cs="Times New Roman"/>
      <w:b/>
      <w:bCs/>
      <w:sz w:val="36"/>
      <w:szCs w:val="24"/>
    </w:rPr>
  </w:style>
  <w:style w:type="paragraph" w:styleId="BodyTextIndent">
    <w:name w:val="Body Text Indent"/>
    <w:basedOn w:val="Normal"/>
    <w:link w:val="BodyTextIndentChar"/>
    <w:rsid w:val="00AE47E8"/>
    <w:pPr>
      <w:ind w:left="360"/>
    </w:pPr>
    <w:rPr>
      <w:rFonts w:ascii="Times New Roman" w:hAnsi="Times New Roman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47E8"/>
    <w:rPr>
      <w:rFonts w:ascii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uiPriority w:val="10"/>
    <w:qFormat/>
    <w:rsid w:val="00AE47E8"/>
    <w:pPr>
      <w:jc w:val="center"/>
      <w:outlineLvl w:val="0"/>
    </w:pPr>
    <w:rPr>
      <w:rFonts w:eastAsia="Times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E47E8"/>
    <w:rPr>
      <w:rFonts w:ascii="Times" w:eastAsia="Times" w:hAnsi="Times" w:cs="Times New Roman"/>
      <w:b/>
      <w:sz w:val="4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7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47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basedOn w:val="Normal"/>
    <w:uiPriority w:val="1"/>
    <w:qFormat/>
    <w:rsid w:val="00AE47E8"/>
    <w:rPr>
      <w:rFonts w:eastAsia="Times"/>
    </w:rPr>
  </w:style>
  <w:style w:type="paragraph" w:styleId="Quote">
    <w:name w:val="Quote"/>
    <w:basedOn w:val="Normal"/>
    <w:next w:val="Normal"/>
    <w:link w:val="QuoteChar"/>
    <w:uiPriority w:val="29"/>
    <w:qFormat/>
    <w:rsid w:val="00AE47E8"/>
    <w:rPr>
      <w:rFonts w:eastAsia="Times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E47E8"/>
    <w:rPr>
      <w:rFonts w:ascii="Times" w:eastAsia="Times" w:hAnsi="Times" w:cs="Times New Roman"/>
      <w:i/>
      <w:iCs/>
      <w:color w:val="000000" w:themeColor="text1"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7E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7E8"/>
    <w:rPr>
      <w:rFonts w:ascii="Times" w:eastAsia="Times" w:hAnsi="Times" w:cs="Times New Roman"/>
      <w:b/>
      <w:bCs/>
      <w:i/>
      <w:iCs/>
      <w:color w:val="4F81BD" w:themeColor="accent1"/>
      <w:sz w:val="24"/>
      <w:szCs w:val="20"/>
    </w:rPr>
  </w:style>
  <w:style w:type="character" w:styleId="SubtleEmphasis">
    <w:name w:val="Subtle Emphasis"/>
    <w:uiPriority w:val="19"/>
    <w:qFormat/>
    <w:rsid w:val="00AE47E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AE47E8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AE47E8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AE47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E47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E47E8"/>
    <w:pPr>
      <w:keepLines/>
      <w:spacing w:before="480" w:after="0"/>
      <w:jc w:val="center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NoSpacing"/>
    <w:link w:val="Style1Char"/>
    <w:autoRedefine/>
    <w:qFormat/>
    <w:rsid w:val="00AE47E8"/>
    <w:pPr>
      <w:framePr w:wrap="around" w:vAnchor="text" w:hAnchor="text" w:xAlign="center" w:y="1"/>
    </w:pPr>
    <w:rPr>
      <w:rFonts w:eastAsiaTheme="minorEastAsia"/>
    </w:rPr>
  </w:style>
  <w:style w:type="character" w:customStyle="1" w:styleId="Style1Char">
    <w:name w:val="Style1 Char"/>
    <w:basedOn w:val="DefaultParagraphFont"/>
    <w:link w:val="Style1"/>
    <w:rsid w:val="00AE47E8"/>
    <w:rPr>
      <w:rFonts w:ascii="Times" w:eastAsiaTheme="minorEastAsia" w:hAnsi="Times" w:cs="Times New Roman"/>
      <w:sz w:val="24"/>
      <w:szCs w:val="20"/>
    </w:rPr>
  </w:style>
  <w:style w:type="paragraph" w:customStyle="1" w:styleId="AbstractRun-inHeadings">
    <w:name w:val="Abstract Run-in Headings"/>
    <w:basedOn w:val="Heading1"/>
    <w:next w:val="BodyText0"/>
    <w:rsid w:val="00AE47E8"/>
    <w:pPr>
      <w:spacing w:before="0" w:after="0"/>
    </w:pPr>
    <w:rPr>
      <w:rFonts w:ascii="Times New Roman" w:eastAsia="Times" w:hAnsi="Times New Roman"/>
      <w:bCs w:val="0"/>
      <w:kern w:val="0"/>
      <w:sz w:val="24"/>
      <w:szCs w:val="20"/>
    </w:rPr>
  </w:style>
  <w:style w:type="paragraph" w:customStyle="1" w:styleId="AcknowledgmentsHeading">
    <w:name w:val="Acknowledgments Heading"/>
    <w:basedOn w:val="PrefaceHeading"/>
    <w:autoRedefine/>
    <w:rsid w:val="00AE47E8"/>
    <w:pPr>
      <w:spacing w:after="120"/>
    </w:pPr>
  </w:style>
  <w:style w:type="paragraph" w:customStyle="1" w:styleId="PrefaceHeading">
    <w:name w:val="Preface Heading"/>
    <w:basedOn w:val="Normal"/>
    <w:autoRedefine/>
    <w:rsid w:val="00AE47E8"/>
    <w:rPr>
      <w:rFonts w:ascii="Times New Roman" w:eastAsia="Times" w:hAnsi="Times New Roman"/>
      <w:color w:val="000000"/>
      <w:szCs w:val="24"/>
    </w:rPr>
  </w:style>
  <w:style w:type="paragraph" w:customStyle="1" w:styleId="background">
    <w:name w:val="background"/>
    <w:basedOn w:val="Normal"/>
    <w:rsid w:val="00AE47E8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paragraph" w:customStyle="1" w:styleId="ChapterHeading1">
    <w:name w:val="Chapter Heading"/>
    <w:basedOn w:val="Normal"/>
    <w:next w:val="BodyTextFirstIndent"/>
    <w:rsid w:val="00AE47E8"/>
    <w:rPr>
      <w:rFonts w:ascii="Arial" w:eastAsia="Times" w:hAnsi="Arial"/>
      <w:b/>
      <w:sz w:val="36"/>
    </w:rPr>
  </w:style>
  <w:style w:type="paragraph" w:customStyle="1" w:styleId="CitationHeading">
    <w:name w:val="Citation Heading"/>
    <w:basedOn w:val="Normal"/>
    <w:next w:val="BodyText0"/>
    <w:rsid w:val="00AE47E8"/>
    <w:rPr>
      <w:rFonts w:ascii="Times New Roman" w:eastAsia="Times" w:hAnsi="Times New Roman"/>
      <w:b/>
    </w:rPr>
  </w:style>
  <w:style w:type="paragraph" w:customStyle="1" w:styleId="ContentsAppendixes">
    <w:name w:val="Contents Appendixes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character" w:customStyle="1" w:styleId="ContentsFiguresHeading">
    <w:name w:val="Contents Figures Heading"/>
    <w:basedOn w:val="DefaultParagraphFont"/>
    <w:rsid w:val="00AE47E8"/>
    <w:rPr>
      <w:rFonts w:ascii="Arial" w:hAnsi="Arial"/>
      <w:b/>
      <w:bCs/>
    </w:rPr>
  </w:style>
  <w:style w:type="paragraph" w:customStyle="1" w:styleId="ContentsHeading">
    <w:name w:val="Contents Heading"/>
    <w:basedOn w:val="PrefaceHeading"/>
    <w:autoRedefine/>
    <w:rsid w:val="00AE47E8"/>
    <w:pPr>
      <w:spacing w:after="120"/>
    </w:pPr>
  </w:style>
  <w:style w:type="paragraph" w:customStyle="1" w:styleId="ContentsTablesHeading">
    <w:name w:val="Contents Tables Heading"/>
    <w:basedOn w:val="Normal"/>
    <w:autoRedefine/>
    <w:rsid w:val="00AE47E8"/>
    <w:pPr>
      <w:tabs>
        <w:tab w:val="left" w:pos="720"/>
        <w:tab w:val="left" w:leader="dot" w:pos="8856"/>
      </w:tabs>
      <w:ind w:right="-360"/>
    </w:pPr>
    <w:rPr>
      <w:rFonts w:ascii="Arial" w:eastAsia="Times" w:hAnsi="Arial" w:cs="Arial"/>
      <w:b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E47E8"/>
    <w:rPr>
      <w:rFonts w:ascii="Tahoma" w:eastAsia="Times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47E8"/>
    <w:rPr>
      <w:rFonts w:ascii="Tahoma" w:eastAsia="Times" w:hAnsi="Tahoma" w:cs="Tahoma"/>
      <w:sz w:val="16"/>
      <w:szCs w:val="16"/>
    </w:rPr>
  </w:style>
  <w:style w:type="paragraph" w:customStyle="1" w:styleId="EPC">
    <w:name w:val="EPC"/>
    <w:basedOn w:val="BodyText0"/>
    <w:rsid w:val="00AE47E8"/>
    <w:pPr>
      <w:spacing w:after="0"/>
      <w:ind w:firstLine="360"/>
    </w:pPr>
    <w:rPr>
      <w:rFonts w:ascii="Times New Roman" w:eastAsia="Times" w:hAnsi="Times New Roman"/>
      <w:sz w:val="22"/>
    </w:rPr>
  </w:style>
  <w:style w:type="paragraph" w:customStyle="1" w:styleId="EvidenceReportTitle">
    <w:name w:val="Evidence Report Title"/>
    <w:basedOn w:val="Normal"/>
    <w:autoRedefine/>
    <w:rsid w:val="00AE47E8"/>
    <w:pPr>
      <w:ind w:firstLine="360"/>
      <w:outlineLvl w:val="0"/>
    </w:pPr>
    <w:rPr>
      <w:rFonts w:ascii="Arial" w:eastAsia="Times" w:hAnsi="Arial" w:cs="Arial"/>
      <w:b/>
      <w:sz w:val="36"/>
      <w:szCs w:val="36"/>
    </w:rPr>
  </w:style>
  <w:style w:type="paragraph" w:customStyle="1" w:styleId="ExecutiveSummaryHeading">
    <w:name w:val="Executive Summary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Arial" w:eastAsia="Times" w:hAnsi="Arial" w:cs="Arial"/>
      <w:b/>
      <w:sz w:val="36"/>
      <w:szCs w:val="36"/>
    </w:rPr>
  </w:style>
  <w:style w:type="paragraph" w:customStyle="1" w:styleId="ExhibitTitle">
    <w:name w:val="Exhibit Title"/>
    <w:rsid w:val="00AE47E8"/>
    <w:pPr>
      <w:keepNext/>
      <w:keepLines/>
      <w:spacing w:before="240" w:after="120" w:line="240" w:lineRule="auto"/>
      <w:ind w:left="1440" w:hanging="1440"/>
    </w:pPr>
    <w:rPr>
      <w:rFonts w:ascii="Arial" w:eastAsia="Times" w:hAnsi="Arial" w:cs="Times New Roman"/>
      <w:b/>
      <w:snapToGrid w:val="0"/>
      <w:szCs w:val="20"/>
    </w:rPr>
  </w:style>
  <w:style w:type="paragraph" w:customStyle="1" w:styleId="FigureTitle">
    <w:name w:val="Figure Title"/>
    <w:rsid w:val="00AE47E8"/>
    <w:pPr>
      <w:spacing w:after="120" w:line="240" w:lineRule="auto"/>
      <w:ind w:left="1440" w:hanging="1440"/>
    </w:pPr>
    <w:rPr>
      <w:rFonts w:ascii="Arial Bold" w:eastAsia="Times" w:hAnsi="Arial Bold" w:cs="Times New Roman"/>
      <w:b/>
      <w:sz w:val="18"/>
      <w:szCs w:val="18"/>
    </w:rPr>
  </w:style>
  <w:style w:type="paragraph" w:customStyle="1" w:styleId="Heading40">
    <w:name w:val="Heading  4"/>
    <w:basedOn w:val="Heading3"/>
    <w:next w:val="Normal"/>
    <w:rsid w:val="00AE47E8"/>
    <w:rPr>
      <w:b w:val="0"/>
      <w:i/>
      <w:szCs w:val="24"/>
    </w:rPr>
  </w:style>
  <w:style w:type="paragraph" w:customStyle="1" w:styleId="InternetAddressHeading">
    <w:name w:val="Internet Address Heading"/>
    <w:basedOn w:val="Normal"/>
    <w:autoRedefine/>
    <w:rsid w:val="00AE47E8"/>
    <w:pPr>
      <w:tabs>
        <w:tab w:val="left" w:pos="990"/>
        <w:tab w:val="left" w:leader="dot" w:pos="8856"/>
      </w:tabs>
      <w:ind w:right="-360"/>
    </w:pPr>
    <w:rPr>
      <w:rFonts w:ascii="Times New Roman" w:eastAsia="Times" w:hAnsi="Times New Roman"/>
      <w:b/>
      <w:szCs w:val="24"/>
    </w:rPr>
  </w:style>
  <w:style w:type="character" w:customStyle="1" w:styleId="item-header1">
    <w:name w:val="item-header1"/>
    <w:basedOn w:val="DefaultParagraphFont"/>
    <w:rsid w:val="00AE47E8"/>
    <w:rPr>
      <w:color w:val="000000"/>
      <w:sz w:val="23"/>
      <w:szCs w:val="23"/>
    </w:rPr>
  </w:style>
  <w:style w:type="character" w:styleId="LineNumber">
    <w:name w:val="line number"/>
    <w:basedOn w:val="DefaultParagraphFont"/>
    <w:rsid w:val="00AE47E8"/>
  </w:style>
  <w:style w:type="paragraph" w:customStyle="1" w:styleId="ListofAcronymsHeading">
    <w:name w:val="List of Acronyms Heading"/>
    <w:basedOn w:val="BodyTextFirstIndent"/>
    <w:autoRedefine/>
    <w:rsid w:val="00AE47E8"/>
    <w:pPr>
      <w:spacing w:after="120"/>
      <w:ind w:firstLine="0"/>
    </w:pPr>
    <w:rPr>
      <w:rFonts w:ascii="Arial" w:hAnsi="Arial" w:cs="Arial"/>
      <w:b/>
      <w:sz w:val="36"/>
      <w:szCs w:val="36"/>
    </w:rPr>
  </w:style>
  <w:style w:type="character" w:styleId="PageNumber0">
    <w:name w:val="page number"/>
    <w:basedOn w:val="DefaultParagraphFont"/>
    <w:rsid w:val="00AE47E8"/>
  </w:style>
  <w:style w:type="paragraph" w:styleId="PlainText">
    <w:name w:val="Plain Text"/>
    <w:basedOn w:val="Normal"/>
    <w:link w:val="PlainTextChar"/>
    <w:uiPriority w:val="99"/>
    <w:semiHidden/>
    <w:unhideWhenUsed/>
    <w:rsid w:val="00AE47E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47E8"/>
    <w:rPr>
      <w:rFonts w:ascii="Consolas" w:eastAsia="Calibri" w:hAnsi="Consolas" w:cs="Times New Roman"/>
      <w:sz w:val="21"/>
      <w:szCs w:val="21"/>
    </w:rPr>
  </w:style>
  <w:style w:type="paragraph" w:customStyle="1" w:styleId="ReferenceBibliographyHeading">
    <w:name w:val="Reference/Bibliography Heading"/>
    <w:basedOn w:val="Normal"/>
    <w:rsid w:val="00AE47E8"/>
    <w:rPr>
      <w:rFonts w:ascii="Times New Roman" w:eastAsia="Times" w:hAnsi="Times New Roman" w:cs="Arial"/>
      <w:b/>
      <w:szCs w:val="36"/>
    </w:rPr>
  </w:style>
  <w:style w:type="paragraph" w:customStyle="1" w:styleId="ReportTitle0">
    <w:name w:val="Report Title"/>
    <w:basedOn w:val="Normal"/>
    <w:rsid w:val="00AE47E8"/>
    <w:rPr>
      <w:rFonts w:ascii="Arial" w:eastAsia="Times" w:hAnsi="Arial" w:cs="Arial"/>
      <w:b/>
      <w:sz w:val="36"/>
      <w:szCs w:val="36"/>
    </w:rPr>
  </w:style>
  <w:style w:type="paragraph" w:customStyle="1" w:styleId="StructuredAbstractHeading">
    <w:name w:val="Structured Abstract Heading"/>
    <w:basedOn w:val="PrefaceHeading"/>
    <w:autoRedefine/>
    <w:rsid w:val="00AE47E8"/>
    <w:pPr>
      <w:spacing w:after="120"/>
    </w:pPr>
  </w:style>
  <w:style w:type="paragraph" w:customStyle="1" w:styleId="StyleReferenceBibliographyHeadingItalic">
    <w:name w:val="Style Reference/Bibliography Heading + Italic"/>
    <w:basedOn w:val="ReferenceBibliographyHeading"/>
    <w:rsid w:val="00AE47E8"/>
    <w:rPr>
      <w:bCs/>
      <w:iCs/>
      <w:szCs w:val="24"/>
    </w:rPr>
  </w:style>
  <w:style w:type="paragraph" w:customStyle="1" w:styleId="SummaryTablesHeading">
    <w:name w:val="Summary Tables Heading"/>
    <w:basedOn w:val="Normal"/>
    <w:autoRedefine/>
    <w:rsid w:val="00AE47E8"/>
    <w:pPr>
      <w:spacing w:before="4000"/>
      <w:jc w:val="center"/>
    </w:pPr>
    <w:rPr>
      <w:rFonts w:ascii="Arial" w:eastAsia="Times" w:hAnsi="Arial" w:cs="Arial"/>
      <w:b/>
      <w:sz w:val="36"/>
      <w:szCs w:val="36"/>
    </w:rPr>
  </w:style>
  <w:style w:type="paragraph" w:customStyle="1" w:styleId="TableandFigureHeading">
    <w:name w:val="Table and Figure Heading"/>
    <w:basedOn w:val="Normal"/>
    <w:link w:val="TableandFigureHeadingChar"/>
    <w:autoRedefine/>
    <w:rsid w:val="00AE47E8"/>
    <w:pPr>
      <w:tabs>
        <w:tab w:val="left" w:leader="dot" w:pos="8820"/>
      </w:tabs>
      <w:spacing w:before="60" w:after="60"/>
    </w:pPr>
    <w:rPr>
      <w:rFonts w:ascii="Arial" w:eastAsia="Times" w:hAnsi="Arial" w:cs="Arial"/>
      <w:b/>
      <w:sz w:val="18"/>
      <w:szCs w:val="18"/>
    </w:rPr>
  </w:style>
  <w:style w:type="paragraph" w:customStyle="1" w:styleId="TableofContents1">
    <w:name w:val="Table of Contents 1"/>
    <w:basedOn w:val="BodyText0"/>
    <w:rsid w:val="00AE47E8"/>
    <w:pPr>
      <w:tabs>
        <w:tab w:val="left" w:leader="dot" w:pos="8827"/>
      </w:tabs>
      <w:spacing w:after="0"/>
    </w:pPr>
    <w:rPr>
      <w:rFonts w:ascii="Times New Roman" w:eastAsia="Times" w:hAnsi="Times New Roman"/>
    </w:rPr>
  </w:style>
  <w:style w:type="paragraph" w:customStyle="1" w:styleId="TableofContents2">
    <w:name w:val="Table of Contents 2"/>
    <w:basedOn w:val="Normal"/>
    <w:rsid w:val="00AE47E8"/>
    <w:pPr>
      <w:tabs>
        <w:tab w:val="left" w:pos="990"/>
        <w:tab w:val="left" w:leader="dot" w:pos="8856"/>
      </w:tabs>
      <w:ind w:left="990" w:right="-360" w:hanging="540"/>
    </w:pPr>
    <w:rPr>
      <w:rFonts w:ascii="Times New Roman" w:eastAsia="Times" w:hAnsi="Times New Roman"/>
      <w:szCs w:val="24"/>
    </w:rPr>
  </w:style>
  <w:style w:type="paragraph" w:customStyle="1" w:styleId="TableTextBold">
    <w:name w:val="Table Text Bold"/>
    <w:link w:val="TableTextBoldChar"/>
    <w:rsid w:val="00AE47E8"/>
    <w:pPr>
      <w:spacing w:before="120" w:after="0" w:line="240" w:lineRule="auto"/>
    </w:pPr>
    <w:rPr>
      <w:rFonts w:ascii="Arial Bold" w:eastAsia="Times" w:hAnsi="Arial Bold" w:cs="Times New Roman"/>
      <w:b/>
      <w:sz w:val="18"/>
      <w:szCs w:val="18"/>
    </w:rPr>
  </w:style>
  <w:style w:type="character" w:customStyle="1" w:styleId="TableTextBoldCharChar">
    <w:name w:val="Table Text Bold Char Char"/>
    <w:basedOn w:val="DefaultParagraphFont"/>
    <w:rsid w:val="00AE47E8"/>
    <w:rPr>
      <w:rFonts w:ascii="Arial Bold" w:hAnsi="Arial Bold"/>
      <w:b/>
      <w:sz w:val="18"/>
      <w:szCs w:val="18"/>
      <w:lang w:val="en-US" w:eastAsia="en-US" w:bidi="ar-SA"/>
    </w:rPr>
  </w:style>
  <w:style w:type="character" w:customStyle="1" w:styleId="TabletextCharChar">
    <w:name w:val="Table text Char Char"/>
    <w:basedOn w:val="DefaultParagraphFont"/>
    <w:rsid w:val="00AE47E8"/>
    <w:rPr>
      <w:rFonts w:ascii="Arial" w:hAnsi="Arial"/>
      <w:sz w:val="18"/>
      <w:szCs w:val="18"/>
      <w:lang w:val="en-US" w:eastAsia="en-US" w:bidi="ar-SA"/>
    </w:rPr>
  </w:style>
  <w:style w:type="paragraph" w:customStyle="1" w:styleId="TableTitle0">
    <w:name w:val="Table Title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">
    <w:name w:val="Table Title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Char">
    <w:name w:val="Table Title Char Char"/>
    <w:rsid w:val="00AE47E8"/>
    <w:pPr>
      <w:spacing w:after="120" w:line="240" w:lineRule="auto"/>
      <w:ind w:left="2160" w:hanging="2160"/>
    </w:pPr>
    <w:rPr>
      <w:rFonts w:ascii="Arial Bold" w:eastAsia="Times" w:hAnsi="Arial Bold" w:cs="Times New Roman"/>
      <w:b/>
      <w:sz w:val="18"/>
    </w:rPr>
  </w:style>
  <w:style w:type="paragraph" w:customStyle="1" w:styleId="tabletitlechar0">
    <w:name w:val="tabletitle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paragraph" w:customStyle="1" w:styleId="tabletitlecharchar0">
    <w:name w:val="tabletitlecharchar"/>
    <w:basedOn w:val="Normal"/>
    <w:rsid w:val="00AE47E8"/>
    <w:pPr>
      <w:spacing w:after="120"/>
      <w:ind w:left="2160" w:hanging="2160"/>
    </w:pPr>
    <w:rPr>
      <w:rFonts w:ascii="Arial Bold" w:hAnsi="Arial Bold"/>
      <w:b/>
      <w:bCs/>
      <w:sz w:val="18"/>
      <w:szCs w:val="18"/>
    </w:rPr>
  </w:style>
  <w:style w:type="character" w:customStyle="1" w:styleId="TitlePageBold">
    <w:name w:val="Title Page Bold"/>
    <w:basedOn w:val="DefaultParagraphFont"/>
    <w:rsid w:val="00AE47E8"/>
    <w:rPr>
      <w:b/>
      <w:bCs/>
    </w:rPr>
  </w:style>
  <w:style w:type="paragraph" w:customStyle="1" w:styleId="TitlePageHeader">
    <w:name w:val="Title Page Header"/>
    <w:basedOn w:val="Normal"/>
    <w:next w:val="Normal"/>
    <w:rsid w:val="00AE47E8"/>
    <w:rPr>
      <w:rFonts w:eastAsia="Times"/>
      <w:b/>
      <w:i/>
      <w:sz w:val="32"/>
    </w:rPr>
  </w:style>
  <w:style w:type="table" w:customStyle="1" w:styleId="AHRQ11">
    <w:name w:val="AHRQ11"/>
    <w:basedOn w:val="TableGrid"/>
    <w:rsid w:val="00AE47E8"/>
    <w:pPr>
      <w:ind w:left="187" w:hanging="187"/>
    </w:pPr>
    <w:rPr>
      <w:rFonts w:ascii="Arial" w:eastAsia="Times New Roman" w:hAnsi="Arial"/>
      <w:sz w:val="18"/>
      <w:szCs w:val="22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customStyle="1" w:styleId="AHRQ111">
    <w:name w:val="AHRQ111"/>
    <w:basedOn w:val="TableGrid"/>
    <w:rsid w:val="00AE47E8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character" w:customStyle="1" w:styleId="TableTextChar">
    <w:name w:val="TableText Char"/>
    <w:basedOn w:val="DefaultParagraphFont"/>
    <w:link w:val="TableText"/>
    <w:rsid w:val="00AE47E8"/>
    <w:rPr>
      <w:rFonts w:ascii="Arial" w:eastAsia="Calibri" w:hAnsi="Arial" w:cs="Arial"/>
      <w:sz w:val="18"/>
      <w:szCs w:val="18"/>
    </w:rPr>
  </w:style>
  <w:style w:type="paragraph" w:customStyle="1" w:styleId="TextprovidedbyAHRQOCKT">
    <w:name w:val="Text provided by AHRQ OCKT"/>
    <w:basedOn w:val="Normal"/>
    <w:rsid w:val="00AE47E8"/>
    <w:pPr>
      <w:spacing w:before="60"/>
      <w:ind w:firstLine="360"/>
    </w:pPr>
    <w:rPr>
      <w:rFonts w:ascii="Arial" w:hAnsi="Arial" w:cs="Arial"/>
      <w:color w:val="000080"/>
      <w:sz w:val="20"/>
      <w:szCs w:val="24"/>
    </w:rPr>
  </w:style>
  <w:style w:type="paragraph" w:customStyle="1" w:styleId="TableBoldText0">
    <w:name w:val="Table Bold Text"/>
    <w:basedOn w:val="Normal"/>
    <w:link w:val="TableBoldTextChar"/>
    <w:qFormat/>
    <w:rsid w:val="00AE47E8"/>
    <w:rPr>
      <w:rFonts w:ascii="Arial" w:eastAsia="Calibri" w:hAnsi="Arial" w:cs="Arial"/>
      <w:b/>
      <w:sz w:val="18"/>
      <w:szCs w:val="18"/>
    </w:rPr>
  </w:style>
  <w:style w:type="character" w:customStyle="1" w:styleId="TableBoldTextChar">
    <w:name w:val="Table Bold Text Char"/>
    <w:basedOn w:val="DefaultParagraphFont"/>
    <w:link w:val="TableBoldText0"/>
    <w:rsid w:val="00AE47E8"/>
    <w:rPr>
      <w:rFonts w:ascii="Arial" w:eastAsia="Calibri" w:hAnsi="Arial" w:cs="Arial"/>
      <w:b/>
      <w:sz w:val="18"/>
      <w:szCs w:val="18"/>
    </w:rPr>
  </w:style>
  <w:style w:type="paragraph" w:customStyle="1" w:styleId="TableLeftText0">
    <w:name w:val="Table Left Text"/>
    <w:basedOn w:val="Normal"/>
    <w:link w:val="TableLeftTextChar"/>
    <w:qFormat/>
    <w:rsid w:val="00AE47E8"/>
    <w:rPr>
      <w:rFonts w:ascii="Arial" w:eastAsia="Calibri" w:hAnsi="Arial" w:cs="Arial"/>
      <w:sz w:val="18"/>
      <w:szCs w:val="18"/>
    </w:rPr>
  </w:style>
  <w:style w:type="character" w:customStyle="1" w:styleId="TableLeftTextChar">
    <w:name w:val="Table Left Text Char"/>
    <w:basedOn w:val="DefaultParagraphFont"/>
    <w:link w:val="TableLeftText0"/>
    <w:rsid w:val="00AE47E8"/>
    <w:rPr>
      <w:rFonts w:ascii="Arial" w:eastAsia="Calibri" w:hAnsi="Arial" w:cs="Arial"/>
      <w:sz w:val="18"/>
      <w:szCs w:val="18"/>
    </w:rPr>
  </w:style>
  <w:style w:type="character" w:customStyle="1" w:styleId="QualityAssessmentCheckboxChar">
    <w:name w:val="Quality Assessment Checkbox Char"/>
    <w:basedOn w:val="DefaultParagraphFont"/>
    <w:link w:val="QualityAssessmentCheckbox"/>
    <w:rsid w:val="00AE47E8"/>
    <w:rPr>
      <w:rFonts w:ascii="Arial" w:hAnsi="Arial" w:cs="Arial"/>
      <w:b/>
      <w:bCs/>
      <w:sz w:val="18"/>
      <w:szCs w:val="18"/>
    </w:rPr>
  </w:style>
  <w:style w:type="character" w:customStyle="1" w:styleId="textChar">
    <w:name w:val="text Char"/>
    <w:basedOn w:val="DefaultParagraphFont"/>
    <w:link w:val="text"/>
    <w:uiPriority w:val="99"/>
    <w:rsid w:val="00AE47E8"/>
    <w:rPr>
      <w:rFonts w:ascii="Arial" w:hAnsi="Arial" w:cs="Times New Roman"/>
      <w:sz w:val="24"/>
      <w:szCs w:val="24"/>
    </w:rPr>
  </w:style>
  <w:style w:type="character" w:customStyle="1" w:styleId="TableandFigureHeadingChar">
    <w:name w:val="Table and Figure Heading Char"/>
    <w:basedOn w:val="DefaultParagraphFont"/>
    <w:link w:val="TableandFigureHeading"/>
    <w:rsid w:val="00AE47E8"/>
    <w:rPr>
      <w:rFonts w:ascii="Arial" w:eastAsia="Times" w:hAnsi="Arial" w:cs="Arial"/>
      <w:b/>
      <w:sz w:val="18"/>
      <w:szCs w:val="18"/>
    </w:rPr>
  </w:style>
  <w:style w:type="table" w:customStyle="1" w:styleId="TableGrid3">
    <w:name w:val="Table Grid3"/>
    <w:basedOn w:val="TableNormal"/>
    <w:next w:val="TableGrid"/>
    <w:rsid w:val="00AE47E8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videnceTable">
    <w:name w:val="Evidence Table"/>
    <w:basedOn w:val="TableNormal"/>
    <w:uiPriority w:val="99"/>
    <w:qFormat/>
    <w:rsid w:val="00AE47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AE47E8"/>
    <w:pPr>
      <w:spacing w:after="100"/>
      <w:ind w:left="480"/>
    </w:pPr>
  </w:style>
  <w:style w:type="table" w:customStyle="1" w:styleId="TableGrid6">
    <w:name w:val="Table Grid6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AE47E8"/>
    <w:pPr>
      <w:spacing w:after="0" w:line="240" w:lineRule="auto"/>
    </w:pPr>
    <w:rPr>
      <w:rFonts w:ascii="Cambria" w:eastAsia="Cambria" w:hAnsi="Cambria" w:cs="Times New Roman"/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AE47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BoldChar">
    <w:name w:val="Table Text Bold Char"/>
    <w:basedOn w:val="DefaultParagraphFont"/>
    <w:link w:val="TableTextBold"/>
    <w:rsid w:val="00AE47E8"/>
    <w:rPr>
      <w:rFonts w:ascii="Arial Bold" w:eastAsia="Times" w:hAnsi="Arial Bold" w:cs="Times New Roman"/>
      <w:b/>
      <w:sz w:val="18"/>
      <w:szCs w:val="18"/>
    </w:rPr>
  </w:style>
  <w:style w:type="paragraph" w:customStyle="1" w:styleId="TableText-paraspace">
    <w:name w:val="Table Text - para space"/>
    <w:link w:val="TableText-paraspaceChar"/>
    <w:rsid w:val="00AE47E8"/>
    <w:pPr>
      <w:spacing w:before="120" w:after="0" w:line="240" w:lineRule="auto"/>
    </w:pPr>
    <w:rPr>
      <w:rFonts w:ascii="Arial" w:hAnsi="Arial" w:cs="Times New Roman"/>
      <w:sz w:val="18"/>
      <w:szCs w:val="18"/>
    </w:rPr>
  </w:style>
  <w:style w:type="character" w:customStyle="1" w:styleId="TableText-paraspaceChar">
    <w:name w:val="Table Text - para space Char"/>
    <w:basedOn w:val="DefaultParagraphFont"/>
    <w:link w:val="TableText-paraspace"/>
    <w:rsid w:val="00AE47E8"/>
    <w:rPr>
      <w:rFonts w:ascii="Arial" w:hAnsi="Arial" w:cs="Times New Roman"/>
      <w:sz w:val="18"/>
      <w:szCs w:val="18"/>
    </w:rPr>
  </w:style>
  <w:style w:type="paragraph" w:customStyle="1" w:styleId="Tablebullet">
    <w:name w:val="Table bullet"/>
    <w:link w:val="TablebulletChar"/>
    <w:rsid w:val="00AE47E8"/>
    <w:pPr>
      <w:numPr>
        <w:numId w:val="76"/>
      </w:numPr>
      <w:tabs>
        <w:tab w:val="clear" w:pos="-1584"/>
        <w:tab w:val="num" w:pos="187"/>
        <w:tab w:val="num" w:pos="360"/>
      </w:tabs>
      <w:spacing w:after="0" w:line="240" w:lineRule="auto"/>
      <w:ind w:left="187" w:hanging="187"/>
    </w:pPr>
    <w:rPr>
      <w:rFonts w:ascii="Arial" w:hAnsi="Arial" w:cs="Times New Roman"/>
      <w:sz w:val="18"/>
      <w:szCs w:val="20"/>
    </w:rPr>
  </w:style>
  <w:style w:type="character" w:customStyle="1" w:styleId="TablebulletChar">
    <w:name w:val="Table bullet Char"/>
    <w:basedOn w:val="DefaultParagraphFont"/>
    <w:link w:val="Tablebullet"/>
    <w:rsid w:val="00AE47E8"/>
    <w:rPr>
      <w:rFonts w:ascii="Arial" w:hAnsi="Arial" w:cs="Times New Roman"/>
      <w:sz w:val="18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47E8"/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47E8"/>
    <w:rPr>
      <w:rFonts w:eastAsiaTheme="minorHAns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4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5BB5-741C-4962-B84D-8A2FC54B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1906</Characters>
  <Application>Microsoft Office Word</Application>
  <DocSecurity>0</DocSecurity>
  <Lines>119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Potter, Shannon A</dc:creator>
  <cp:lastModifiedBy>Ravina Shinde</cp:lastModifiedBy>
  <cp:revision>5</cp:revision>
  <cp:lastPrinted>2014-01-28T21:46:00Z</cp:lastPrinted>
  <dcterms:created xsi:type="dcterms:W3CDTF">2014-01-29T22:57:00Z</dcterms:created>
  <dcterms:modified xsi:type="dcterms:W3CDTF">2014-03-14T06:46:00Z</dcterms:modified>
</cp:coreProperties>
</file>