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H37. Evidence table (Reference ID #974)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579"/>
        <w:gridCol w:w="1778"/>
        <w:gridCol w:w="1792"/>
        <w:gridCol w:w="1522"/>
        <w:gridCol w:w="1570"/>
        <w:gridCol w:w="1291"/>
      </w:tblGrid>
      <w:tr w:rsidR="00AE47E8" w:rsidRPr="00F7091B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F7091B" w:rsidRDefault="00AE47E8" w:rsidP="00AE47E8">
            <w:pPr>
              <w:pStyle w:val="TableColumnHead"/>
            </w:pPr>
            <w:r w:rsidRPr="00F7091B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F7091B" w:rsidRDefault="00AE47E8" w:rsidP="00AE47E8">
            <w:pPr>
              <w:pStyle w:val="TableColumnHead"/>
            </w:pPr>
            <w:r w:rsidRPr="00F7091B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F7091B" w:rsidRDefault="00AE47E8" w:rsidP="00AE47E8">
            <w:pPr>
              <w:pStyle w:val="TableColumnHead"/>
            </w:pPr>
            <w:r w:rsidRPr="00F7091B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F7091B" w:rsidRDefault="00AE47E8" w:rsidP="00AE47E8">
            <w:pPr>
              <w:pStyle w:val="TableColumnHead"/>
            </w:pPr>
            <w:r w:rsidRPr="00F7091B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F7091B" w:rsidRDefault="00AE47E8" w:rsidP="00AE47E8">
            <w:pPr>
              <w:pStyle w:val="TableColumnHead"/>
            </w:pPr>
            <w:r w:rsidRPr="00F7091B">
              <w:t>Outcome Measure(s)</w:t>
            </w:r>
          </w:p>
        </w:tc>
        <w:tc>
          <w:tcPr>
            <w:tcW w:w="1694" w:type="dxa"/>
            <w:vAlign w:val="center"/>
          </w:tcPr>
          <w:p w:rsidR="00AE47E8" w:rsidRPr="00F7091B" w:rsidRDefault="00AE47E8" w:rsidP="00AE47E8">
            <w:pPr>
              <w:pStyle w:val="TableColumnHead"/>
            </w:pPr>
            <w:r w:rsidRPr="00F7091B"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Wisborg</w:t>
            </w:r>
            <w:proofErr w:type="spellEnd"/>
            <w:r>
              <w:t xml:space="preserve"> et al., 1998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217DFF" w:rsidRDefault="00AE47E8" w:rsidP="00AE47E8">
            <w:pPr>
              <w:pStyle w:val="TableText"/>
            </w:pPr>
            <w:r>
              <w:t>Denmark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October 1994 to</w:t>
            </w:r>
          </w:p>
          <w:p w:rsidR="00AE47E8" w:rsidRPr="003802FA" w:rsidRDefault="00AE47E8" w:rsidP="00AE47E8">
            <w:pPr>
              <w:pStyle w:val="TableText"/>
            </w:pPr>
            <w:r>
              <w:t>September 1995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Setting: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Danish Cancer Society</w:t>
            </w:r>
          </w:p>
          <w:p w:rsidR="00AE47E8" w:rsidRPr="00FC251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Ministry of Health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648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Default="00AE47E8" w:rsidP="00AE47E8">
            <w:pPr>
              <w:pStyle w:val="TableText"/>
            </w:pPr>
            <w:r>
              <w:t>Cohort</w:t>
            </w:r>
          </w:p>
          <w:p w:rsidR="00AE47E8" w:rsidRPr="00FC251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3802FA" w:rsidRDefault="00AE47E8" w:rsidP="00AE47E8">
            <w:pPr>
              <w:pStyle w:val="TableText"/>
            </w:pPr>
            <w:r>
              <w:t>Nurse midwife education; patient materials; smoking cessation counseling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F7091B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F7091B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2648D3" w:rsidRDefault="00AE47E8" w:rsidP="00AE47E8">
            <w:pPr>
              <w:pStyle w:val="TableText"/>
            </w:pPr>
            <w:r>
              <w:t>30 weeks gestation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Experimental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217DFF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783AB5" w:rsidRDefault="00AE47E8" w:rsidP="00AE47E8">
            <w:pPr>
              <w:pStyle w:val="EvidenceTableBullet"/>
              <w:rPr>
                <w:b/>
              </w:rPr>
            </w:pPr>
            <w:r>
              <w:t>Danish speaking pregnant women</w:t>
            </w:r>
          </w:p>
          <w:p w:rsidR="00AE47E8" w:rsidRPr="00217DFF" w:rsidRDefault="00AE47E8" w:rsidP="00AE47E8">
            <w:pPr>
              <w:pStyle w:val="EvidenceTableBullet"/>
              <w:rPr>
                <w:b/>
              </w:rPr>
            </w:pPr>
            <w:r>
              <w:t>First antenatal visit between 14 and 16 weeks gestation</w:t>
            </w:r>
            <w:r w:rsidRPr="003802FA">
              <w:rPr>
                <w:b/>
              </w:rPr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527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2629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n:</w:t>
            </w:r>
          </w:p>
          <w:p w:rsidR="00AE47E8" w:rsidRDefault="00AE47E8" w:rsidP="00AE47E8">
            <w:pPr>
              <w:pStyle w:val="TableText"/>
            </w:pPr>
            <w:r>
              <w:t>NA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Age, n (%):</w:t>
            </w:r>
          </w:p>
          <w:p w:rsidR="00AE47E8" w:rsidRDefault="00AE47E8" w:rsidP="00AE47E8">
            <w:pPr>
              <w:pStyle w:val="TableText"/>
            </w:pPr>
            <w:r>
              <w:t>15 to 19 years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11 (2)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46 (2)</w:t>
            </w:r>
          </w:p>
          <w:p w:rsidR="00AE47E8" w:rsidRDefault="00AE47E8" w:rsidP="00AE47E8">
            <w:pPr>
              <w:pStyle w:val="TableText"/>
            </w:pPr>
            <w:r>
              <w:t>20 to 24 years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84 (16)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399 (15)</w:t>
            </w:r>
          </w:p>
          <w:p w:rsidR="00AE47E8" w:rsidRDefault="00AE47E8" w:rsidP="00AE47E8">
            <w:pPr>
              <w:pStyle w:val="TableText"/>
            </w:pPr>
            <w:r>
              <w:t>25 to 29 years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228 (43)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1081 (41)</w:t>
            </w:r>
          </w:p>
          <w:p w:rsidR="00AE47E8" w:rsidRDefault="00AE47E8" w:rsidP="00AE47E8">
            <w:pPr>
              <w:pStyle w:val="TableText"/>
            </w:pPr>
            <w:r>
              <w:t>30 to 34 years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158 (30)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789 (30)</w:t>
            </w:r>
          </w:p>
          <w:p w:rsidR="00AE47E8" w:rsidRDefault="00AE47E8" w:rsidP="00AE47E8">
            <w:pPr>
              <w:pStyle w:val="TableText"/>
            </w:pPr>
            <w:r>
              <w:t>35 or more years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46 (9)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310 (12)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to 9 years of school</w:t>
            </w:r>
          </w:p>
          <w:p w:rsidR="00AE47E8" w:rsidRPr="00332C3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56 (11)</w:t>
            </w:r>
          </w:p>
          <w:p w:rsidR="00AE47E8" w:rsidRPr="00332C3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255 (10)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years of school</w:t>
            </w:r>
          </w:p>
          <w:p w:rsidR="00AE47E8" w:rsidRPr="00332C3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158 (30)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699 (26)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or more years of school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32C37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295 (56)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32C37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1548 (59)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2648D3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Pr="000870D9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1 previous birth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295 (56)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1354 (52)</w:t>
            </w:r>
          </w:p>
          <w:p w:rsidR="00AE47E8" w:rsidRDefault="00AE47E8" w:rsidP="00AE47E8">
            <w:pPr>
              <w:pStyle w:val="TableText"/>
            </w:pPr>
            <w:r>
              <w:t>2 previous births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184 (35)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884 (34)</w:t>
            </w:r>
          </w:p>
          <w:p w:rsidR="00AE47E8" w:rsidRDefault="00AE47E8" w:rsidP="00AE47E8">
            <w:pPr>
              <w:pStyle w:val="TableText"/>
            </w:pPr>
            <w:r>
              <w:t xml:space="preserve">3 or more previous </w:t>
            </w:r>
            <w:r>
              <w:lastRenderedPageBreak/>
              <w:t>births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48 (9)</w:t>
            </w:r>
          </w:p>
          <w:p w:rsidR="00AE47E8" w:rsidRPr="00332C3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391 (15)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2648D3" w:rsidRDefault="00AE47E8" w:rsidP="00AE47E8">
            <w:pPr>
              <w:pStyle w:val="TableText"/>
              <w:rPr>
                <w:b/>
              </w:rPr>
            </w:pPr>
            <w:r w:rsidRPr="002648D3">
              <w:rPr>
                <w:b/>
              </w:rPr>
              <w:t>Partner status</w:t>
            </w:r>
            <w:r>
              <w:rPr>
                <w:b/>
              </w:rPr>
              <w:t>, n (%):</w:t>
            </w:r>
          </w:p>
          <w:p w:rsidR="00AE47E8" w:rsidRDefault="00AE47E8" w:rsidP="00AE47E8">
            <w:pPr>
              <w:pStyle w:val="TableText"/>
            </w:pPr>
            <w:r>
              <w:t>Cohabitating</w:t>
            </w:r>
          </w:p>
          <w:p w:rsidR="00AE47E8" w:rsidRPr="00DC38F0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485 (92)</w:t>
            </w:r>
          </w:p>
          <w:p w:rsidR="00AE47E8" w:rsidRPr="00DC38F0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2421 (92)</w:t>
            </w:r>
          </w:p>
          <w:p w:rsidR="00AE47E8" w:rsidRDefault="00AE47E8" w:rsidP="00AE47E8">
            <w:pPr>
              <w:pStyle w:val="TableText"/>
            </w:pPr>
            <w:r>
              <w:t>Single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27 (5)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143 (5)</w:t>
            </w:r>
          </w:p>
          <w:p w:rsidR="00AE47E8" w:rsidRPr="00DC38F0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F7091B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Pr="008500A9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Socioeconomic status:</w:t>
            </w:r>
          </w:p>
          <w:p w:rsidR="00AE47E8" w:rsidRPr="000870D9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history, n (%):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cigarettes per day before pregnancy</w:t>
            </w:r>
          </w:p>
          <w:p w:rsidR="00AE47E8" w:rsidRPr="00FF020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342 (65)</w:t>
            </w:r>
          </w:p>
          <w:p w:rsidR="00AE47E8" w:rsidRPr="00FF020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1737 (66)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to 9 cigarettes per day before pregnancy</w:t>
            </w:r>
          </w:p>
          <w:p w:rsidR="00AE47E8" w:rsidRPr="00FF020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50 (9)</w:t>
            </w:r>
          </w:p>
          <w:p w:rsidR="00AE47E8" w:rsidRPr="00FF020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202 (8)</w:t>
            </w:r>
          </w:p>
          <w:p w:rsidR="00AE47E8" w:rsidRPr="0013660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or more cigarettes per day before pregnancy</w:t>
            </w:r>
          </w:p>
          <w:p w:rsidR="00AE47E8" w:rsidRPr="00FF020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135 (26)</w:t>
            </w:r>
          </w:p>
          <w:p w:rsidR="00AE47E8" w:rsidRPr="00FF020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690 (26)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Pr="00D53CE7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2648D3" w:rsidRDefault="00AE47E8" w:rsidP="00AE47E8">
            <w:pPr>
              <w:pStyle w:val="TableText"/>
            </w:pPr>
            <w:r>
              <w:t>Abstinence</w:t>
            </w:r>
            <w:r w:rsidRPr="002648D3">
              <w:t xml:space="preserve"> at </w:t>
            </w:r>
            <w:r>
              <w:t>30 weeks gestation, n %:</w:t>
            </w:r>
          </w:p>
          <w:p w:rsidR="00AE47E8" w:rsidRPr="0060283A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10 (2)</w:t>
            </w:r>
          </w:p>
          <w:p w:rsidR="00AE47E8" w:rsidRPr="0060283A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41 (2)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Default="00AE47E8" w:rsidP="00AE47E8">
            <w:pPr>
              <w:pStyle w:val="TableText"/>
            </w:pPr>
            <w:r w:rsidRPr="002648D3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60283A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</w:tc>
      </w:tr>
    </w:tbl>
    <w:p w:rsidR="00AE47E8" w:rsidRPr="003802FA" w:rsidRDefault="00AE47E8" w:rsidP="003A747E">
      <w:pPr>
        <w:pStyle w:val="TableText"/>
      </w:pPr>
      <w:bookmarkStart w:id="0" w:name="_GoBack"/>
      <w:bookmarkEnd w:id="0"/>
    </w:p>
    <w:sectPr w:rsidR="00AE47E8" w:rsidRPr="003802FA" w:rsidSect="003A747E">
      <w:footerReference w:type="default" r:id="rId9"/>
      <w:pgSz w:w="12240" w:h="15840"/>
      <w:pgMar w:top="1440" w:right="1440" w:bottom="1440" w:left="1440" w:header="720" w:footer="720" w:gutter="0"/>
      <w:pgNumType w:start="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60" w:rsidRDefault="007A0860">
      <w:r>
        <w:separator/>
      </w:r>
    </w:p>
  </w:endnote>
  <w:endnote w:type="continuationSeparator" w:id="0">
    <w:p w:rsidR="007A0860" w:rsidRDefault="007A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3A747E">
          <w:rPr>
            <w:rFonts w:ascii="Times New Roman" w:hAnsi="Times New Roman"/>
            <w:noProof/>
            <w:sz w:val="24"/>
            <w:szCs w:val="24"/>
          </w:rPr>
          <w:t>89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60" w:rsidRDefault="007A0860">
      <w:r>
        <w:separator/>
      </w:r>
    </w:p>
  </w:footnote>
  <w:footnote w:type="continuationSeparator" w:id="0">
    <w:p w:rsidR="007A0860" w:rsidRDefault="007A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A747E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086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430F-E156-498B-A9C2-799891B1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1675</Characters>
  <Application>Microsoft Office Word</Application>
  <DocSecurity>0</DocSecurity>
  <Lines>104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2014-03-14T06:45:00Z</dcterms:modified>
</cp:coreProperties>
</file>