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H11. Evidence table (Reference ID# 231)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311"/>
        <w:gridCol w:w="1566"/>
        <w:gridCol w:w="2494"/>
        <w:gridCol w:w="1213"/>
        <w:gridCol w:w="1254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Stotts</w:t>
            </w:r>
            <w:proofErr w:type="spellEnd"/>
            <w:r>
              <w:t xml:space="preserve"> et al., 2009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12448D" w:rsidRDefault="00AE47E8" w:rsidP="00AE47E8">
            <w:pPr>
              <w:pStyle w:val="TableText"/>
            </w:pPr>
            <w:r w:rsidRPr="0012448D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Clinic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(Federal and Robert Wood Johnson)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0/7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EvidenceTableBullet"/>
            </w:pPr>
            <w:r>
              <w:t>Personalized feedback on nicotine effects on developing fetus during ultrasound (US) and subsequent  motivation interviewing (MI)-based counseling sessions</w:t>
            </w:r>
          </w:p>
          <w:p w:rsidR="00AE47E8" w:rsidRDefault="00AE47E8" w:rsidP="00AE47E8">
            <w:pPr>
              <w:pStyle w:val="EvidenceTableBullet"/>
              <w:rPr>
                <w:b/>
              </w:rPr>
            </w:pPr>
            <w:r>
              <w:t>Best p</w:t>
            </w:r>
            <w:r w:rsidRPr="00685221">
              <w:t xml:space="preserve">ractice </w:t>
            </w:r>
            <w:r>
              <w:t xml:space="preserve">(BP) (counseling as per AHRQ 5 A’s strategy) </w:t>
            </w:r>
            <w:r w:rsidRPr="00685221">
              <w:t>plus ultrasound</w:t>
            </w:r>
            <w:r>
              <w:t xml:space="preserve"> (US)</w:t>
            </w:r>
            <w:r w:rsidRPr="00685221">
              <w:t xml:space="preserve"> feedback</w:t>
            </w:r>
            <w:r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685221" w:rsidRDefault="00AE47E8" w:rsidP="00AE47E8">
            <w:pPr>
              <w:pStyle w:val="TableText"/>
            </w:pPr>
            <w:r w:rsidRPr="00BC538F">
              <w:t>MI</w:t>
            </w:r>
            <w:r w:rsidRPr="00941924">
              <w:rPr>
                <w:b/>
              </w:rPr>
              <w:t>:</w:t>
            </w:r>
            <w:r w:rsidRPr="00685221">
              <w:t xml:space="preserve"> delivered by masters level trained counselors</w:t>
            </w:r>
          </w:p>
          <w:p w:rsidR="00AE47E8" w:rsidRPr="0012448D" w:rsidRDefault="00AE47E8" w:rsidP="00AE47E8">
            <w:pPr>
              <w:pStyle w:val="TableText"/>
            </w:pPr>
            <w:r w:rsidRPr="00BC538F">
              <w:t>US</w:t>
            </w:r>
            <w:r>
              <w:rPr>
                <w:b/>
              </w:rPr>
              <w:t xml:space="preserve">: </w:t>
            </w:r>
            <w:r w:rsidRPr="0012448D">
              <w:t>sonographers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BD6658" w:rsidRDefault="00AE47E8" w:rsidP="00AE47E8">
            <w:pPr>
              <w:pStyle w:val="TableText"/>
            </w:pPr>
            <w:r w:rsidRPr="00BD6658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8B00DA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C2330A">
              <w:t>Best</w:t>
            </w:r>
            <w:r>
              <w:t xml:space="preserve"> p</w:t>
            </w:r>
            <w:r w:rsidRPr="00C2330A">
              <w:t>r</w:t>
            </w:r>
            <w:r w:rsidRPr="008B00DA">
              <w:t>actice</w:t>
            </w:r>
            <w:r>
              <w:t xml:space="preserve"> (BP)</w:t>
            </w:r>
            <w:r w:rsidRPr="008B00DA">
              <w:t xml:space="preserve"> only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pregnancy (8</w:t>
            </w:r>
            <w:r w:rsidRPr="0078764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month gestation)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12448D">
              <w:t>MI + US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BP + US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G3: </w:t>
            </w:r>
            <w:r w:rsidRPr="0012448D">
              <w:t>BP only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Current smoking, report of having smoked a cigarette in past 7 days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Age 16 and older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Gestational age between 16 to 26 weeks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English speaking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120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120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120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</w:t>
            </w:r>
            <w:r w:rsidRPr="003802FA">
              <w:rPr>
                <w:b/>
              </w:rPr>
              <w:t>ollowup</w:t>
            </w:r>
            <w:r>
              <w:rPr>
                <w:b/>
              </w:rPr>
              <w:t>, n</w:t>
            </w:r>
            <w:r w:rsidRPr="003802FA">
              <w:rPr>
                <w:b/>
              </w:rPr>
              <w:t>:</w:t>
            </w:r>
          </w:p>
          <w:p w:rsidR="00AE47E8" w:rsidRPr="00904E71" w:rsidRDefault="00AE47E8" w:rsidP="00AE47E8">
            <w:pPr>
              <w:pStyle w:val="TableText"/>
            </w:pPr>
            <w:r w:rsidRPr="00904E71">
              <w:t xml:space="preserve">Completed study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115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115</w:t>
            </w:r>
          </w:p>
          <w:p w:rsidR="00AE47E8" w:rsidRPr="003802FA" w:rsidRDefault="00AE47E8" w:rsidP="00AE47E8">
            <w:pPr>
              <w:pStyle w:val="TableText"/>
            </w:pPr>
            <w:r w:rsidRPr="0012448D">
              <w:rPr>
                <w:b/>
              </w:rPr>
              <w:t>G3:</w:t>
            </w:r>
            <w:r>
              <w:t xml:space="preserve"> 114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25.21 </w:t>
            </w:r>
            <w:r w:rsidRPr="003802FA">
              <w:t>±</w:t>
            </w:r>
            <w:r>
              <w:t xml:space="preserve"> 6.01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25.45 </w:t>
            </w:r>
            <w:r w:rsidRPr="003802FA">
              <w:t xml:space="preserve">± </w:t>
            </w:r>
            <w:r>
              <w:t>6.45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 xml:space="preserve">24.65 </w:t>
            </w:r>
            <w:r w:rsidRPr="003802FA">
              <w:t>±</w:t>
            </w:r>
            <w:r>
              <w:t xml:space="preserve"> 5.69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3E08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11.63 </w:t>
            </w:r>
            <w:r w:rsidRPr="003802FA">
              <w:t>±</w:t>
            </w:r>
            <w:r>
              <w:t xml:space="preserve"> 1.72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11.37 </w:t>
            </w:r>
            <w:r w:rsidRPr="003802FA">
              <w:t>±</w:t>
            </w:r>
            <w:r>
              <w:t xml:space="preserve"> 2.28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 xml:space="preserve">11.40 </w:t>
            </w:r>
            <w:r w:rsidRPr="003802FA">
              <w:t>±</w:t>
            </w:r>
            <w:r>
              <w:t xml:space="preserve"> 1.99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8B00D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</w:t>
            </w:r>
            <w:r w:rsidRPr="008B00DA">
              <w:rPr>
                <w:b/>
              </w:rPr>
              <w:t>, mean</w:t>
            </w:r>
            <w:r>
              <w:rPr>
                <w:b/>
              </w:rPr>
              <w:t xml:space="preserve"> weeks</w:t>
            </w:r>
            <w:r w:rsidRPr="008B00DA">
              <w:rPr>
                <w:b/>
              </w:rPr>
              <w:t xml:space="preserve"> ± SD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rPr>
                <w:b/>
              </w:rPr>
              <w:t xml:space="preserve">G1: </w:t>
            </w:r>
            <w:r w:rsidRPr="008B00DA">
              <w:t>21.12 ± 3.40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rPr>
                <w:b/>
              </w:rPr>
              <w:t>G2:</w:t>
            </w:r>
            <w:r w:rsidRPr="008B00DA">
              <w:t xml:space="preserve"> 22.48 ± 3.64</w:t>
            </w:r>
          </w:p>
          <w:p w:rsidR="00AE47E8" w:rsidRPr="003802FA" w:rsidRDefault="00AE47E8" w:rsidP="00AE47E8">
            <w:pPr>
              <w:pStyle w:val="TableText"/>
            </w:pPr>
            <w:r w:rsidRPr="008B00DA">
              <w:rPr>
                <w:b/>
              </w:rPr>
              <w:t>G3:</w:t>
            </w:r>
            <w:r w:rsidRPr="008B00DA">
              <w:t xml:space="preserve"> 23.63 ± 3.50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status:</w:t>
            </w:r>
          </w:p>
          <w:p w:rsidR="00AE47E8" w:rsidRPr="00904E71" w:rsidRDefault="00AE47E8" w:rsidP="00AE47E8">
            <w:pPr>
              <w:pStyle w:val="TableText"/>
            </w:pPr>
            <w:r w:rsidRPr="00904E71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Default="00AE47E8" w:rsidP="00AE47E8">
            <w:pPr>
              <w:pStyle w:val="TableText"/>
            </w:pPr>
            <w:r>
              <w:t>Number of births, mean ± SD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1.5 </w:t>
            </w:r>
            <w:r w:rsidRPr="003802FA">
              <w:t>±</w:t>
            </w:r>
            <w:r>
              <w:t xml:space="preserve"> 1.5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1.2 </w:t>
            </w:r>
            <w:r w:rsidRPr="003802FA">
              <w:t>±</w:t>
            </w:r>
            <w:r>
              <w:t xml:space="preserve"> 1.4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>
              <w:t xml:space="preserve"> 1.3 ± 1.4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8B00DA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Partner</w:t>
            </w:r>
            <w:r w:rsidRPr="008B00DA">
              <w:rPr>
                <w:rFonts w:ascii="Arial" w:hAnsi="Arial" w:cs="Arial"/>
                <w:b/>
                <w:sz w:val="18"/>
                <w:szCs w:val="18"/>
              </w:rPr>
              <w:t xml:space="preserve"> status</w:t>
            </w:r>
            <w:r>
              <w:rPr>
                <w:rFonts w:ascii="Arial" w:hAnsi="Arial" w:cs="Arial"/>
                <w:b/>
                <w:sz w:val="18"/>
                <w:szCs w:val="18"/>
              </w:rPr>
              <w:t>, n (%):</w:t>
            </w:r>
          </w:p>
          <w:p w:rsidR="00AE47E8" w:rsidRPr="008B00D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B00DA">
              <w:rPr>
                <w:rFonts w:ascii="Arial" w:hAnsi="Arial" w:cs="Arial"/>
                <w:sz w:val="18"/>
                <w:szCs w:val="18"/>
              </w:rPr>
              <w:t>Married, living with partner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rPr>
                <w:b/>
              </w:rPr>
              <w:t>G1:</w:t>
            </w:r>
            <w:r>
              <w:t xml:space="preserve"> 32 (26.6</w:t>
            </w:r>
            <w:r w:rsidRPr="008B00DA">
              <w:t>7)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rPr>
                <w:b/>
              </w:rPr>
              <w:t>G2:</w:t>
            </w:r>
            <w:r w:rsidRPr="008B00DA">
              <w:t xml:space="preserve"> 18  (15</w:t>
            </w:r>
            <w:r>
              <w:t>.00</w:t>
            </w:r>
            <w:r w:rsidRPr="008B00DA">
              <w:t>)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rPr>
                <w:b/>
              </w:rPr>
              <w:t>G3:</w:t>
            </w:r>
            <w:r>
              <w:t xml:space="preserve"> 26 (21.6</w:t>
            </w:r>
            <w:r w:rsidRPr="008B00DA">
              <w:t>7)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t>Not married, living with partner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rPr>
                <w:b/>
              </w:rPr>
              <w:t>G1:</w:t>
            </w:r>
            <w:r w:rsidRPr="008B00DA">
              <w:t xml:space="preserve"> 45 (37.5</w:t>
            </w:r>
            <w:r>
              <w:t>0</w:t>
            </w:r>
            <w:r w:rsidRPr="008B00DA">
              <w:t>)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rPr>
                <w:b/>
              </w:rPr>
              <w:t>G2:</w:t>
            </w:r>
            <w:r w:rsidRPr="008B00DA">
              <w:t xml:space="preserve"> 52 (43.33)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rPr>
                <w:b/>
              </w:rPr>
              <w:lastRenderedPageBreak/>
              <w:t>G3:</w:t>
            </w:r>
            <w:r w:rsidRPr="008B00DA">
              <w:t xml:space="preserve"> 39 (32.5</w:t>
            </w:r>
            <w:r>
              <w:t>0</w:t>
            </w:r>
            <w:r w:rsidRPr="008B00DA">
              <w:t>)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t>Widowed/divorced/separated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rPr>
                <w:b/>
              </w:rPr>
              <w:t>G1:</w:t>
            </w:r>
            <w:r w:rsidRPr="008B00DA">
              <w:t xml:space="preserve"> 17 (14.17)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rPr>
                <w:b/>
              </w:rPr>
              <w:t>G2:</w:t>
            </w:r>
            <w:r w:rsidRPr="008B00DA">
              <w:t xml:space="preserve"> 11 (9.17)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rPr>
                <w:b/>
              </w:rPr>
              <w:t>G3:</w:t>
            </w:r>
            <w:r w:rsidRPr="008B00DA">
              <w:t xml:space="preserve"> 17 (14.17)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t>Never married, not living with a partner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rPr>
                <w:b/>
              </w:rPr>
              <w:t>G1:</w:t>
            </w:r>
            <w:r w:rsidRPr="008B00DA">
              <w:t xml:space="preserve"> 26 (21.67)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rPr>
                <w:b/>
              </w:rPr>
              <w:t>G2:</w:t>
            </w:r>
            <w:r w:rsidRPr="008B00DA">
              <w:t xml:space="preserve"> 39 (32.5</w:t>
            </w:r>
            <w:r>
              <w:t>0</w:t>
            </w:r>
            <w:r w:rsidRPr="008B00DA">
              <w:t>)</w:t>
            </w:r>
          </w:p>
          <w:p w:rsidR="00AE47E8" w:rsidRDefault="00AE47E8" w:rsidP="00AE47E8">
            <w:pPr>
              <w:pStyle w:val="TableText"/>
            </w:pPr>
            <w:r w:rsidRPr="008B00DA">
              <w:rPr>
                <w:b/>
              </w:rPr>
              <w:t>G3:</w:t>
            </w:r>
            <w:r w:rsidRPr="008B00DA">
              <w:t xml:space="preserve"> 38 (31.67)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904E71" w:rsidRDefault="00AE47E8" w:rsidP="00AE47E8">
            <w:pPr>
              <w:pStyle w:val="TableText"/>
            </w:pPr>
            <w:r w:rsidRPr="00904E71">
              <w:t>NR</w:t>
            </w:r>
          </w:p>
          <w:p w:rsidR="00AE47E8" w:rsidRPr="0003651F" w:rsidRDefault="00AE47E8" w:rsidP="00AE47E8">
            <w:pPr>
              <w:pStyle w:val="TableText"/>
              <w:rPr>
                <w:b/>
                <w:sz w:val="14"/>
                <w:szCs w:val="14"/>
              </w:rPr>
            </w:pPr>
            <w:bookmarkStart w:id="0" w:name="_GoBack"/>
            <w:bookmarkEnd w:id="0"/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Pr="008B00DA" w:rsidRDefault="00AE47E8" w:rsidP="00AE47E8">
            <w:pPr>
              <w:pStyle w:val="TableText"/>
            </w:pPr>
            <w:r w:rsidRPr="008B00DA">
              <w:t>African American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52</w:t>
            </w:r>
            <w:r w:rsidRPr="003802FA">
              <w:t xml:space="preserve"> (</w:t>
            </w:r>
            <w:r>
              <w:t>44.44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46</w:t>
            </w:r>
            <w:r w:rsidRPr="003802FA">
              <w:t xml:space="preserve"> (</w:t>
            </w:r>
            <w:r>
              <w:t>40.35</w:t>
            </w:r>
            <w:r w:rsidRPr="003802FA">
              <w:t>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36</w:t>
            </w:r>
            <w:r w:rsidRPr="003802FA">
              <w:t xml:space="preserve"> (</w:t>
            </w:r>
            <w:r>
              <w:t>31.30</w:t>
            </w:r>
            <w:r w:rsidRPr="003802FA">
              <w:t>)</w:t>
            </w:r>
          </w:p>
          <w:p w:rsidR="00AE47E8" w:rsidRDefault="00AE47E8" w:rsidP="00AE47E8">
            <w:pPr>
              <w:pStyle w:val="TableText"/>
            </w:pPr>
            <w:r>
              <w:t>Caucasian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58</w:t>
            </w:r>
            <w:r w:rsidRPr="003802FA">
              <w:t xml:space="preserve"> (</w:t>
            </w:r>
            <w:r>
              <w:t>49.57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65</w:t>
            </w:r>
            <w:r w:rsidRPr="003802FA">
              <w:t xml:space="preserve"> (</w:t>
            </w:r>
            <w:r>
              <w:t>57.02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75</w:t>
            </w:r>
            <w:r w:rsidRPr="003802FA">
              <w:t xml:space="preserve"> (</w:t>
            </w:r>
            <w:r>
              <w:t>65.22</w:t>
            </w:r>
            <w:r w:rsidRPr="003802FA">
              <w:t>)</w:t>
            </w:r>
          </w:p>
          <w:p w:rsidR="00AE47E8" w:rsidRDefault="00AE47E8" w:rsidP="00AE47E8">
            <w:pPr>
              <w:pStyle w:val="TableText"/>
            </w:pPr>
            <w:r>
              <w:t>Other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7</w:t>
            </w:r>
            <w:r w:rsidRPr="003802FA">
              <w:t xml:space="preserve"> (</w:t>
            </w:r>
            <w:r>
              <w:t>5.98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</w:t>
            </w:r>
            <w:r w:rsidRPr="003802FA">
              <w:t xml:space="preserve"> (</w:t>
            </w:r>
            <w:r>
              <w:t>2.63</w:t>
            </w:r>
            <w:r w:rsidRPr="003802FA">
              <w:t>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4</w:t>
            </w:r>
            <w:r w:rsidRPr="003802FA">
              <w:t xml:space="preserve"> (</w:t>
            </w:r>
            <w:r>
              <w:t>3.48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>
              <w:t>Hispanic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18</w:t>
            </w:r>
            <w:r w:rsidRPr="003802FA">
              <w:t xml:space="preserve"> (</w:t>
            </w:r>
            <w:r>
              <w:t>28.57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25</w:t>
            </w:r>
            <w:r w:rsidRPr="003802FA">
              <w:t xml:space="preserve"> (</w:t>
            </w:r>
            <w:r>
              <w:t>20.83</w:t>
            </w:r>
            <w:r w:rsidRPr="003802FA">
              <w:t>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20</w:t>
            </w:r>
            <w:r w:rsidRPr="003802FA">
              <w:t xml:space="preserve"> (</w:t>
            </w:r>
            <w:r>
              <w:t>16.67</w:t>
            </w:r>
            <w:r w:rsidRPr="003802FA">
              <w:t>)</w:t>
            </w:r>
          </w:p>
          <w:p w:rsidR="00AE47E8" w:rsidRPr="0003651F" w:rsidRDefault="00AE47E8" w:rsidP="00AE47E8">
            <w:pPr>
              <w:pStyle w:val="TableText"/>
              <w:rPr>
                <w:b/>
              </w:rPr>
            </w:pPr>
          </w:p>
          <w:p w:rsidR="00AE47E8" w:rsidRPr="00153E08" w:rsidRDefault="00AE47E8" w:rsidP="00AE47E8">
            <w:pPr>
              <w:pStyle w:val="TableText"/>
            </w:pPr>
            <w:r w:rsidRPr="00153E08">
              <w:rPr>
                <w:b/>
              </w:rPr>
              <w:t>Socioeconomic status</w:t>
            </w:r>
            <w:r>
              <w:rPr>
                <w:b/>
              </w:rPr>
              <w:t>, n (%)</w:t>
            </w:r>
            <w:r w:rsidRPr="00153E08">
              <w:rPr>
                <w:b/>
              </w:rPr>
              <w:t>:</w:t>
            </w:r>
          </w:p>
          <w:p w:rsidR="00AE47E8" w:rsidRPr="00153E0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Income less than </w:t>
            </w:r>
            <w:r w:rsidRPr="00153E08">
              <w:rPr>
                <w:rFonts w:ascii="Arial" w:hAnsi="Arial" w:cs="Arial"/>
                <w:sz w:val="18"/>
                <w:szCs w:val="18"/>
              </w:rPr>
              <w:t>$15,000/year</w:t>
            </w:r>
          </w:p>
          <w:p w:rsidR="00AE47E8" w:rsidRPr="00153E08" w:rsidRDefault="00AE47E8" w:rsidP="00AE47E8">
            <w:pPr>
              <w:pStyle w:val="TableText"/>
            </w:pPr>
            <w:r w:rsidRPr="00153E08">
              <w:rPr>
                <w:b/>
              </w:rPr>
              <w:t>G1:</w:t>
            </w:r>
            <w:r w:rsidRPr="00153E08">
              <w:t xml:space="preserve"> </w:t>
            </w:r>
            <w:r>
              <w:t>68</w:t>
            </w:r>
            <w:r w:rsidRPr="00153E08">
              <w:t xml:space="preserve"> (</w:t>
            </w:r>
            <w:r>
              <w:t>56.67</w:t>
            </w:r>
            <w:r w:rsidRPr="00153E08">
              <w:t>)</w:t>
            </w:r>
          </w:p>
          <w:p w:rsidR="00AE47E8" w:rsidRPr="00153E08" w:rsidRDefault="00AE47E8" w:rsidP="00AE47E8">
            <w:pPr>
              <w:pStyle w:val="TableText"/>
            </w:pPr>
            <w:r w:rsidRPr="00153E08">
              <w:rPr>
                <w:b/>
              </w:rPr>
              <w:t>G2:</w:t>
            </w:r>
            <w:r w:rsidRPr="00153E08">
              <w:t xml:space="preserve"> </w:t>
            </w:r>
            <w:r>
              <w:t>67</w:t>
            </w:r>
            <w:r w:rsidRPr="00153E08">
              <w:t xml:space="preserve"> (</w:t>
            </w:r>
            <w:r>
              <w:t>55.83</w:t>
            </w:r>
            <w:r w:rsidRPr="00153E08">
              <w:t>)</w:t>
            </w:r>
          </w:p>
          <w:p w:rsidR="00AE47E8" w:rsidRPr="00153E0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153E08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153E0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59</w:t>
            </w:r>
            <w:r w:rsidRPr="00153E08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49.58</w:t>
            </w:r>
            <w:r w:rsidRPr="00153E0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153E0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153E08">
              <w:rPr>
                <w:rFonts w:ascii="Arial" w:hAnsi="Arial" w:cs="Arial"/>
                <w:sz w:val="18"/>
                <w:szCs w:val="18"/>
              </w:rPr>
              <w:t xml:space="preserve">Income </w:t>
            </w: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153E08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,000 to $</w:t>
            </w:r>
            <w:r w:rsidRPr="00153E08">
              <w:rPr>
                <w:rFonts w:ascii="Arial" w:hAnsi="Arial" w:cs="Arial"/>
                <w:sz w:val="18"/>
                <w:szCs w:val="18"/>
              </w:rPr>
              <w:t>24,999</w:t>
            </w:r>
          </w:p>
          <w:p w:rsidR="00AE47E8" w:rsidRPr="00153E08" w:rsidRDefault="00AE47E8" w:rsidP="00AE47E8">
            <w:pPr>
              <w:pStyle w:val="TableText"/>
            </w:pPr>
            <w:r w:rsidRPr="00153E08">
              <w:rPr>
                <w:b/>
              </w:rPr>
              <w:t>G1:</w:t>
            </w:r>
            <w:r>
              <w:t xml:space="preserve"> 33 </w:t>
            </w:r>
            <w:r w:rsidRPr="00153E08">
              <w:t>(</w:t>
            </w:r>
            <w:r>
              <w:t>27.50</w:t>
            </w:r>
            <w:r w:rsidRPr="00153E08">
              <w:t>)</w:t>
            </w:r>
          </w:p>
          <w:p w:rsidR="00AE47E8" w:rsidRPr="00153E08" w:rsidRDefault="00AE47E8" w:rsidP="00AE47E8">
            <w:pPr>
              <w:pStyle w:val="TableText"/>
            </w:pPr>
            <w:r w:rsidRPr="00153E08">
              <w:rPr>
                <w:b/>
              </w:rPr>
              <w:t>G2:</w:t>
            </w:r>
            <w:r>
              <w:t xml:space="preserve"> 28 </w:t>
            </w:r>
            <w:r w:rsidRPr="00153E08">
              <w:t>(</w:t>
            </w:r>
            <w:r>
              <w:t>23.33</w:t>
            </w:r>
            <w:r w:rsidRPr="00153E08">
              <w:t>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153E08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153E0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153E08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28.57</w:t>
            </w:r>
            <w:r w:rsidRPr="00153E0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Income $25,000 to $34,999</w:t>
            </w:r>
          </w:p>
          <w:p w:rsidR="00AE47E8" w:rsidRPr="00153E08" w:rsidRDefault="00AE47E8" w:rsidP="00AE47E8">
            <w:pPr>
              <w:pStyle w:val="TableText"/>
            </w:pPr>
            <w:r w:rsidRPr="00153E08">
              <w:rPr>
                <w:b/>
              </w:rPr>
              <w:t>G1:</w:t>
            </w:r>
            <w:r w:rsidRPr="00153E08">
              <w:t xml:space="preserve"> </w:t>
            </w:r>
            <w:r>
              <w:t>7</w:t>
            </w:r>
            <w:r w:rsidRPr="00153E08">
              <w:t xml:space="preserve"> (</w:t>
            </w:r>
            <w:r>
              <w:t>5.83</w:t>
            </w:r>
            <w:r w:rsidRPr="00153E08">
              <w:t>)</w:t>
            </w:r>
          </w:p>
          <w:p w:rsidR="00AE47E8" w:rsidRPr="00153E08" w:rsidRDefault="00AE47E8" w:rsidP="00AE47E8">
            <w:pPr>
              <w:pStyle w:val="TableText"/>
            </w:pPr>
            <w:r w:rsidRPr="00153E08">
              <w:rPr>
                <w:b/>
              </w:rPr>
              <w:t>G2:</w:t>
            </w:r>
            <w:r>
              <w:t xml:space="preserve"> 15 </w:t>
            </w:r>
            <w:r w:rsidRPr="00153E08">
              <w:t>(</w:t>
            </w:r>
            <w:r>
              <w:t>12.50</w:t>
            </w:r>
            <w:r w:rsidRPr="00153E08">
              <w:t>)</w:t>
            </w:r>
          </w:p>
          <w:p w:rsidR="00AE47E8" w:rsidRPr="00153E0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153E08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153E0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153E08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11.76</w:t>
            </w:r>
            <w:r w:rsidRPr="00153E0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153E0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Income $35,000 to $</w:t>
            </w:r>
            <w:r w:rsidRPr="00153E08">
              <w:rPr>
                <w:rFonts w:ascii="Arial" w:hAnsi="Arial" w:cs="Arial"/>
                <w:sz w:val="18"/>
                <w:szCs w:val="18"/>
              </w:rPr>
              <w:t>40,000</w:t>
            </w:r>
          </w:p>
          <w:p w:rsidR="00AE47E8" w:rsidRPr="00153E08" w:rsidRDefault="00AE47E8" w:rsidP="00AE47E8">
            <w:pPr>
              <w:pStyle w:val="TableText"/>
            </w:pPr>
            <w:r w:rsidRPr="00153E08">
              <w:rPr>
                <w:b/>
              </w:rPr>
              <w:t>G1:</w:t>
            </w:r>
            <w:r>
              <w:t xml:space="preserve"> 12 </w:t>
            </w:r>
            <w:r w:rsidRPr="00153E08">
              <w:t>(</w:t>
            </w:r>
            <w:r>
              <w:t>10.00</w:t>
            </w:r>
            <w:r w:rsidRPr="00153E08">
              <w:t>)</w:t>
            </w:r>
          </w:p>
          <w:p w:rsidR="00AE47E8" w:rsidRPr="00153E08" w:rsidRDefault="00AE47E8" w:rsidP="00AE47E8">
            <w:pPr>
              <w:pStyle w:val="TableText"/>
            </w:pPr>
            <w:r w:rsidRPr="00153E08">
              <w:rPr>
                <w:b/>
              </w:rPr>
              <w:t>G2:</w:t>
            </w:r>
            <w:r w:rsidRPr="00153E08">
              <w:t xml:space="preserve"> </w:t>
            </w:r>
            <w:r>
              <w:t>10</w:t>
            </w:r>
            <w:r w:rsidRPr="00153E08">
              <w:t xml:space="preserve"> (</w:t>
            </w:r>
            <w:r>
              <w:t>8.33</w:t>
            </w:r>
            <w:r w:rsidRPr="00153E08">
              <w:t>)</w:t>
            </w:r>
          </w:p>
          <w:p w:rsidR="00AE47E8" w:rsidRPr="00153E0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153E08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153E0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53E08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10.08</w:t>
            </w:r>
            <w:r w:rsidRPr="00153E0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03651F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Pr="00153E0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3E08"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8B00D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B00DA">
              <w:rPr>
                <w:rFonts w:ascii="Arial" w:hAnsi="Arial" w:cs="Arial"/>
                <w:sz w:val="18"/>
                <w:szCs w:val="18"/>
              </w:rPr>
              <w:t xml:space="preserve">Age smoking regularly, mean </w:t>
            </w:r>
            <w:r>
              <w:rPr>
                <w:rFonts w:ascii="Arial" w:hAnsi="Arial" w:cs="Arial"/>
                <w:sz w:val="18"/>
                <w:szCs w:val="18"/>
              </w:rPr>
              <w:t xml:space="preserve">years </w:t>
            </w:r>
            <w:r w:rsidRPr="008B00DA">
              <w:rPr>
                <w:rFonts w:ascii="Arial" w:hAnsi="Arial" w:cs="Arial"/>
                <w:sz w:val="18"/>
                <w:szCs w:val="18"/>
              </w:rPr>
              <w:t>± SD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16.19 </w:t>
            </w:r>
            <w:r w:rsidRPr="003802FA">
              <w:t>±</w:t>
            </w:r>
            <w:r>
              <w:t xml:space="preserve"> 4.35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16.02 </w:t>
            </w:r>
            <w:r w:rsidRPr="003802FA">
              <w:t>±</w:t>
            </w:r>
            <w:r>
              <w:t xml:space="preserve"> 3.72</w:t>
            </w:r>
          </w:p>
          <w:p w:rsidR="00AE47E8" w:rsidRPr="00904E71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>
              <w:t xml:space="preserve"> 15.78 ± 3.15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day, mean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11.03 ± 8.14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11.78 ± 9.47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11.72 ± 8.73</w:t>
            </w:r>
          </w:p>
          <w:p w:rsidR="00AE47E8" w:rsidRPr="008B00D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Cotinine</w:t>
            </w:r>
            <w:r w:rsidRPr="003802FA">
              <w:t>, me</w:t>
            </w:r>
            <w:r>
              <w:t>dian ng/ml: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131.0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116.0</w:t>
            </w:r>
          </w:p>
          <w:p w:rsidR="00AE47E8" w:rsidRPr="00941924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 w:rsidRPr="00941924">
              <w:t>117.0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Abstinence</w:t>
            </w:r>
            <w:r w:rsidRPr="003802FA">
              <w:t xml:space="preserve"> at </w:t>
            </w:r>
            <w:r>
              <w:t>end of pregnancy, %</w:t>
            </w:r>
            <w:r w:rsidRPr="003802FA">
              <w:t>:</w:t>
            </w:r>
          </w:p>
          <w:p w:rsidR="00AE47E8" w:rsidRDefault="00AE47E8" w:rsidP="00AE47E8">
            <w:pPr>
              <w:pStyle w:val="TableText"/>
            </w:pPr>
            <w:r w:rsidRPr="0012448D">
              <w:rPr>
                <w:b/>
              </w:rPr>
              <w:t xml:space="preserve">G1: </w:t>
            </w:r>
            <w:r>
              <w:t>18.3</w:t>
            </w:r>
          </w:p>
          <w:p w:rsidR="00AE47E8" w:rsidRDefault="00AE47E8" w:rsidP="00AE47E8">
            <w:pPr>
              <w:pStyle w:val="TableText"/>
            </w:pPr>
            <w:r w:rsidRPr="0012448D">
              <w:rPr>
                <w:b/>
              </w:rPr>
              <w:t>G2:</w:t>
            </w:r>
            <w:r>
              <w:t xml:space="preserve"> 14.2</w:t>
            </w:r>
          </w:p>
          <w:p w:rsidR="00AE47E8" w:rsidRDefault="00AE47E8" w:rsidP="00AE47E8">
            <w:pPr>
              <w:pStyle w:val="TableText"/>
            </w:pPr>
            <w:r w:rsidRPr="0012448D">
              <w:rPr>
                <w:b/>
              </w:rPr>
              <w:t>G3:</w:t>
            </w:r>
            <w:r>
              <w:t xml:space="preserve"> 10.8</w:t>
            </w:r>
          </w:p>
          <w:p w:rsidR="00AE47E8" w:rsidRPr="000007E0" w:rsidRDefault="00AE47E8" w:rsidP="00AE47E8">
            <w:pPr>
              <w:pStyle w:val="TableText"/>
            </w:pPr>
            <w:r>
              <w:rPr>
                <w:b/>
              </w:rPr>
              <w:t xml:space="preserve">G1 vs. G2 vs. G3: </w:t>
            </w:r>
            <w:r>
              <w:t>p=0.30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(G1 + G2) vs. G2: </w:t>
            </w:r>
            <w:r>
              <w:t>p=0.17</w:t>
            </w:r>
          </w:p>
          <w:p w:rsidR="00AE47E8" w:rsidRPr="000007E0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8B00DA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events:</w:t>
            </w:r>
          </w:p>
          <w:p w:rsidR="00AE47E8" w:rsidRPr="00BC538F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Fair</w:t>
            </w:r>
          </w:p>
          <w:p w:rsidR="00AE47E8" w:rsidRPr="00E91626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E91626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03651F" w:rsidRDefault="00AE47E8" w:rsidP="006635CE">
      <w:pPr>
        <w:rPr>
          <w:sz w:val="2"/>
          <w:szCs w:val="2"/>
        </w:rPr>
      </w:pPr>
    </w:p>
    <w:sectPr w:rsidR="00AE47E8" w:rsidRPr="0003651F" w:rsidSect="006635CE">
      <w:footerReference w:type="default" r:id="rId9"/>
      <w:pgSz w:w="12240" w:h="15840"/>
      <w:pgMar w:top="1440" w:right="1440" w:bottom="1440" w:left="1440" w:header="720" w:footer="720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D6" w:rsidRDefault="008232D6">
      <w:r>
        <w:separator/>
      </w:r>
    </w:p>
  </w:endnote>
  <w:endnote w:type="continuationSeparator" w:id="0">
    <w:p w:rsidR="008232D6" w:rsidRDefault="0082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03651F">
          <w:rPr>
            <w:rFonts w:ascii="Times New Roman" w:hAnsi="Times New Roman"/>
            <w:noProof/>
            <w:sz w:val="24"/>
            <w:szCs w:val="24"/>
          </w:rPr>
          <w:t>25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D6" w:rsidRDefault="008232D6">
      <w:r>
        <w:separator/>
      </w:r>
    </w:p>
  </w:footnote>
  <w:footnote w:type="continuationSeparator" w:id="0">
    <w:p w:rsidR="008232D6" w:rsidRDefault="0082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3651F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635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232D6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67417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E233-1021-44AE-BEDA-259933A8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Priyanka Pawar</cp:lastModifiedBy>
  <cp:revision>6</cp:revision>
  <cp:lastPrinted>2014-01-28T21:46:00Z</cp:lastPrinted>
  <dcterms:created xsi:type="dcterms:W3CDTF">2014-01-29T22:57:00Z</dcterms:created>
  <dcterms:modified xsi:type="dcterms:W3CDTF">2014-03-20T05:40:00Z</dcterms:modified>
</cp:coreProperties>
</file>