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EA09AA" w:rsidRDefault="00A72221" w:rsidP="00A72221">
      <w:pPr>
        <w:rPr>
          <w:rFonts w:ascii="Arial" w:hAnsi="Arial"/>
          <w:b/>
          <w:color w:val="000000"/>
        </w:rPr>
      </w:pPr>
      <w:proofErr w:type="gramStart"/>
      <w:r w:rsidRPr="00972F9F">
        <w:rPr>
          <w:rFonts w:ascii="Arial" w:hAnsi="Arial"/>
          <w:b/>
          <w:color w:val="000000"/>
        </w:rPr>
        <w:t xml:space="preserve">Evidence </w:t>
      </w:r>
      <w:r w:rsidRPr="00A465FB">
        <w:rPr>
          <w:rFonts w:ascii="Arial" w:hAnsi="Arial"/>
          <w:b/>
          <w:color w:val="000000"/>
        </w:rPr>
        <w:t xml:space="preserve">Table </w:t>
      </w:r>
      <w:proofErr w:type="spellStart"/>
      <w:r w:rsidRPr="000F18D5">
        <w:rPr>
          <w:rFonts w:ascii="Arial" w:hAnsi="Arial"/>
          <w:b/>
          <w:color w:val="000000"/>
        </w:rPr>
        <w:t>49</w:t>
      </w:r>
      <w:r w:rsidRPr="00972F9F">
        <w:rPr>
          <w:rFonts w:ascii="Arial" w:hAnsi="Arial"/>
          <w:b/>
          <w:color w:val="000000"/>
        </w:rPr>
        <w:t>a</w:t>
      </w:r>
      <w:proofErr w:type="spellEnd"/>
      <w:r w:rsidRPr="00A465FB">
        <w:rPr>
          <w:rFonts w:ascii="Arial" w:hAnsi="Arial"/>
          <w:b/>
          <w:color w:val="000000"/>
        </w:rPr>
        <w:t>.</w:t>
      </w:r>
      <w:proofErr w:type="gramEnd"/>
      <w:r w:rsidRPr="00EA09AA">
        <w:rPr>
          <w:rFonts w:ascii="Arial" w:hAnsi="Arial"/>
          <w:b/>
          <w:color w:val="000000"/>
        </w:rPr>
        <w:t xml:space="preserve"> Weight related outcomes for physical activity intervention studies taking place in a child care setting, subgroups </w:t>
      </w:r>
    </w:p>
    <w:p w:rsidR="00A72221" w:rsidRPr="00EA09AA" w:rsidRDefault="00A72221" w:rsidP="00A72221">
      <w:pPr>
        <w:rPr>
          <w:rFonts w:ascii="Arial" w:hAnsi="Arial"/>
          <w:color w:val="000000"/>
          <w:sz w:val="18"/>
        </w:rPr>
      </w:pPr>
    </w:p>
    <w:tbl>
      <w:tblPr>
        <w:tblW w:w="17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544"/>
        <w:gridCol w:w="933"/>
        <w:gridCol w:w="803"/>
        <w:gridCol w:w="937"/>
        <w:gridCol w:w="954"/>
        <w:gridCol w:w="890"/>
        <w:gridCol w:w="1055"/>
        <w:gridCol w:w="873"/>
        <w:gridCol w:w="954"/>
        <w:gridCol w:w="734"/>
        <w:gridCol w:w="1211"/>
        <w:gridCol w:w="873"/>
        <w:gridCol w:w="954"/>
        <w:gridCol w:w="891"/>
        <w:gridCol w:w="937"/>
        <w:gridCol w:w="873"/>
        <w:gridCol w:w="1119"/>
      </w:tblGrid>
      <w:tr w:rsidR="00A72221" w:rsidRPr="00EA09AA" w:rsidTr="0072080A">
        <w:trPr>
          <w:trHeight w:val="300"/>
          <w:tblHeader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Bibliography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Arm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SG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Baseline 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Baseline measure, mean (SD)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First </w:t>
            </w:r>
            <w:proofErr w:type="spellStart"/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followup</w:t>
            </w:r>
            <w:proofErr w:type="spellEnd"/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timepoint</w:t>
            </w:r>
            <w:proofErr w:type="spellEnd"/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in weeks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 at first </w:t>
            </w:r>
            <w:proofErr w:type="spellStart"/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First </w:t>
            </w:r>
            <w:proofErr w:type="spellStart"/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followup</w:t>
            </w:r>
            <w:proofErr w:type="spellEnd"/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measure, mean (SD)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 change from baseline (SD)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Second </w:t>
            </w:r>
            <w:proofErr w:type="spellStart"/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followup</w:t>
            </w:r>
            <w:proofErr w:type="spellEnd"/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timepoint</w:t>
            </w:r>
            <w:proofErr w:type="spellEnd"/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in weeks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 Second </w:t>
            </w:r>
            <w:proofErr w:type="spellStart"/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Second </w:t>
            </w:r>
            <w:proofErr w:type="spellStart"/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followup</w:t>
            </w:r>
            <w:proofErr w:type="spellEnd"/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measure, mean (SD)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 change from baseline (SD)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Final measure </w:t>
            </w:r>
            <w:proofErr w:type="spellStart"/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 at final measure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Final </w:t>
            </w:r>
            <w:proofErr w:type="spellStart"/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followup</w:t>
            </w:r>
            <w:proofErr w:type="spellEnd"/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measure, mean (SD)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 Change from baseline (SD)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Measure of association</w:t>
            </w:r>
          </w:p>
        </w:tc>
      </w:tr>
      <w:tr w:rsidR="00A72221" w:rsidRPr="00EA09AA" w:rsidTr="0072080A">
        <w:trPr>
          <w:trHeight w:val="3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</w:rPr>
            </w:pPr>
            <w:r w:rsidRPr="00EA09AA">
              <w:rPr>
                <w:rFonts w:ascii="Arial" w:hAnsi="Arial" w:cs="Arial"/>
                <w:color w:val="000000"/>
              </w:rPr>
              <w:t>BMI (Kg/</w:t>
            </w:r>
            <w:proofErr w:type="spellStart"/>
            <w:r w:rsidRPr="00EA09AA">
              <w:rPr>
                <w:rFonts w:ascii="Arial" w:hAnsi="Arial" w:cs="Arial"/>
                <w:color w:val="000000"/>
              </w:rPr>
              <w:t>m2</w:t>
            </w:r>
            <w:proofErr w:type="spellEnd"/>
            <w:r w:rsidRPr="00EA09AA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</w:rPr>
            </w:pPr>
            <w:r w:rsidRPr="00EA09AA">
              <w:rPr>
                <w:rFonts w:ascii="Arial" w:hAnsi="Arial" w:cs="Arial"/>
                <w:color w:val="000000"/>
              </w:rPr>
              <w:t>BMI (Kg/</w:t>
            </w:r>
            <w:proofErr w:type="spellStart"/>
            <w:r w:rsidRPr="00EA09AA">
              <w:rPr>
                <w:rFonts w:ascii="Arial" w:hAnsi="Arial" w:cs="Arial"/>
                <w:color w:val="000000"/>
              </w:rPr>
              <w:t>m2</w:t>
            </w:r>
            <w:proofErr w:type="spellEnd"/>
            <w:r w:rsidRPr="00EA09AA">
              <w:rPr>
                <w:rFonts w:ascii="Arial" w:hAnsi="Arial" w:cs="Arial"/>
                <w:color w:val="000000"/>
              </w:rPr>
              <w:t>)</w:t>
            </w:r>
          </w:p>
        </w:tc>
      </w:tr>
      <w:tr w:rsidR="00A72221" w:rsidRPr="00EA09AA" w:rsidTr="0072080A">
        <w:trPr>
          <w:trHeight w:val="3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Scheffler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2007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ÿ\11\05‘\19\02\00\00\00\013\01\01\00\01\00\00\01\00\00\00\00\00\00\00\00\00\00\08ÈÍ\008\00\00\00\01\00\00\008\00\00\00Ðã\00\008\00\00\00‰\1A\00\00hC:\5CDocuments and Settings\5Crewilson\5CDesktop\5CChild Obesity Database_All Searches Deduped Final_12MAR12.pdt&amp;Scheffler, Ketelhut, et al. 2007 #6803\00&amp;\00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Males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16.41(1.52)  Median 16.01 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</w:tr>
      <w:tr w:rsidR="00A72221" w:rsidRPr="00EA09AA" w:rsidTr="0072080A">
        <w:trPr>
          <w:trHeight w:val="3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16.60 (1.8)</w:t>
            </w:r>
          </w:p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Median 16.56 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</w:tr>
      <w:tr w:rsidR="00A72221" w:rsidRPr="00EA09AA" w:rsidTr="0072080A">
        <w:trPr>
          <w:trHeight w:val="3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Females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15.86 (1.47) median 15.50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</w:tr>
      <w:tr w:rsidR="00A72221" w:rsidRPr="00EA09AA" w:rsidTr="0072080A">
        <w:trPr>
          <w:trHeight w:val="3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16.10 (2.13) median 15.70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</w:tr>
      <w:tr w:rsidR="00A72221" w:rsidRPr="00EA09AA" w:rsidTr="0072080A">
        <w:trPr>
          <w:trHeight w:val="3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% or change in prevalence[prevalence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A72221" w:rsidRPr="00EA09AA" w:rsidTr="0072080A">
        <w:trPr>
          <w:trHeight w:val="3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Scheffler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2007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ÿ\11\05‘\19\02\00\00\00\013\01\01\00\01\00\00\01\00\00\00\00\00\00\00\00\00\008|9\018\00\00\00\01\00\00\008\00\00\00Ðã\00\008\00\00\00‰\1A\00\00hC:\5CDocuments and Settings\5Crewilson\5CDesktop\5CChild Obesity Database_All Searches Deduped Final_12MAR12.pdt&amp;Scheffler, Ketelhut, et al. 2007 #6803\00&amp;\00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Males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104 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17.26 (4.09)  Median 16.60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</w:tr>
      <w:tr w:rsidR="00A72221" w:rsidRPr="00EA09AA" w:rsidTr="0072080A">
        <w:trPr>
          <w:trHeight w:val="3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104 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16.34(3.23) Median 16.00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</w:tr>
      <w:tr w:rsidR="00A72221" w:rsidRPr="00EA09AA" w:rsidTr="0072080A">
        <w:trPr>
          <w:trHeight w:val="3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Females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104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19.75 (3.85)  Median 18.90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</w:tr>
      <w:tr w:rsidR="00A72221" w:rsidRPr="00EA09AA" w:rsidTr="0072080A">
        <w:trPr>
          <w:trHeight w:val="3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104 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19.33 (5.31)  Median 17.60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</w:tr>
      <w:tr w:rsidR="00A72221" w:rsidRPr="00EA09AA" w:rsidTr="0072080A">
        <w:trPr>
          <w:trHeight w:val="3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cs="Arial"/>
                <w:color w:val="000000"/>
                <w:szCs w:val="18"/>
              </w:rPr>
              <w:t>Weight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</w:tr>
      <w:tr w:rsidR="00A72221" w:rsidRPr="00EA09AA" w:rsidTr="0072080A">
        <w:trPr>
          <w:trHeight w:val="3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Scheffler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2007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ÿ\11\05‘\19\02\00\00\00\013\01\01\00\01\00\00\01\00\00\00\00\00\00\00\00\00\008.:\018\00\00\00\01\00\00\008\00\00\00Ðã\00\008\00\00\00‰\1A\00\00hC:\5CDocuments and Settings\5Crewilson\5CDesktop\5CChild Obesity Database_All Searches Deduped Final_12MAR12.pdt&amp;Scheffler, Ketelhut, et al. 2007 #6803\00&amp;\00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Males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104-30 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21.33 (3.22) Median  </w:t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20.65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</w:tr>
      <w:tr w:rsidR="00A72221" w:rsidRPr="00EA09AA" w:rsidTr="0072080A">
        <w:trPr>
          <w:trHeight w:val="3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104-27 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21.59(3.10) Median  21.75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</w:tr>
      <w:tr w:rsidR="00A72221" w:rsidRPr="00EA09AA" w:rsidTr="0072080A">
        <w:trPr>
          <w:trHeight w:val="3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Females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104-32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21(3.01) Median  20.90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</w:tr>
      <w:tr w:rsidR="00A72221" w:rsidRPr="00EA09AA" w:rsidTr="0072080A">
        <w:trPr>
          <w:trHeight w:val="3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104-38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  <w:r w:rsidRPr="00EA09A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20.73(3.77) median  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Arial"/>
                <w:bCs/>
                <w:color w:val="000000"/>
                <w:szCs w:val="18"/>
              </w:rPr>
            </w:pPr>
          </w:p>
        </w:tc>
      </w:tr>
    </w:tbl>
    <w:p w:rsidR="00A72221" w:rsidRPr="00EA09AA" w:rsidRDefault="00A72221" w:rsidP="00A72221">
      <w:pPr>
        <w:rPr>
          <w:rFonts w:ascii="Arial" w:hAnsi="Arial"/>
          <w:b/>
          <w:color w:val="000000"/>
        </w:rPr>
      </w:pPr>
      <w:bookmarkStart w:id="0" w:name="_GoBack"/>
      <w:bookmarkEnd w:id="0"/>
    </w:p>
    <w:sectPr w:rsidR="00A72221" w:rsidRPr="00EA09AA" w:rsidSect="007157DA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BA" w:rsidRDefault="001655BA">
      <w:r>
        <w:separator/>
      </w:r>
    </w:p>
  </w:endnote>
  <w:endnote w:type="continuationSeparator" w:id="0">
    <w:p w:rsidR="001655BA" w:rsidRDefault="0016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DA" w:rsidRDefault="007157DA" w:rsidP="007157DA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433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BA" w:rsidRDefault="001655BA">
      <w:r>
        <w:separator/>
      </w:r>
    </w:p>
  </w:footnote>
  <w:footnote w:type="continuationSeparator" w:id="0">
    <w:p w:rsidR="001655BA" w:rsidRDefault="0016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5BA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1D4A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57DA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6DD5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DA4C-AD2D-4BFF-930A-208724BB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2455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2013-07-04T05:32:00Z</dcterms:modified>
</cp:coreProperties>
</file>