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C93489" w:rsidRDefault="00A72221" w:rsidP="00A72221">
      <w:pPr>
        <w:rPr>
          <w:rFonts w:ascii="Arial" w:hAnsi="Arial"/>
          <w:b/>
        </w:rPr>
      </w:pPr>
      <w:bookmarkStart w:id="0" w:name="_GoBack"/>
      <w:bookmarkEnd w:id="0"/>
    </w:p>
    <w:p w:rsidR="00A72221" w:rsidRPr="00C93489" w:rsidRDefault="00A72221" w:rsidP="00A72221">
      <w:pPr>
        <w:spacing w:line="276" w:lineRule="auto"/>
        <w:rPr>
          <w:rFonts w:ascii="Arial" w:hAnsi="Arial"/>
          <w:b/>
        </w:rPr>
      </w:pPr>
      <w:proofErr w:type="spellStart"/>
      <w:proofErr w:type="gramStart"/>
      <w:r w:rsidRPr="00C93489">
        <w:rPr>
          <w:rFonts w:ascii="Arial" w:hAnsi="Arial"/>
          <w:b/>
        </w:rPr>
        <w:t>EvidenceTable</w:t>
      </w:r>
      <w:proofErr w:type="spellEnd"/>
      <w:r w:rsidRPr="00C93489">
        <w:rPr>
          <w:rFonts w:ascii="Arial" w:hAnsi="Arial"/>
          <w:b/>
        </w:rPr>
        <w:t xml:space="preserve"> </w:t>
      </w:r>
      <w:proofErr w:type="spellStart"/>
      <w:r w:rsidRPr="00C93489">
        <w:rPr>
          <w:rFonts w:ascii="Arial" w:hAnsi="Arial"/>
          <w:b/>
        </w:rPr>
        <w:t>5a</w:t>
      </w:r>
      <w:proofErr w:type="spellEnd"/>
      <w:r w:rsidRPr="00C93489">
        <w:rPr>
          <w:rFonts w:ascii="Arial" w:hAnsi="Arial"/>
          <w:b/>
        </w:rPr>
        <w:t>.</w:t>
      </w:r>
      <w:proofErr w:type="gramEnd"/>
      <w:r w:rsidRPr="00C93489">
        <w:rPr>
          <w:rFonts w:ascii="Arial" w:hAnsi="Arial"/>
          <w:b/>
        </w:rPr>
        <w:t xml:space="preserve"> Weight related outcomes for physical activity intervention studies taking place in a school only setting </w:t>
      </w:r>
    </w:p>
    <w:tbl>
      <w:tblPr>
        <w:tblW w:w="184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630"/>
        <w:gridCol w:w="720"/>
        <w:gridCol w:w="1080"/>
        <w:gridCol w:w="810"/>
        <w:gridCol w:w="1080"/>
        <w:gridCol w:w="1080"/>
        <w:gridCol w:w="990"/>
        <w:gridCol w:w="990"/>
        <w:gridCol w:w="1080"/>
        <w:gridCol w:w="1080"/>
        <w:gridCol w:w="990"/>
        <w:gridCol w:w="1260"/>
        <w:gridCol w:w="990"/>
        <w:gridCol w:w="1170"/>
        <w:gridCol w:w="1260"/>
        <w:gridCol w:w="2250"/>
      </w:tblGrid>
      <w:tr w:rsidR="00A72221" w:rsidRPr="00C93489" w:rsidTr="0072080A">
        <w:trPr>
          <w:tblHeader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First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Second follow-up time-point in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N Second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Second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BMI (Kg/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m2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Walther,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ÿ\11\05‘\19\02\00\00\00\0258\01\01\00\02\00\00\01\00\00\00\00\00\00\00\00\00\00°:R\018\00\00\00\01\00\00\008\00\00\00Ðã\00\008\00\00\00ì\0C\00\00C:\5CDocuments and Settings\5Crewilson\5CDesktop\5CCurrent CER dateabases\5CChild Obesity Database_All Searches Deduped Final_12MAR12.pdt!Walther, Gaede, et al. 2009 #3318\00!\00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-0.01(1)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-0.24 (1.04)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After adjustment for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intraclass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correlation, no significant effect on BMI-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SDS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was detected.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0.07(1)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 (1.05)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Difference Intervention Group - Control Group;  -0.08 (-0.28 to 0.13)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p-value= 0.472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Donnelly,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ÿ\11\05‘\19\02\00\00\00\0211\01\01\00\02\00\00\01\00\00\00\00\00\00\00\00\00\00è:R\018\00\00\00\01\00\00\008\00\00\00Ðã\00\008\00\00\00Â\0E\00\00C:\5CDocuments and Settings\5Crewilson\5CDesktop\5CCurrent CER dateabases\5CChild Obesity Database_All Searches Deduped Final_12MAR12.pdt#Donnelly, Greene, et al. 2009 #3788\00#\00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18.0(3.7)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2003-spring 2006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20.0 (1.9)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 2.0-4.6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2.0 (1.9)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There were no significant differences for change in BMI or BMI percentile (baseline to year three) for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PAAC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vs. control.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17.9(3.1)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fall 2003-spring 2006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19.9 (1.9)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CI: 2.0-4.1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2.0 (1.9)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value 0.83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Stenevi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-Lundgren,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ÿ\11\05‘\19\02\00\00\00\0247\01\01\00\02\00\00\01\00\00\00\00\00\00\00\00\00\00 ;R\018\00\00\00\01\00\00\008\00\00\00Ðã\00\008\00\00\00ŽJ\00\00C:\5CDocuments and Settings\5Crewilson\5CDesktop\5CCurrent CER dateabases\5CChild Obesity Database_All Searches Deduped Final_12MAR12.pdt*Stenevi-Lundgren, Daly, et al. 2009 #22090\00*\00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16.3(1.9)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0.4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(CI 0.2, 0.5)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16.8(2.9)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0.5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(CI 0.2, 0.8)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Reed,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ÿ\11\05‘\19\02\00\00\00\0238\01\01\00\02\00\00\01\00\00\00\00\00\00\00\00\00\00X;R\018\00\00\00\01\00\00\008\00\00\00Ðã\00\008\00\00\00BO\00\00C:\5CDocuments and Settings\5Crewilson\5CDesktop\5CCurrent CER dateabases\5CChild Obesity Database_All Searches Deduped Final_12MAR12.pdt#Reed, Warburton, et al. 2008 #30624\00#\00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19.1(3.7)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19.4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Range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19.1-19.5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The unadjusted % difference in change (Intervention % change - control % change) = -</w:t>
            </w:r>
            <w:proofErr w:type="gramStart"/>
            <w:r w:rsidRPr="00C93489">
              <w:rPr>
                <w:rFonts w:ascii="Arial" w:hAnsi="Arial" w:cs="Arial"/>
                <w:sz w:val="18"/>
                <w:szCs w:val="18"/>
              </w:rPr>
              <w:t>1.0%</w:t>
            </w:r>
            <w:proofErr w:type="gramEnd"/>
            <w:r w:rsidRPr="00C93489">
              <w:rPr>
                <w:rFonts w:ascii="Arial" w:hAnsi="Arial" w:cs="Arial"/>
                <w:sz w:val="18"/>
                <w:szCs w:val="18"/>
              </w:rPr>
              <w:t>.) Not significant difference between groups.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18.8(3.5)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19.2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Range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19.2-19.6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Heelan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ÿ\11\05‘\19\02\00\00\00\0219\01\01\00\02\00\00\01\00\00\00\00\00\00\00\00\00\00;R\018\00\00\00\01\00\00\008\00\00\00Ðã\00\008\00\00\00¢\0C\00\00C:\5CDocuments and Settings\5Crewilson\5CDesktop\5CCurrent CER dateabases\5CChild Obesity Database_All Searches Deduped Final_12MAR12.pdt Heelan, Abbey, et al. 2009 #3244\00 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17.80 (2.97)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1.24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(1.44)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18.95 (3.40)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1.05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(1.52)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ÿ\11\05‘\19\02\00\00\00\0262\01\01\00\02\00\00\01\00\00\00\00\00\00\00\00\00\00È;R\018\00\00\00\01\00\00\008\00\00\00Ðã\00\008\00\00\00\17…\00\00C:\5CDocuments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C93489" w:rsidRDefault="00A72221" w:rsidP="0072080A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17(2.7)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18.0 (3.0)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0.8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 17.3, (2.7)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18.1 (3.0)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0.8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BMI z-score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Heelan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ÿ\11\05‘\19\02\00\00\00\0219\01\01\00\02\00\00\01\00\00\00\00\00\00\00\00\00\00\00&lt;R\018\00\00\00\01\00\00\008\00\00\00Ðã\00\008\00\00\00¢\0C\00\00C:\5CDocuments and Settings\5Crewilson\5CDesktop\5CCurrent CER dateabases\5CChild Obesity Database_All Searches Deduped Final_12MAR12.pdt Heelan, Abbey, et al. 2009 #3244\00 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0.03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(0.45)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-0.17 (1.25)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BMI percentile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Heelan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ÿ\11\05‘\19\02\00\00\00\0219\01\01\00\02\00\00\01\00\00\00\00\00\00\00\00\00\00\08\00X\018\00\00\00\01\00\00\008\00\00\00Ðã\00\008\00\00\00¢\0C\00\00C:\5CDocuments and Settings\5Crewilson\5CDesktop\5CCurrent CER dateabases\5CChild Obesity Database_All Searches Deduped Final_12MAR12.pdt Heelan, Abbey, et al. 2009 #3244\00 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61.6 (29.1)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0.58 (13.23)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67.6 (22.3)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-2.08 (14.5)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Percent Overweight/Obese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Walther,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ÿ\11\05‘\19\02\00\00\00\0258\01\01\00\02\00\00\01\00\00\00\00\00\00\00\00\00\00@\00X\018\00\00\00\01\00\00\008\00\00\00Ðã\00\008\00\00\00ì\0C\00\00C:\5CDocuments and Settings\5Crewilson\5CDesktop\5CCurrent CER dateabases\5CChild Obesity Database_All Searches Deduped Final_12MAR12.pdt!Walther, Gaede, et al. 2009 #3318\00!\00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-5.3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Percent body fat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Heelan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ÿ\11\05‘\19\02\00\00\00\0219\01\01\00\02\00\00\01\00\00\00\00\00\00\00\00\00\00x\00X\018\00\00\00\01\00\00\008\00\00\00Ðã\00\008\00\00\00¢\0C\00\00C:\5CDocuments and Settings\5Crewilson\5CDesktop\5CCurrent CER dateabases\5CChild Obesity Database_All Searches Deduped Final_12MAR12.pdt Heelan, Abbey, et al. 2009 #3244\00 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17.80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(2.97)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1.24 (1.44)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18.95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(3.40)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1.05 (1.52)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Stenevi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-Lundgren,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ÿ\11\05‘\19\02\00\00\00\0247\01\01\00\02\00\00\01\00\00\00\00\00\00\00\00\00\00°\00X\018\00\00\00\01\00\00\008\00\00\00Ðã\00\008\00\00\00ŽJ\00\00C:\5CDocuments and Settings\5Crewilson\5CDesktop\5CCurrent CER dateabases\5CChild Obesity Database_All Searches Deduped Final_12MAR12.pdt*Stenevi-Lundgren, Daly, et al. 2009 #22090\00*\00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19(7.4)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1.3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(CI 0.9, 1.7)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1.3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(CI 0.9, 1.7)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19.3(9.5)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(CI 2.7, 4.1)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(CI 2.7, 4.1)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Valdimarsson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ÿ\11\05‘\19\02\00\00\00\0253\01\01\00\02\00\00\01\00\00\00\00\00\00\00\00\00\00è\00X\018\00\00\00\01\00\00\008\00\00\00Ðã\00\008\00\00\00”W\00\00C:\5CDocuments and Settings\5Crewilson\5CDesktop\5CCurrent CER dateabases\5CChild Obesity Database_All Searches Deduped Final_12MAR12.pdt(Valdimarsson, Linden, et al. 2006 #31041\00(\00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5.2(3.3)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1.0 (0.9)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Mean change in fat mass P&lt;0.001 (unadjusted)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5.3(3.9)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1.9 (1.5)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Change in waist circumference cm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 \01X\018\00\00\00\01\00\00\008\00\00\00Ðã\00\008\00\00\00\17…\00\00C:\5CDocuments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61.2 (6.6)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64.9 (7.9)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ÿ\11\05‘\19\02\00\00\00\0262\01\01\00\02\00\00\01\00\00\00\00\00\00\00\00\00\00X\01X\018\00\00\00\01\00\00\008\00\00\00Ðã\00\008\00\00\00\17…\00\00C:\5CDocuments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 61.6, (6.5)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65.2 (7.6)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162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Weight change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Stenevi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-Lundgren,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ÿ\11\05‘\19\02\00\00\00\0247\01\01\00\02\00\00\01\00\00\00\00\00\00\00\00\00\00ˆcY\018\00\00\00\01\00\00\008\00\00\00Ðã\00\008\00\00\00ŽJ\00\00C:\5CDocuments and Settings\5Crewilson\5CDesktop\5CCurrent CER dateabases\5CChild Obesity Database_All Searches Deduped Final_12MAR12.pdt*Stenevi-Lundgren, Daly, et al. 2009 #22090\00*\00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27.4(5.5)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3.2 </w:t>
            </w:r>
          </w:p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(CI 2.9, 3.6)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3.2 (CI 2.9, 3.6)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27.6(5.5)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3.5 (CI </w:t>
            </w: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2.9, 4.2)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3.5 (CI 2.9, </w:t>
            </w: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4.2)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 xml:space="preserve">P value =0.42. </w:t>
            </w: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(unadjusted)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ÿ\11\05‘\19\02\00\00\00\0262\01\01\00\02\00\00\01\00\00\00\00\00\00\00\00\00\00ÀcY\018\00\00\00\01\00\00\008\00\00\00Ðã\00\008\00\00\00\17…\00\00C:\5CDocuments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32.0 (6.3)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38.1 (8.0)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6.1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ÿ\11\05‘\19\02\00\00\00\0262\01\01\00\02\00\00\01\00\00\00\00\00\00\00\00\00\00øcY\018\00\00\00\01\00\00\008\00\00\00Ðã\00\008\00\00\00\17…\00\00C:\5CDocuments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=32.9, (6.6)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39.1 (8.2)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6.2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C93489" w:rsidRDefault="00A72221" w:rsidP="00A72221">
      <w:r w:rsidRPr="00C93489">
        <w:rPr>
          <w:rFonts w:ascii="Times New Roman" w:hAnsi="Times New Roman"/>
          <w:sz w:val="18"/>
          <w:szCs w:val="18"/>
        </w:rPr>
        <w:t xml:space="preserve">BMI = Body Mass Index; CI = Confidence Interval; Cm = Centimeter; Kg = Kilogram; NR = Not reported; P = P value; </w:t>
      </w:r>
      <w:proofErr w:type="spellStart"/>
      <w:r w:rsidRPr="00C93489">
        <w:rPr>
          <w:rFonts w:ascii="Times New Roman" w:hAnsi="Times New Roman"/>
          <w:sz w:val="18"/>
          <w:szCs w:val="18"/>
        </w:rPr>
        <w:t>PAAC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Physical Activity across the Curriculum; SD = Standard Deviation; </w:t>
      </w:r>
      <w:proofErr w:type="spellStart"/>
      <w:r w:rsidRPr="00C93489">
        <w:rPr>
          <w:rFonts w:ascii="Times New Roman" w:hAnsi="Times New Roman"/>
          <w:sz w:val="18"/>
          <w:szCs w:val="18"/>
        </w:rPr>
        <w:t>SDS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Standard Deviation Score</w:t>
      </w:r>
    </w:p>
    <w:p w:rsidR="00A72221" w:rsidRPr="00C93489" w:rsidRDefault="00A72221" w:rsidP="00A72221"/>
    <w:sectPr w:rsidR="00A72221" w:rsidRPr="00C93489" w:rsidSect="00A745B3">
      <w:footerReference w:type="default" r:id="rId9"/>
      <w:pgSz w:w="20160" w:h="12240" w:orient="landscape" w:code="5"/>
      <w:pgMar w:top="1440" w:right="1440" w:bottom="1440" w:left="1440" w:header="720" w:footer="720" w:gutter="0"/>
      <w:pgNumType w:start="1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0C" w:rsidRDefault="00CB340C">
      <w:r>
        <w:separator/>
      </w:r>
    </w:p>
  </w:endnote>
  <w:endnote w:type="continuationSeparator" w:id="0">
    <w:p w:rsidR="00CB340C" w:rsidRDefault="00CB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B3" w:rsidRDefault="00A745B3" w:rsidP="00A745B3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136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0C" w:rsidRDefault="00CB340C">
      <w:r>
        <w:separator/>
      </w:r>
    </w:p>
  </w:footnote>
  <w:footnote w:type="continuationSeparator" w:id="0">
    <w:p w:rsidR="00CB340C" w:rsidRDefault="00CB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45B3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340C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4BDE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40B1"/>
    <w:rsid w:val="00F70F5D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BDD1-A8D3-4BA1-BC6C-7D93F716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9669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3</cp:revision>
  <cp:lastPrinted>2013-05-20T15:42:00Z</cp:lastPrinted>
  <dcterms:created xsi:type="dcterms:W3CDTF">2013-07-03T11:41:00Z</dcterms:created>
  <dcterms:modified xsi:type="dcterms:W3CDTF">2013-07-04T04:50:00Z</dcterms:modified>
</cp:coreProperties>
</file>