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3F6B62" w:rsidRDefault="00A72221" w:rsidP="00A72221">
      <w:pPr>
        <w:spacing w:line="276" w:lineRule="auto"/>
        <w:ind w:left="-540"/>
        <w:rPr>
          <w:rFonts w:ascii="Arial" w:eastAsia="SimSun" w:hAnsi="Arial"/>
          <w:b/>
          <w:sz w:val="20"/>
          <w:lang w:eastAsia="zh-CN"/>
        </w:rPr>
      </w:pPr>
      <w:bookmarkStart w:id="0" w:name="_GoBack"/>
      <w:bookmarkEnd w:id="0"/>
      <w:proofErr w:type="gramStart"/>
      <w:r w:rsidRPr="003F6B62">
        <w:rPr>
          <w:rFonts w:ascii="Arial" w:hAnsi="Arial"/>
          <w:b/>
          <w:sz w:val="20"/>
        </w:rPr>
        <w:t xml:space="preserve">Evidence Table </w:t>
      </w:r>
      <w:proofErr w:type="spellStart"/>
      <w:r w:rsidRPr="003F6B62">
        <w:rPr>
          <w:rFonts w:ascii="Arial" w:hAnsi="Arial"/>
          <w:b/>
          <w:sz w:val="20"/>
        </w:rPr>
        <w:t>17d</w:t>
      </w:r>
      <w:proofErr w:type="spellEnd"/>
      <w:r w:rsidRPr="003F6B62">
        <w:rPr>
          <w:rFonts w:ascii="Arial" w:hAnsi="Arial"/>
          <w:b/>
          <w:sz w:val="20"/>
        </w:rPr>
        <w:t>.</w:t>
      </w:r>
      <w:proofErr w:type="gramEnd"/>
      <w:r w:rsidRPr="003F6B62">
        <w:rPr>
          <w:rFonts w:ascii="Arial" w:hAnsi="Arial"/>
          <w:b/>
          <w:sz w:val="20"/>
        </w:rPr>
        <w:t xml:space="preserve"> </w:t>
      </w:r>
      <w:proofErr w:type="gramStart"/>
      <w:r w:rsidRPr="003F6B62">
        <w:rPr>
          <w:rFonts w:ascii="Arial" w:hAnsi="Arial"/>
          <w:b/>
          <w:sz w:val="20"/>
        </w:rPr>
        <w:t xml:space="preserve">Intermediate outcomes for combined diet and physical activity intervention studies taking place in a </w:t>
      </w:r>
      <w:r w:rsidRPr="003F6B62">
        <w:rPr>
          <w:rFonts w:ascii="Arial" w:hAnsi="Arial" w:hint="eastAsia"/>
          <w:b/>
          <w:sz w:val="20"/>
        </w:rPr>
        <w:t>school</w:t>
      </w:r>
      <w:r w:rsidRPr="003F6B62">
        <w:rPr>
          <w:rFonts w:ascii="Arial" w:eastAsia="SimSun" w:hAnsi="Arial"/>
          <w:b/>
          <w:sz w:val="20"/>
          <w:lang w:eastAsia="zh-CN"/>
        </w:rPr>
        <w:t xml:space="preserve"> setting with home and community components.</w:t>
      </w:r>
      <w:proofErr w:type="gramEnd"/>
    </w:p>
    <w:p w:rsidR="00A72221" w:rsidRPr="003F6B62" w:rsidRDefault="00A72221" w:rsidP="00A72221">
      <w:pPr>
        <w:spacing w:line="276" w:lineRule="auto"/>
        <w:rPr>
          <w:rFonts w:ascii="Arial" w:eastAsia="SimSun" w:hAnsi="Arial"/>
          <w:b/>
          <w:lang w:eastAsia="zh-CN"/>
        </w:rPr>
      </w:pPr>
    </w:p>
    <w:tbl>
      <w:tblPr>
        <w:tblW w:w="179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577"/>
        <w:gridCol w:w="957"/>
        <w:gridCol w:w="1542"/>
        <w:gridCol w:w="1620"/>
        <w:gridCol w:w="1440"/>
        <w:gridCol w:w="3510"/>
        <w:gridCol w:w="3060"/>
        <w:gridCol w:w="2970"/>
      </w:tblGrid>
      <w:tr w:rsidR="00A72221" w:rsidRPr="003F6B62" w:rsidTr="0072080A">
        <w:trPr>
          <w:trHeight w:val="300"/>
          <w:tblHeader/>
        </w:trPr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</w:t>
            </w:r>
            <w:proofErr w:type="spellStart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tcBorders>
              <w:right w:val="nil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Calorie intake (Kcal/day)</w:t>
            </w:r>
          </w:p>
        </w:tc>
        <w:tc>
          <w:tcPr>
            <w:tcW w:w="577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lef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Tomlin, 2012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instrText>9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instrText xml:space="preserve"> ADDIN PROCITE ÿ\11\05‘\19\02\00\00\00\019\01\01\00\01\00\00\01\00\00\00\00\00\00\00\00\00\000dV\018\00\00\00\01\00\00\008\00\00\00Ðã\00\008\00\00\00)‹\00\00hC:\5CDocuments and Settings\5Crewilson\5CDesktop\5CChild Obesity Database_All Searches Deduped Final_12MAR12.pdt"Tomlin, Naylor, et al. 2012 #51843\00"\00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577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542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51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06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7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1839.89 (761.5)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1730.29 (744.2)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t=1.418, p=0.159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Fruit intakes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(exchange/day)</w:t>
            </w:r>
          </w:p>
        </w:tc>
        <w:tc>
          <w:tcPr>
            <w:tcW w:w="577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lef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53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Angelopoulos, 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ÿ\11\05‘\19\02\00\00\00\011\01\01\00\01\00\00\01\00\00\00\00\00\00\00\00\00\00øcV\018\00\00\00\01\00\00\008\00\00\00Ðã\00\008\00\00\00Ó\11\00\00hC:\5CDocuments and Settings\5Crewilson\5CDesktop\5CChild Obesity Database_All Searches Deduped Final_12MAR12.pdt)Angelopoulos, Milionis, et al. 2009 #4573\00)\00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325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1.3 (1.5)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65-73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325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1.1 (1.6)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-0.2 (-0.4 to 0.1)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P=0.044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1.1 (1.2)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65-73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1.5 (1.8)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0.4 (0.1 to 0.7)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 xml:space="preserve">De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Coen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instrText xml:space="preserve"> ADDIN PROCITE ÿ\11\05‘\19\02\00\00\00\012\01\01\00\01\00\00\01\00\00\00\00\00\00\00\00\00\008ÊU\018\00\00\00\01\00\00\008\00\00\00Ðã\00\008\00\00\00Ä‹\00\00hC:\5CDocuments and Settings\5Crewilson\5CDesktop\5CChild Obesity Database_All Searches Deduped Final_12MAR12.pdt-De Coen, De Bourdeaudhuij, et al. 2012 #52009\00-\00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577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1542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135 (84.3)</w:t>
            </w:r>
          </w:p>
        </w:tc>
        <w:tc>
          <w:tcPr>
            <w:tcW w:w="162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351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139 (95.2)</w:t>
            </w:r>
          </w:p>
        </w:tc>
        <w:tc>
          <w:tcPr>
            <w:tcW w:w="306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7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P=NS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77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1032</w:t>
            </w:r>
          </w:p>
        </w:tc>
        <w:tc>
          <w:tcPr>
            <w:tcW w:w="1542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142 (95.7)</w:t>
            </w:r>
          </w:p>
        </w:tc>
        <w:tc>
          <w:tcPr>
            <w:tcW w:w="162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670</w:t>
            </w:r>
          </w:p>
        </w:tc>
        <w:tc>
          <w:tcPr>
            <w:tcW w:w="351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151 (97.4)</w:t>
            </w:r>
          </w:p>
        </w:tc>
        <w:tc>
          <w:tcPr>
            <w:tcW w:w="306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7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Millar,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ÿ\11\05‘\19\02\00\00\00\017\01\01\00\01\00\00\01\00\00\00\00\00\00\00\00\00\00XãÍ\008\00\00\00\01\00\00\008\00\00\00Ðã\00\008\00\00\00\0BŽ\00\00hC:\5CDocuments and Settings\5Crewilson\5CDesktop\5CChild Obesity Database_All Searches Deduped Final_12MAR12.pdt"Millar, Kremer, et al. 2011 #52662\00"\00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1542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162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156</w:t>
            </w:r>
          </w:p>
        </w:tc>
        <w:tc>
          <w:tcPr>
            <w:tcW w:w="144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351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56.3</w:t>
            </w:r>
          </w:p>
        </w:tc>
        <w:tc>
          <w:tcPr>
            <w:tcW w:w="306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  <w:tc>
          <w:tcPr>
            <w:tcW w:w="297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P=0.51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77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1276</w:t>
            </w:r>
          </w:p>
        </w:tc>
        <w:tc>
          <w:tcPr>
            <w:tcW w:w="1542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58.0 </w:t>
            </w:r>
          </w:p>
        </w:tc>
        <w:tc>
          <w:tcPr>
            <w:tcW w:w="162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156</w:t>
            </w:r>
          </w:p>
        </w:tc>
        <w:tc>
          <w:tcPr>
            <w:tcW w:w="144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1276</w:t>
            </w:r>
          </w:p>
        </w:tc>
        <w:tc>
          <w:tcPr>
            <w:tcW w:w="351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306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Sanigorski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, 2008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instrText>6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instrText xml:space="preserve"> ADDIN PROCITE ÿ\11\05‘\19\02\00\00\00\016\01\01\00\01\00\00\01\00\00\00\00\00\00\00\00\00\00¨þB\018\00\00\00\01\00\00\008\00\00\00Ðã\00\008\00\00\00î\15\00\00hC:\5CDocuments and Settings\5Crewilson\5CDesktop\5CChild Obesity Database_All Searches Deduped Final_12MAR12.pdt#Sanigorski, Bell, et al. 2008 #5624\00#\00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6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577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977</w:t>
            </w:r>
          </w:p>
        </w:tc>
        <w:tc>
          <w:tcPr>
            <w:tcW w:w="1542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1.96 (1.32)</w:t>
            </w:r>
          </w:p>
        </w:tc>
        <w:tc>
          <w:tcPr>
            <w:tcW w:w="162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104-156</w:t>
            </w:r>
          </w:p>
        </w:tc>
        <w:tc>
          <w:tcPr>
            <w:tcW w:w="144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977</w:t>
            </w:r>
          </w:p>
        </w:tc>
        <w:tc>
          <w:tcPr>
            <w:tcW w:w="351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2.01 (1.48)</w:t>
            </w:r>
          </w:p>
        </w:tc>
        <w:tc>
          <w:tcPr>
            <w:tcW w:w="306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7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77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1542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1.90 (1.30)</w:t>
            </w:r>
          </w:p>
        </w:tc>
        <w:tc>
          <w:tcPr>
            <w:tcW w:w="162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104-156</w:t>
            </w:r>
          </w:p>
        </w:tc>
        <w:tc>
          <w:tcPr>
            <w:tcW w:w="144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351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2.20 (1.44)</w:t>
            </w:r>
          </w:p>
        </w:tc>
        <w:tc>
          <w:tcPr>
            <w:tcW w:w="306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7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Tomlin, 2012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instrText>9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instrText xml:space="preserve"> ADDIN PROCITE ÿ\11\05‘\19\02\00\00\00\019\01\01\00\01\00\00\01\00\00\00\00\00\00\00\00\00\00èp;\018\00\00\00\01\00\00\008\00\00\00Ðã\00\008\00\00\00)‹\00\00hC:\5CDocuments and Settings\5Crewilson\5CDesktop\5CChild Obesity Database_All Searches Deduped Final_12MAR12.pdt"Tomlin, Naylor, et al. 2012 #51843\00"\00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577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542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51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06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70" w:type="dxa"/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1.44(1.77)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115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1.72 (2.61)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t=-1.063, p=0.290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Vegetable intakes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(exchange/day)</w:t>
            </w:r>
          </w:p>
        </w:tc>
        <w:tc>
          <w:tcPr>
            <w:tcW w:w="577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lef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Angelopoulos, 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ÿ\11\05‘\19\02\00\00\00\011\01\01\00\01\00\00\01\00\00\00\00\00\00\00\00\00\00\10µÉ\008\00\00\00\01\00\00\008\00\00\00Ðã\00\008\00\00\00Ó\11\00\00hC:\5CDocuments and Settings\5Crewilson\5CDesktop\5CChild Obesity Database_All Searches Deduped Final_12MAR12.pdt)Angelopoulos, Milionis, et al. 2009 #4573\00)\00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325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1.1 (1.0)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65-73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325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1.2 (1.2)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0.0 (-0.16 to 0.22)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P=0.680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1.2 (1.1)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65-73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1.0 (1.4)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-0.2 (-0.40 to 0.04)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 xml:space="preserve">De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Coen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instrText xml:space="preserve"> ADDIN PROCITE ÿ\11\05‘\19\02\00\00\00\012\01\01\00\01\00\00\01\00\00\00\00\00\00\00\00\00\00XdB\018\00\00\00\01\00\00\008\00\00\00Ðã\00\008\00\00\00Ä‹\00\00hC:\5CDocuments and Settings\5Crewilson\5CDesktop\5CChild Obesity Database_All Searches Deduped Final_12MAR12.pdt-De Coen, De Bourdeaudhuij, et al. 2012 #52009\00-\00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73.2 (60.6)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442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83.3 (57.5)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NR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P=NS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1032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81.8 (62.5)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670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91.2 (62.6)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NR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Millar,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ÿ\11\05‘\19\02\00\00\00\017\01\01\00\01\00\00\01\00\00\00\00\00\00\00\00\00\00x\0B;\018\00\00\00\01\00\00\008\00\00\00Ðã\00\008\00\00\00\0BŽ\00\00hC:\5CDocuments and Settings\5Crewilson\5CDesktop\5CChild Obesity Database_All Searches Deduped Final_12MAR12.pdt"Millar, Kremer, et al. 2011 #52662\00"\00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81.4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81.4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0.77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P=0.14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1276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76.3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1276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75.2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Sanigorski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, 2008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instrText>6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instrText xml:space="preserve"> ADDIN PROCITE ÿ\11\05‘\19\02\00\00\00\016\01\01\00\01\00\00\01\00\00\00\00\00\00\00\00\00\00 X;\018\00\00\00\01\00\00\008\00\00\00Ðã\00\008\00\00\00î\15\00\00hC:\5CDocuments and Settings\5Crewilson\5CDesktop\5CChild Obesity Database_All Searches Deduped Final_12MAR12.pdt#Sanigorski, Bell, et al. 2008 #5624\00#\00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6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977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1.74 (1.44)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104-156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977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1.80 (1.65)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1.83 (1.38)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104-156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2.03 (1.53)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Tomlin, 2012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instrText>9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instrText xml:space="preserve"> ADDIN PROCITE ÿ\11\05‘\19\02\00\00\00\019\01\01\00\01\00\00\01\00\00\00\00\00\00\00\00\00\00pìU\018\00\00\00\01\00\00\008\00\00\00Ðã\00\008\00\00\00)‹\00\00hC:\5CDocuments and Settings\5Crewilson\5CDesktop\5CChild Obesity Database_All Searches Deduped Final_12MAR12.pdt"Tomlin, Naylor, et al. 2012 #51843\00"\00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1.31 (1.7)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1.48 (1.55)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t=-0.807, p=0.421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Fatty food intakes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Tomlin, 2012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instrText>9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instrText xml:space="preserve"> ADDIN PROCITE ÿ\11\05‘\19\02\00\00\00\019\01\01\00\01\00\00\01\00\00\00\00\00\00\00\00\00\00øêU\018\00\00\00\01\00\00\008\00\00\00Ðã\00\008\00\00\00)‹\00\00hC:\5CDocuments and Settings\5Crewilson\5CDesktop\5CChild Obesity Database_All Searches Deduped Final_12MAR12.pdt"Tomlin, Naylor, et al. 2012 #51843\00"\00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28.2 (9.0)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27.2 (9.1)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t=0.931, p=0.354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Angelopoulos, 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ÿ\11\05‘\19\02\00\00\00\011\01\01\00\01\00\00\01\00\00\00\00\00\00\00\00\00\00p\0AT\018\00\00\00\01\00\00\008\00\00\00Ðã\00\008\00\00\00Ó\11\00\00hC:\5CDocuments and Settings\5Crewilson\5CDesktop\5CChild Obesity Database_All Searches Deduped Final_12MAR12.pdt)Angelopoulos, Milionis, et al. 2009 #4573\00)\00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325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8.7 (5.1)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65-73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325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9.4 (5.0)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0.7 (0.05 to 1.4)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P=0.028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8.0 (4.7)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65-73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6.4 (3.8)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-1.6 (-2.4 to -0.9)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Greening,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ÿ\11\05‘\19\02\00\00\00\014\01\01\00\01\00\00\01\00\00\00\00\00\00\00\00\00\00ÐëU\018\00\00\00\01\00\00\008\00\00\00Ðã\00\008\00\00\00¿\04\00\00hC:\5CDocuments and Settings\5Crewilson\5CDesktop\5CChild Obesity Database_All Searches Deduped Final_12MAR12.pdt$Greening, Harrell, et al. 2011 #1225\00$\00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246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54.21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246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53.63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F=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12.30,p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>=0.0005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53.85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204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55.23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Sugar-sweetened beverage intakes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Tomlin, 2012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instrText>9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instrText xml:space="preserve"> ADDIN PROCITE ÿ\11\05‘\19\02\00\00\00\019\01\01\00\01\00\00\01\00\00\00\00\00\00\00\00\00\00hU\018\00\00\00\01\00\00\008\00\00\00Ðã\00\008\00\00\00)‹\00\00hC:\5CDocuments and Settings\5Crewilson\5CDesktop\5CChild Obesity Database_All Searches Deduped Final_12MAR12.pdt"Tomlin, Naylor, et al. 2012 #51843\00"\00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835.4 (725.5)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927.2 (553.4)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t=-1.423, p=0.158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 xml:space="preserve">De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Coen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instrText xml:space="preserve"> ADDIN PROCITE ÿ\11\05‘\19\02\00\00\00\012\01\01\00\01\00\00\01\00\00\00\00\00\00\00\00\00\00øíU\018\00\00\00\01\00\00\008\00\00\00Ðã\00\008\00\00\00Ä‹\00\00hC:\5CDocuments and Settings\5Crewilson\5CDesktop\5CChild Obesity Database_All Searches Deduped Final_12MAR12.pdt-De Coen, De Bourdeaudhuij, et al. 2012 #52009\00-\00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64.4 (100)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442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58.2 (86.1)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NR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P=NS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1032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50.3 (86.1)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670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53.7 (90.8)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NR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Millar,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ÿ\11\05‘\19\02\00\00\00\017\01\01\00\01\00\00\01\00\00\00\00\00\00\00\00\00\00@tÉ\008\00\00\00\01\00\00\008\00\00\00Ðã\00\008\00\00\00\0BŽ\00\00hC:\5CDocuments and Settings\5Crewilson\5CDesktop\5CChild Obesity Database_All Searches Deduped Final_12MAR12.pdt"Millar, Kremer, et al. 2011 #52662\00"\00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38.0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35.2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1.21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P=0.17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1276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48.3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1276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44.4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Angelopoulos, 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ÿ\11\05‘\19\02\00\00\00\011\01\01\00\01\00\00\01\00\00\00\00\00\00\00\00\00\00\08\17C\018\00\00\00\01\00\00\008\00\00\00Ðã\00\008\00\00\00Ó\11\00\00hC:\5CDocuments and Settings\5Crewilson\5CDesktop\5CChild Obesity Database_All Searches Deduped Final_12MAR12.pdt)Angelopoulos, Milionis, et al. 2009 #4573\00)\00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325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2.6 (2.7)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65-73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325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2.8 (3.2)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0.2 (-0.2 to 0.6)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P=0.039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2.5 (2.2)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65-73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1.7 (2.2)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-0.8 (-1.3 to -0.4)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Sanigorski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, 2008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instrText>6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instrText xml:space="preserve"> ADDIN PROCITE ÿ\11\05‘\19\02\00\00\00\016\01\01\00\01\00\00\01\00\00\00\00\00\00\00\00\00\000\0FI\018\00\00\00\01\00\00\008\00\00\00Ðã\00\008\00\00\00î\15\00\00hC:\5CDocuments and Settings\5Crewilson\5CDesktop\5CChild Obesity Database_All Searches Deduped Final_12MAR12.pdt#Sanigorski, Bell, et al. 2008 #5624\00#\00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6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977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1.79 (1.64)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104-156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977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1.51 (1.44)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2.07 (1.60)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104-156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1.52 (1.52)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Physical activity</w:t>
            </w:r>
          </w:p>
        </w:tc>
        <w:tc>
          <w:tcPr>
            <w:tcW w:w="577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lef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Greening,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ÿ\11\05‘\19\02\00\00\00\014\01\01\00\01\00\00\01\00\00\00\00\00\00\00\00\00\00ØÕÐ\008\00\00\00\01\00\00\008\00\00\00Ðã\00\008\00\00\00¿\04\00\00hC:\5CDocuments and Settings\5Crewilson\5CDesktop\5CChild Obesity Database_All Searches Deduped Final_12MAR12.pdt$Greening, Harrell, et al. 2011 #1225\00$\00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246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7.04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246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6.49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F=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4.56,p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>=0.04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6.24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204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7.00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Meij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ÿ\11\05‘\19\02\00\00\00\013\01\01\00\01\00\00\01\00\00\00\00\00\00\00\00\00\00`:\018\00\00\00\01\00\00\008\00\00\00Ðã\00\008\00\00\00¨\05\00\00hC:\5CDocuments and Settings\5Crewilson\5CDesktop\5CChild Obesity Database_All Searches Deduped Final_12MAR12.pdt$de Meij, Chinapaw, et al. 2010 #1458\00$\00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1246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742 (252)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983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695 (232)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40 </w:t>
            </w:r>
            <w:r w:rsidRPr="003F6B62">
              <w:rPr>
                <w:rFonts w:ascii="Arial" w:hAnsi="Arial" w:cs="Arial"/>
                <w:sz w:val="18"/>
                <w:szCs w:val="18"/>
              </w:rPr>
              <w:t>(−27 to 106)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1197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707 (217)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841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715 (234)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Minutes of </w:t>
            </w:r>
            <w:proofErr w:type="spellStart"/>
            <w:r w:rsidRPr="003F6B62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MVPA</w:t>
            </w:r>
            <w:proofErr w:type="spellEnd"/>
            <w:r w:rsidRPr="003F6B62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 per day</w:t>
            </w:r>
          </w:p>
        </w:tc>
        <w:tc>
          <w:tcPr>
            <w:tcW w:w="577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lef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lastRenderedPageBreak/>
              <w:t>Angelopoulos, 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ÿ\11\05‘\19\02\00\00\00\011\01\01\00\01\00\00\01\00\00\00\00\00\00\00\00\00\00°Ö:\018\00\00\00\01\00\00\008\00\00\00Ðã\00\008\00\00\00Ó\11\00\00hC:\5CDocuments and Settings\5Crewilson\5CDesktop\5CChild Obesity Database_All Searches Deduped Final_12MAR12.pdt)Angelopoulos, Milionis, et al. 2009 #4573\00)\00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325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47.7 (41.9)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65-73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325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31.3 (23.6)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-16.4 (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95%CI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: -21.1 to -11.7)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P=0.041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41.1 (36.6)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65-73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43.4 (27.2)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2.2 (-2.6 to 7.1)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Tomlin, 2012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instrText>9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instrText xml:space="preserve"> ADDIN PROCITE ÿ\11\05‘\19\02\00\00\00\019\01\01\00\01\00\00\01\00\00\00\00\00\00\00\00\00\00àâ:\018\00\00\00\01\00\00\008\00\00\00Ðã\00\008\00\00\00)‹\00\00hC:\5CDocuments and Settings\5Crewilson\5CDesktop\5CChild Obesity Database_All Searches Deduped Final_12MAR12.pdt"Tomlin, Naylor, et al. 2012 #51843\00"\00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152.3 (36.2)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147.7 (45.5)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t=-0.597, p=0.555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Participation in a sports club (h/week)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 xml:space="preserve">De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Coen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instrText xml:space="preserve"> ADDIN PROCITE ÿ\11\05‘\19\02\00\00\00\012\01\01\00\01\00\00\01\00\00\00\00\00\00\00\00\00\00H¿&gt;\018\00\00\00\01\00\00\008\00\00\00Ðã\00\008\00\00\00Ä‹\00\00hC:\5CDocuments and Settings\5Crewilson\5CDesktop\5CChild Obesity Database_All Searches Deduped Final_12MAR12.pdt-De Coen, De Bourdeaudhuij, et al. 2012 #52009\00-\00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2.15 (1.86)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2.49 (2.27)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P=NS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1032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2.32 (2.38)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670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2.08 (1.66)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Participation in after-school sports activities (h/week)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77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 xml:space="preserve">De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Coen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instrText xml:space="preserve"> ADDIN PROCITE ÿ\11\05‘\19\02\00\00\00\012\01\01\00\01\00\00\01\00\00\00\00\00\00\00\00\00\00 XB\018\00\00\00\01\00\00\008\00\00\00Ðã\00\008\00\00\00Ä‹\00\00hC:\5CDocuments and Settings\5Crewilson\5CDesktop\5CChild Obesity Database_All Searches Deduped Final_12MAR12.pdt-De Coen, De Bourdeaudhuij, et al. 2012 #52009\00-\00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2.09 (1.55)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1.58 (1.76)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P=NS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1032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2.05 (1.16)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670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1.48 (1.76)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Sanigorski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, 2008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instrText>6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instrText xml:space="preserve"> ADDIN PROCITE ÿ\11\05‘\19\02\00\00\00\016\01\01\00\01\00\00\01\00\00\00\00\00\00\00\00\00\00À¥T\018\00\00\00\01\00\00\008\00\00\00Ðã\00\008\00\00\00î\15\00\00hC:\5CDocuments and Settings\5Crewilson\5CDesktop\5CChild Obesity Database_All Searches Deduped Final_12MAR12.pdt#Sanigorski, Bell, et al. 2008 #5624\00#\00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6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977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1.57 (1.49)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104-156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977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1.62 (1.23)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1.07 (1.00)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104-156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1.71 (1.15)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Millar,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ÿ\11\05‘\19\02\00\00\00\017\01\01\00\01\00\00\01\00\00\00\00\00\00\00\00\00\00ø¥T\018\00\00\00\01\00\00\008\00\00\00Ðã\00\008\00\00\00\0BŽ\00\00hC:\5CDocuments and Settings\5Crewilson\5CDesktop\5CChild Obesity Database_All Searches Deduped Final_12MAR12.pdt"Millar, Kremer, et al. 2011 #52662\00"\00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79.0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82.3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0.67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P=0.001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1276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72.7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1276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73.5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Screen time (h/d)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 xml:space="preserve">De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Coen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" </w:instrText>
            </w:r>
            <w:r w:rsidR="005A215D" w:rsidRPr="003E028E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begin"/>
            </w:r>
            <w:r w:rsidRPr="003E028E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instrText xml:space="preserve"> ADDIN PROCITE ÿ\11\05‘\19\02\00\00\00\012\01\01\00\01\00\00\01\00\00\00\00\00\00\00\00\00\00 cU\018\00\00\00\01\00\00\008\00\00\00Ðã\00\008\00\00\00Ä‹\00\00hC:\5CDocuments and Settings\5Crewilson\5CDesktop\5CChild Obesity Database_All Searches Deduped Final_12MAR12.pdt-De Coen, De Bourdeaudhuij, et al. 2012 #52009\00-\00 </w:instrText>
            </w:r>
            <w:r w:rsidR="005A215D" w:rsidRPr="003E028E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1.3 (1.1)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1.4 (0.9)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P=NS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1032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1.4 (0.9)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670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1.4 (0.9)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Sanigorski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, 2008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instrText>6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" </w:instrText>
            </w:r>
            <w:r w:rsidR="005A215D" w:rsidRPr="003E028E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begin"/>
            </w:r>
            <w:r w:rsidRPr="003E028E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instrText xml:space="preserve"> ADDIN PROCITE ÿ\11\05‘\19\02\00\00\00\016\01\01\00\01\00\00\01\00\00\00\00\00\00\00\00\00\00ØcU\018\00\00\00\01\00\00\008\00\00\00Ðã\00\008\00\00\00î\15\00\00hC:\5CDocuments and Settings\5Crewilson\5CDesktop\5CChild Obesity Database_All Searches Deduped Final_12MAR12.pdt#Sanigorski, Bell, et al. 2008 #5624\00#\00 </w:instrText>
            </w:r>
            <w:r w:rsidR="005A215D" w:rsidRPr="003E028E">
              <w:rPr>
                <w:rFonts w:ascii="Arial" w:hAnsi="Arial" w:cs="Arial"/>
                <w:vanish/>
                <w:sz w:val="18"/>
                <w:szCs w:val="18"/>
                <w:lang w:eastAsia="zh-CN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6</w:t>
            </w:r>
            <w:r w:rsidR="005A215D"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977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1.46 (1.17)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104-156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977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1.45 (1.24)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1.57 (1.10)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104-156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1.48 (1.03)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Millar,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3E028E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3E028E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 |U\018\00\00\00\01\00\00\008\00\00\00Ðã\00\008\00\00\00\0BŽ\00\00hC:\5CDocuments and Settings\5Crewilson\5CDesktop\5CChild Obesity Database_All Searches Deduped Final_12MAR12.pdt"Millar, Kremer, et al. 2011 #52662\00"\00 </w:instrText>
            </w:r>
            <w:r w:rsidR="005A215D" w:rsidRPr="003E028E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60.6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54.2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0.75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P=0.01</w:t>
            </w:r>
          </w:p>
        </w:tc>
      </w:tr>
      <w:tr w:rsidR="00A72221" w:rsidRPr="003F6B62" w:rsidTr="0072080A">
        <w:trPr>
          <w:trHeight w:val="30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1276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55.7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1276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48.4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D06041" w:rsidRDefault="00A72221" w:rsidP="00A72221">
      <w:pPr>
        <w:ind w:left="-540"/>
        <w:rPr>
          <w:rFonts w:ascii="Times New Roman" w:hAnsi="Times New Roman"/>
          <w:sz w:val="18"/>
          <w:szCs w:val="18"/>
        </w:rPr>
      </w:pPr>
      <w:r w:rsidRPr="006F7191">
        <w:rPr>
          <w:rFonts w:ascii="Times New Roman" w:hAnsi="Times New Roman"/>
          <w:sz w:val="18"/>
          <w:szCs w:val="18"/>
        </w:rPr>
        <w:t xml:space="preserve">b = Beta; BMI = Body Mass Index; F = F-stat; </w:t>
      </w:r>
      <w:r>
        <w:rPr>
          <w:rFonts w:ascii="Times New Roman" w:hAnsi="Times New Roman"/>
          <w:sz w:val="18"/>
          <w:szCs w:val="18"/>
        </w:rPr>
        <w:t>h/d = hours per day; h/week = hours per week; m</w:t>
      </w:r>
      <w:r w:rsidRPr="006F7191">
        <w:rPr>
          <w:rFonts w:ascii="Times New Roman" w:hAnsi="Times New Roman"/>
          <w:sz w:val="18"/>
          <w:szCs w:val="18"/>
        </w:rPr>
        <w:t xml:space="preserve">in. = minutes; N = Sample Size; NA = Not Available; </w:t>
      </w:r>
      <w:r>
        <w:rPr>
          <w:rFonts w:ascii="Times New Roman" w:hAnsi="Times New Roman"/>
          <w:sz w:val="18"/>
          <w:szCs w:val="18"/>
        </w:rPr>
        <w:t xml:space="preserve">NR = Not Reported; NS = Not Significant; </w:t>
      </w:r>
      <w:r w:rsidRPr="006F7191">
        <w:rPr>
          <w:rFonts w:ascii="Times New Roman" w:hAnsi="Times New Roman"/>
          <w:sz w:val="18"/>
          <w:szCs w:val="18"/>
        </w:rPr>
        <w:t xml:space="preserve">P = P-value; PA = Physical Activity; SD = Standard Deviation; </w:t>
      </w:r>
      <w:r>
        <w:rPr>
          <w:rFonts w:ascii="Times New Roman" w:hAnsi="Times New Roman"/>
          <w:sz w:val="18"/>
          <w:szCs w:val="18"/>
        </w:rPr>
        <w:t xml:space="preserve">t = t-test value; </w:t>
      </w:r>
      <w:proofErr w:type="spellStart"/>
      <w:r w:rsidRPr="006F7191">
        <w:rPr>
          <w:rFonts w:ascii="Times New Roman" w:hAnsi="Times New Roman"/>
          <w:sz w:val="18"/>
          <w:szCs w:val="18"/>
        </w:rPr>
        <w:t>T0</w:t>
      </w:r>
      <w:proofErr w:type="spellEnd"/>
      <w:r w:rsidRPr="006F7191">
        <w:rPr>
          <w:rFonts w:ascii="Times New Roman" w:hAnsi="Times New Roman"/>
          <w:sz w:val="18"/>
          <w:szCs w:val="18"/>
        </w:rPr>
        <w:t xml:space="preserve"> = Time 0; </w:t>
      </w:r>
      <w:proofErr w:type="spellStart"/>
      <w:r w:rsidRPr="006F7191">
        <w:rPr>
          <w:rFonts w:ascii="Times New Roman" w:hAnsi="Times New Roman"/>
          <w:sz w:val="18"/>
          <w:szCs w:val="18"/>
        </w:rPr>
        <w:t>T1</w:t>
      </w:r>
      <w:proofErr w:type="spellEnd"/>
      <w:r w:rsidRPr="006F7191">
        <w:rPr>
          <w:rFonts w:ascii="Times New Roman" w:hAnsi="Times New Roman"/>
          <w:sz w:val="18"/>
          <w:szCs w:val="18"/>
        </w:rPr>
        <w:t xml:space="preserve"> = Time 1</w:t>
      </w:r>
    </w:p>
    <w:p w:rsidR="00A72221" w:rsidRPr="003F6B62" w:rsidRDefault="00A72221" w:rsidP="00A72221">
      <w:pPr>
        <w:spacing w:line="276" w:lineRule="auto"/>
        <w:ind w:left="-540"/>
        <w:rPr>
          <w:rFonts w:ascii="Times New Roman" w:eastAsia="SimSun" w:hAnsi="Times New Roman"/>
          <w:sz w:val="18"/>
          <w:szCs w:val="18"/>
          <w:lang w:eastAsia="zh-CN"/>
        </w:rPr>
      </w:pPr>
      <w:r w:rsidRPr="003F6B62">
        <w:rPr>
          <w:rFonts w:ascii="Times New Roman" w:eastAsia="SimSun" w:hAnsi="Times New Roman"/>
          <w:sz w:val="18"/>
          <w:szCs w:val="18"/>
          <w:lang w:eastAsia="zh-CN"/>
        </w:rPr>
        <w:t xml:space="preserve">No selected intermediate outcomes for </w:t>
      </w:r>
      <w:proofErr w:type="spellStart"/>
      <w:r w:rsidRPr="003F6B62">
        <w:rPr>
          <w:rFonts w:ascii="Times New Roman" w:eastAsia="SimSun" w:hAnsi="Times New Roman"/>
          <w:sz w:val="18"/>
          <w:szCs w:val="18"/>
          <w:lang w:eastAsia="zh-CN"/>
        </w:rPr>
        <w:t>Sanigorski</w:t>
      </w:r>
      <w:proofErr w:type="spellEnd"/>
      <w:r w:rsidRPr="003F6B62">
        <w:rPr>
          <w:rFonts w:ascii="Times New Roman" w:eastAsia="SimSun" w:hAnsi="Times New Roman"/>
          <w:sz w:val="18"/>
          <w:szCs w:val="18"/>
          <w:lang w:eastAsia="zh-CN"/>
        </w:rPr>
        <w:t>, 2008</w:t>
      </w:r>
      <w:r w:rsidR="005A215D">
        <w:rPr>
          <w:rFonts w:ascii="Times New Roman" w:eastAsia="SimSun" w:hAnsi="Times New Roman"/>
          <w:sz w:val="18"/>
          <w:szCs w:val="18"/>
          <w:lang w:eastAsia="zh-CN"/>
        </w:rPr>
        <w:fldChar w:fldCharType="begin"/>
      </w:r>
      <w:r>
        <w:rPr>
          <w:rFonts w:ascii="Times New Roman" w:eastAsia="SimSun" w:hAnsi="Times New Roman"/>
          <w:sz w:val="18"/>
          <w:szCs w:val="18"/>
          <w:lang w:eastAsia="zh-CN"/>
        </w:rPr>
        <w:instrText xml:space="preserve"> QUOTE "</w:instrText>
      </w:r>
      <w:r>
        <w:rPr>
          <w:rFonts w:ascii="Times New Roman" w:eastAsia="SimSun" w:hAnsi="Times New Roman"/>
          <w:sz w:val="18"/>
          <w:szCs w:val="18"/>
          <w:vertAlign w:val="superscript"/>
          <w:lang w:eastAsia="zh-CN"/>
        </w:rPr>
        <w:instrText>6</w:instrText>
      </w:r>
      <w:r>
        <w:rPr>
          <w:rFonts w:ascii="Times New Roman" w:eastAsia="SimSun" w:hAnsi="Times New Roman"/>
          <w:sz w:val="18"/>
          <w:szCs w:val="18"/>
          <w:lang w:eastAsia="zh-CN"/>
        </w:rPr>
        <w:instrText xml:space="preserve">" </w:instrText>
      </w:r>
      <w:r w:rsidR="005A215D" w:rsidRPr="003E028E">
        <w:rPr>
          <w:rFonts w:ascii="Times New Roman" w:eastAsia="SimSun" w:hAnsi="Times New Roman"/>
          <w:vanish/>
          <w:sz w:val="18"/>
          <w:szCs w:val="18"/>
          <w:lang w:eastAsia="zh-CN"/>
        </w:rPr>
        <w:fldChar w:fldCharType="begin"/>
      </w:r>
      <w:r w:rsidRPr="003E028E">
        <w:rPr>
          <w:rFonts w:ascii="Times New Roman" w:eastAsia="SimSun" w:hAnsi="Times New Roman"/>
          <w:vanish/>
          <w:sz w:val="18"/>
          <w:szCs w:val="18"/>
          <w:lang w:eastAsia="zh-CN"/>
        </w:rPr>
        <w:instrText xml:space="preserve"> ADDIN PROCITE ÿ\11\05‘\19\02\00\00\00\016\01\01\00\01\00\00\01\00\00\00\00\00\00\00\00\00\00X|U\018\00\00\00\01\00\00\008\00\00\00Ðã\00\008\00\00\00î\15\00\00hC:\5CDocuments and Settings\5Crewilson\5CDesktop\5CChild Obesity Database_All Searches Deduped Final_12MAR12.pdt#Sanigorski, Bell, et al. 2008 #5624\00#\00 </w:instrText>
      </w:r>
      <w:r w:rsidR="005A215D" w:rsidRPr="003E028E">
        <w:rPr>
          <w:rFonts w:ascii="Times New Roman" w:eastAsia="SimSun" w:hAnsi="Times New Roman"/>
          <w:vanish/>
          <w:sz w:val="18"/>
          <w:szCs w:val="18"/>
          <w:lang w:eastAsia="zh-CN"/>
        </w:rPr>
        <w:fldChar w:fldCharType="end"/>
      </w:r>
      <w:r w:rsidR="005A215D">
        <w:rPr>
          <w:rFonts w:ascii="Times New Roman" w:eastAsia="SimSun" w:hAnsi="Times New Roman"/>
          <w:sz w:val="18"/>
          <w:szCs w:val="18"/>
          <w:lang w:eastAsia="zh-CN"/>
        </w:rPr>
        <w:fldChar w:fldCharType="separate"/>
      </w:r>
      <w:r>
        <w:rPr>
          <w:rFonts w:ascii="Times New Roman" w:eastAsia="SimSun" w:hAnsi="Times New Roman"/>
          <w:sz w:val="18"/>
          <w:szCs w:val="18"/>
          <w:vertAlign w:val="superscript"/>
          <w:lang w:eastAsia="zh-CN"/>
        </w:rPr>
        <w:t>6</w:t>
      </w:r>
      <w:r w:rsidR="005A215D">
        <w:rPr>
          <w:rFonts w:ascii="Times New Roman" w:eastAsia="SimSun" w:hAnsi="Times New Roman"/>
          <w:sz w:val="18"/>
          <w:szCs w:val="18"/>
          <w:lang w:eastAsia="zh-CN"/>
        </w:rPr>
        <w:fldChar w:fldCharType="end"/>
      </w:r>
      <w:r w:rsidRPr="003F6B62">
        <w:rPr>
          <w:rFonts w:ascii="Times New Roman" w:eastAsia="SimSun" w:hAnsi="Times New Roman"/>
          <w:sz w:val="18"/>
          <w:szCs w:val="18"/>
          <w:lang w:eastAsia="zh-CN"/>
        </w:rPr>
        <w:t xml:space="preserve"> and Jansen, 2011</w:t>
      </w:r>
      <w:r w:rsidR="005A215D">
        <w:rPr>
          <w:rFonts w:ascii="Times New Roman" w:eastAsia="SimSun" w:hAnsi="Times New Roman"/>
          <w:sz w:val="18"/>
          <w:szCs w:val="18"/>
          <w:lang w:eastAsia="zh-CN"/>
        </w:rPr>
        <w:fldChar w:fldCharType="begin"/>
      </w:r>
      <w:r>
        <w:rPr>
          <w:rFonts w:ascii="Times New Roman" w:eastAsia="SimSun" w:hAnsi="Times New Roman"/>
          <w:sz w:val="18"/>
          <w:szCs w:val="18"/>
          <w:lang w:eastAsia="zh-CN"/>
        </w:rPr>
        <w:instrText xml:space="preserve"> QUOTE "</w:instrText>
      </w:r>
      <w:r>
        <w:rPr>
          <w:rFonts w:ascii="Times New Roman" w:eastAsia="SimSun" w:hAnsi="Times New Roman"/>
          <w:sz w:val="18"/>
          <w:szCs w:val="18"/>
          <w:vertAlign w:val="superscript"/>
          <w:lang w:eastAsia="zh-CN"/>
        </w:rPr>
        <w:instrText>5</w:instrText>
      </w:r>
      <w:r>
        <w:rPr>
          <w:rFonts w:ascii="Times New Roman" w:eastAsia="SimSun" w:hAnsi="Times New Roman"/>
          <w:sz w:val="18"/>
          <w:szCs w:val="18"/>
          <w:lang w:eastAsia="zh-CN"/>
        </w:rPr>
        <w:instrText xml:space="preserve">" </w:instrText>
      </w:r>
      <w:r w:rsidR="005A215D" w:rsidRPr="003E028E">
        <w:rPr>
          <w:rFonts w:ascii="Times New Roman" w:eastAsia="SimSun" w:hAnsi="Times New Roman"/>
          <w:vanish/>
          <w:sz w:val="18"/>
          <w:szCs w:val="18"/>
          <w:lang w:eastAsia="zh-CN"/>
        </w:rPr>
        <w:fldChar w:fldCharType="begin"/>
      </w:r>
      <w:r w:rsidRPr="003E028E">
        <w:rPr>
          <w:rFonts w:ascii="Times New Roman" w:eastAsia="SimSun" w:hAnsi="Times New Roman"/>
          <w:vanish/>
          <w:sz w:val="18"/>
          <w:szCs w:val="18"/>
          <w:lang w:eastAsia="zh-CN"/>
        </w:rPr>
        <w:instrText xml:space="preserve"> ADDIN PROCITE ÿ\11\05‘\19\02\00\00\00\015\01\01\00\01\00\00\01\00\00\00\00\00\00\00\00\00\00¸aU\018\00\00\00\01\00\00\008\00\00\00Ðã\00\008\00\00\00!C\00\00hC:\5CDocuments and Settings\5Crewilson\5CDesktop\5CChild Obesity Database_All Searches Deduped Final_12MAR12.pdt$Jansen, Borsboom, et al. 2011 #20189\00$\00 </w:instrText>
      </w:r>
      <w:r w:rsidR="005A215D" w:rsidRPr="003E028E">
        <w:rPr>
          <w:rFonts w:ascii="Times New Roman" w:eastAsia="SimSun" w:hAnsi="Times New Roman"/>
          <w:vanish/>
          <w:sz w:val="18"/>
          <w:szCs w:val="18"/>
          <w:lang w:eastAsia="zh-CN"/>
        </w:rPr>
        <w:fldChar w:fldCharType="end"/>
      </w:r>
      <w:r w:rsidR="005A215D">
        <w:rPr>
          <w:rFonts w:ascii="Times New Roman" w:eastAsia="SimSun" w:hAnsi="Times New Roman"/>
          <w:sz w:val="18"/>
          <w:szCs w:val="18"/>
          <w:lang w:eastAsia="zh-CN"/>
        </w:rPr>
        <w:fldChar w:fldCharType="separate"/>
      </w:r>
      <w:r>
        <w:rPr>
          <w:rFonts w:ascii="Times New Roman" w:eastAsia="SimSun" w:hAnsi="Times New Roman"/>
          <w:sz w:val="18"/>
          <w:szCs w:val="18"/>
          <w:vertAlign w:val="superscript"/>
          <w:lang w:eastAsia="zh-CN"/>
        </w:rPr>
        <w:t>5</w:t>
      </w:r>
      <w:r w:rsidR="005A215D">
        <w:rPr>
          <w:rFonts w:ascii="Times New Roman" w:eastAsia="SimSun" w:hAnsi="Times New Roman"/>
          <w:sz w:val="18"/>
          <w:szCs w:val="18"/>
          <w:lang w:eastAsia="zh-CN"/>
        </w:rPr>
        <w:fldChar w:fldCharType="end"/>
      </w:r>
    </w:p>
    <w:p w:rsidR="00A72221" w:rsidRPr="003F6B62" w:rsidRDefault="00A72221" w:rsidP="00A72221"/>
    <w:p w:rsidR="00A72221" w:rsidRPr="003F6B62" w:rsidRDefault="00A72221" w:rsidP="00A72221">
      <w:pPr>
        <w:rPr>
          <w:rFonts w:ascii="Times New Roman" w:hAnsi="Times New Roman"/>
          <w:sz w:val="18"/>
          <w:szCs w:val="18"/>
        </w:rPr>
      </w:pPr>
    </w:p>
    <w:sectPr w:rsidR="00A72221" w:rsidRPr="003F6B62" w:rsidSect="007416FF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33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67" w:rsidRDefault="002B7F67">
      <w:r>
        <w:separator/>
      </w:r>
    </w:p>
  </w:endnote>
  <w:endnote w:type="continuationSeparator" w:id="0">
    <w:p w:rsidR="002B7F67" w:rsidRDefault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6FF" w:rsidRDefault="007416FF" w:rsidP="007416FF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337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67" w:rsidRDefault="002B7F67">
      <w:r>
        <w:separator/>
      </w:r>
    </w:p>
  </w:footnote>
  <w:footnote w:type="continuationSeparator" w:id="0">
    <w:p w:rsidR="002B7F67" w:rsidRDefault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2CCD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B7F67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16FF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4E34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5CD2A-231A-477F-B261-93DEB692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14988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2013-07-04T05:02:00Z</dcterms:modified>
</cp:coreProperties>
</file>