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BC" w:rsidRDefault="009B28BC" w:rsidP="00A7222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</w:rPr>
      </w:pPr>
    </w:p>
    <w:p w:rsidR="00A72221" w:rsidRPr="00D17FDD" w:rsidRDefault="00A72221" w:rsidP="00A7222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12a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Weight related outcomes for combined diet and physical activity intervention studies taking place in a school setting with a home component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900"/>
        <w:gridCol w:w="720"/>
        <w:gridCol w:w="1080"/>
        <w:gridCol w:w="900"/>
        <w:gridCol w:w="810"/>
        <w:gridCol w:w="1080"/>
        <w:gridCol w:w="990"/>
        <w:gridCol w:w="990"/>
        <w:gridCol w:w="900"/>
        <w:gridCol w:w="1080"/>
        <w:gridCol w:w="900"/>
        <w:gridCol w:w="990"/>
        <w:gridCol w:w="990"/>
        <w:gridCol w:w="990"/>
        <w:gridCol w:w="990"/>
        <w:gridCol w:w="1368"/>
      </w:tblGrid>
      <w:tr w:rsidR="00A72221" w:rsidRPr="00D17FDD" w:rsidTr="0072080A">
        <w:trPr>
          <w:trHeight w:val="300"/>
          <w:tblHeader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First follow-up time-point in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Second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Second follow-up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Final measure time-point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Final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rPr>
          <w:trHeight w:val="300"/>
        </w:trPr>
        <w:tc>
          <w:tcPr>
            <w:tcW w:w="3150" w:type="dxa"/>
            <w:gridSpan w:val="2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BMI percentile (change)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Dzewalto-wski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"6"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ÿ\11\05‘\19\02\00\00\00\016\01\01\00\01\00\00\01\00\00\00\00\00\00\00\00\00\00P°Q\018\00\00\00\01\00\00\008\00\00\00Ðã\00\008\00\00\00q\05\00\00C:\5CDocuments and Settings\5Crewilson\5CDesktop\5CCurrent CER dateabases\5CChild Obesity Database_All Searches Deduped Final_12MAR12.pdt+Dzewaltowski, Rosenkranz, et al. 2010 #1403\00+\00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 (0.4)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0.2(.3)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P=0.17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 (0.3)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0.1(.3)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Hollar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"11"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ÿ\11\05‘\19\02\00\00\00\0211\01\01\00\02\00\00\01\00\00\00\00\00\00\00\00\00\008ÏU\018\00\00\00\01\00\00\008\00\00\00Ðã\00\008\00\00\00'\0B\00\00C:\5CDocuments and Settings\5Crewilson\5CDesktop\5CCurrent CER dateabases\5CChild Obesity Database_All Searches Deduped Final_12MAR12.pdt"Hollar, Messiah, et al. 2010 #2865\00"\00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737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-0.95 (23.2)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 weeks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-0.47 (12.1)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3032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-1.46 (16.3)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-1.73 (13.6)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3150" w:type="dxa"/>
            <w:gridSpan w:val="2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BMI, z-score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Dzewaltowski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"6"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ÿ\11\05‘\19\02\00\00\00\016\01\01\00\01\00\00\01\00\00\00\00\00\00\00\00\00\00¨¼È\008\00\00\00\01\00\00\008\00\00\00Ðã\00\008\00\00\00q\05\00\00C:\5CDocuments and Settings\5Crewilson\5CDesktop\5CCurrent CER dateabases\5CChild Obesity Database_All Searches Deduped Final_12MAR12.pdt+Dzewaltowski, Rosenkranz, et al. 2010 #1403\00+\00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 (0.1)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0.0 (0.1)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P=0.11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 (0.1)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 (0.1)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Schetzina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"20"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ÿ\11\05‘\19\02\00\00\00\0220\01\01\00\02\00\00\01\00\00\00\00\00\00\00\00\00\00HfR\018\00\00\00\01\00\00\008\00\00\00Ðã\00\008\00\00\00Í\0F\00\00C:\5CDocuments and Settings\5Crewilson\5CDesktop\5CCurrent CER dateabases\5CChild Obesity Database_All Searches Deduped Final_12MAR12.pdt$Schetzina, Dalton, et al. 2009 #4055\00$\00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No control arm in this study;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interven-tion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0.60 (1.07) Range: -1-2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0.65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(1.13) Range: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-1.5-2.0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0.05 (0.42)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ÿ\11\05‘\19\02\00\00\00\017\01\01\00\01\00\00\01\00\00\00\00\00\00\00\00\00\00\18ÉQ\018\00\00\00\01\00\00\008\00\00\00Ðã\00\008\00\00\00\18\17\00\00C:\5CDocuments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diff.: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-0.01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(95% CI: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-0.08 to 0.06)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 0.8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ÿ\11\05‘\19\02\00\00\00\0226\01\01\00\02\00\00\01\00\00\00\00\00\00\00\00\00\000gY\018\00\00\00\01\00\00\008\00\00\00Ðã\00\008\00\00\00¾t\00\00C:\5CDocuments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0.42;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0.64;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No statistic-ally sig-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nificant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change in BMI, BMI-Z, skinfold or % body fat was associated with inter-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vention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ÿ\11\05‘\19\02\00\00\00\0226\01\01\00\02\00\00\01\00\00\00\00\00\00\00\00\00\00(åÈ\008\00\00\00\01\00\00\008\00\00\00Ðã\00\008\00\00\00¾t\00\00C:\5CDocuments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0.58;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0.80;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Williamson,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ÿ\11\05‘\19\02\00\00\00\0230\01\01\00\02\00\00\01\00\00\00\00\00\00\00\00\00\00@%R\018\00\00\00\01\00\00\008\00\00\00Ðã\00\008\00\00\00»‹\00\00C:\5CDocuments and Settings\5Crewilson\5CDesktop\5CCurrent CER dateabases\5CChild Obesity Database_All Searches Deduped Final_12MAR12.pdt)Williamson, Champagne, et al. 2012 #52000\00)\00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0.82;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F test;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p-value NS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0.83;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0.71;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SE=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BMI Kg/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ÿ\11\05‘\19\02\00\00\00\011\01\01\00\01\00\00\01\00\00\00\00\00\00\00\00\00\00€ôM\018\00\00\00\01\00\00\008\00\00\00Ðã\00\008\00\00\00È4\00\00C:\5CDocuments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 Con-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trol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17.6 (2.5)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18.0 (2.4)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18.7 (2.6)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 WASP-AN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17.9 (2.7)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18.5 (2.9)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19.0 (3.1)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 PEEP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18.2 (2.7)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18.7 (2.9)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19.4 (3.1)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ÿ\11\05‘\19\02\00\00\00\012\01\01\00\01\00\00\01\00\00\00\00\00\00\00\00\00\00¸˜Q\018\00\00\00\01\00\00\008\00\00\00Ðã\00\008\00\00\00\1F*\00\00C:\5CDocuments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difference: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-0.2;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(95% CI: -0.50 to 0.15); P=0.298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"4"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ÿ\11\05‘\19\02\00\00\00\014\01\01\00\01\00\00\01\00\00\00\00\00\00\00\00\00\008\15Q\018\00\00\00\01\00\00\008\00\00\00Ðã\00\008\00\00\00°O\00\00C:\5CDocuments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= 15.4; Interquartile Range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(14.6-16.4)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= 17.2; Inter-quartile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Range (15.8-19.6)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 = 1.8; Inter-quartile range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(0.9-3.3)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416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20.0;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Inter-quartile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Range (18.7-22.3)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 4.7;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Inter-quartile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range (3.5 to 6.3)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0.-1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15.6; Range (14.8-16.7)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17.5; Range (16.0-19.1)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1.7 Inter-quartile range (0.7-3.1)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20.3; Inter-quartile Range (18.9 to 22.5)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4. 6; Inter-quartile range (3.5 to 6.2)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ÿ\11\05‘\19\02\00\00\00\017\01\01\00\01\00\00\01\00\00\00\00\00\00\00\00\00\00\08†Ç\008\00\00\00\01\00\00\008\00\00\00Ðã\00\008\00\00\00\18\17\00\00C:\5CDocuments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diff: -0.04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(95% CI: -0.27 to 0.19)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 0.71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Hopper, 2005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"12"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ÿ\11\05‘\19\02\00\00\00\0212\01\01\00\02\00\00\01\00\00\00\00\00\00\00\00\00\00ÀîN\018\00\00\00\01\00\00\008\00\00\00Ðã\00\008\00\00\00×#\00\00C:\5CDocuments and Settings\5Crewilson\5CDesktop\5CCurrent CER dateabases\5CChild Obesity Database_All Searches Deduped Final_12MAR12.pdt Hopper, Munoz, et al. 2005 #9185\00 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1998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"15"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ÿ\11\05‘\19\02\00\00\00\0215\01\01\00\02\00\00\01\00\00\00\00\00\00\00\00\00\00\08«Q\018\00\00\00\01\00\00\008\00\00\00Ðã\00\008\00\00\00V3\00\00C:\5CDocuments and Settings\5Crewilson\5CDesktop\5CCurrent CER dateabases\5CChild Obesity Database_All Searches Deduped Final_12MAR12.pdt#Manios, Kafatos, et al. 1998 #13152\00#\00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16.3(2.3)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18.0(3.1)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1.7 (1.4)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P&lt;.0005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16.2(2.2)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16.9(3)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0.7 (1.5)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Nader,1999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"18"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ÿ\11\05‘\19\02\00\00\00\0218\01\01\00\02\00\00\01\00\00\00\00\00\00\00\00\00\00¸ŸY\018\00\00\00\01\00\00\008\00\00\00Ðã\00\008\00\00\00\15a\00\00C:\5CDocuments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proofErr w:type="spellEnd"/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17.6 SE=0.1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312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22.1  SE=0.1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P=0.79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17.6 SE=0.1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312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22.0 SE=0.1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Shofan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"21"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ÿ\11\05‘\19\02\00\00\00\0221\01\01\00\02\00\00\01\00\00\00\00\00\00\00\00\00\00HÅP\018\00\00\00\01\00\00\008\00\00\00Ðã\00\008\00\00\00&lt;C\00\00C:\5CDocuments and Settings\5Crewilson\5CDesktop\5CCurrent CER dateabases\5CChild Obesity Database_All Searches Deduped Final_12MAR12.pdt!Shofan, Kedar, et al. 2011 #20216\00!\00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18.9  ± 4.3 (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Range13.4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-33)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19.4 ±  4.6 (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Range13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-31 )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0.48 ± 1.23 (-2-3.5) (Range -2-3.5)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17.9 ±  3.9 Range: 11.5-33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18.7 ±  4.6 (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Range12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-38)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0.94  ± 1.5 (-2.9-5.5) Range: (-2.9-5.5)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Brandstetter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ÿ\11\05‘\19\02\00\00\00\0227\01\01\00\02\00\00\01\00\00\00\00\00\00\00\00\00\00ˆ6Q\018\00\00\00\01\00\00\008\00\00\00Ðã\00\008\00\00\00¬u\00\00C:\5CDocuments and Settings\5Crewilson\5CDesktop\5CCurrent CER dateabases\5CChild Obesity Database_All Searches Deduped Final_12MAR12.pdt'Brandstetter, Klenk, et al. 2012 #45744\00'\00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16.24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(2.10)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Differences between control and intervention group =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-0.06 (95% CI: -0.21-0.10)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=16.23(2.25)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ÿ\11\05‘\19\02\00\00\00\0228\01\01\00\02\00\00\01\00\00\00\00\00\00\00\00\00\00\18îN\018\00\00\00\01\00\00\008\00\00\00Ðã\00\008\00\00\00Â…\00\00C:\5CDocuments and Settings\5Crewilson\5CDesktop\5CCurrent CER dateabases\5CChild Obesity Database_All Searches Deduped Final_12MAR12.pdt$Llargues, Franco, et al. 2011 #50276\00$\00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16.5 ; (95% CI 16.7 to 17.5)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18.3; 95% CI (16.7 to 17.5)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=17.1;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(95% CI: 16.7 to 17.5)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17.9; (95%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CI:17.4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to 18.4)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ÿ\11\05‘\19\02\00\00\00\0226\01\01\00\02\00\00\01\00\00\00\00\00\00\00\00\00\00xmÇ\008\00\00\00\01\00\00\008\00\00\00Ðã\00\008\00\00\00¾t\00\00C:\5CDocuments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16.52 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0.36;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17.62;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16.85;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18.29;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Net difference effect =0.34; SE = 0.17; p-value =0.057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Siegrist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ÿ\11\05‘\19\02\00\00\00\0231\01\01\00\02\00\00\01\00\00\00\00\00\00\00\00\00\00¨\09Q\018\00\00\00\01\00\00\008\00\00\00Ðã\00\008\00\00\00AŽ\00\00C:\5CDocuments and Settings\5Crewilson\5CDesktop\5CCurrent CER dateabases\5CChild Obesity Database_All Searches Deduped Final_12MAR12.pdt$Siegrist, Lammel, et al. 2011 #52721\00$\00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(3.0)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17.9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17.4, (2.9)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18.1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difference in change between groups=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-0.1 persons (95% CI -0.2-0);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p-value= 0.165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BMI-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SDS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(standard deviation score)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Lloyd,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ÿ\11\05‘\19\02\00\00\00\0229\01\01\00\02\00\00\01\00\00\00\00\00\00\00\00\00\00\18…Y\018\00\00\00\01\00\00\008\00\00\00Ðã\00\008\00\00\00ß‰\00\00C:\5CDocuments and Settings\5Crewilson\5CDesktop\5CCurrent CER dateabases\5CChild Obesity Database_All Searches Deduped Final_12MAR12.pdt Lloyd, Wyatt, et al. 2012 #51477\00 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0.4(1.1) ; 95% CI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2.0to2.9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persons =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-0.45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(95% CI: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-0.82 - -0.08)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0.3, (1.1); 95% CI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2.3to2.5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BMI-other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Lloyd,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ÿ\11\05‘\19\02\00\00\00\0229\01\01\00\02\00\00\01\00\00\00\00\00\00\00\00\00\00ÐÿÔ\008\00\00\00\01\00\00\008\00\00\00Ðã\00\008\00\00\00ß‰\00\00C:\5CDocuments and Settings\5Crewilson\5CDesktop\5CCurrent CER dateabases\5CChild Obesity Database_All Searches Deduped Final_12MAR12.pdt Lloyd, Wyatt, et al. 2012 #51477\00 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17.8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(2.8) ; (95% CI: 13.7 to 25.1)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mean difference =-1.16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(95% CI: -2.15--0.18)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=17.4, (2.6); (95% CI: 13.3 to 25.4)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Incidence of Overweight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ÿ\11\05‘\19\02\00\00\00\017\01\01\00\01\00\00\01\00\00\00\00\00\00\00\00\00\00˜\09O\018\00\00\00\01\00\00\008\00\00\00Ðã\00\008\00\00\00\18\17\00\00C:\5CDocuments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14.90%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Odds=1.00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7.46%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Odds=0.65 (0.54-0.79) p&lt;.001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Incidence of Obese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ÿ\11\05‘\19\02\00\00\00\017\01\01\00\01\00\00\01\00\00\00\00\00\00\00\00\00\00Ð\0FR\018\00\00\00\01\00\00\008\00\00\00Ðã\00\008\00\00\00\18\17\00\00C:\5CDocuments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6.39%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5.78%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 (0.66-1.52) P=.99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Prevalence of Overweight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ÿ\11\05‘\19\02\00\00\00\017\01\01\00\01\00\00\01\00\00\00\00\00\00\00\00\00\00XYO\018\00\00\00\01\00\00\008\00\00\00Ðã\00\008\00\00\00\18\17\00\00C:\5CDocuments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15.89%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16.28%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14.61%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Odds=0.65 (0.54-0.79) P=&lt;.001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Prevalence of Obese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ÿ\11\05‘\19\02\00\00\00\017\01\01\00\01\00\00\01\00\00\00\00\00\00\00\00\00\00¸ÉN\018\00\00\00\01\00\00\008\00\00\00Ðã\00\008\00\00\00\18\17\00\00C:\5CDocuments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23.56%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24.93%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Odds=1.00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26.72%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27.97%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Odds=1.09 (0.85-1.40) P=.48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"4"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ÿ\11\05‘\19\02\00\00\00\014\01\01\00\01\00\00\01\00\00\00\00\00\00\00\00\00\00ðÉN\018\00\00\00\01\00\00\008\00\00\00Ðã\00\008\00\00\00°O\00\00C:\5CDocuments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Odds ratio at end of follow up period; 0.87, 95 % CI: 0.40 to 1.74, P=0.628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Prevalence of 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Obesity+Over-weight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in All children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Marcus, 2009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"16"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ÿ\11\05‘\19\02\00\00\00\0216\01\01\00\02\00\00\01\00\00\00\00\00\00\00\00\00\00\18\15X\018\00\00\00\01\00\00\008\00\00\00Ðã\00\008\00\00\007\11\00\00C:\5CDocuments and Settings\5Crewilson\5CDesktop\5CCurrent CER dateabases\5CChild Obesity Database_All Searches Deduped Final_12MAR12.pdt!Marcus, Nyberg, et al. 2009 #4417\00!\00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(I-C) = -6.0, CI; -10.6 to -1.3, P=&lt;0.05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20.3%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-3.2%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% Obese (&gt;=95</w:t>
            </w:r>
            <w:r w:rsidRPr="00D17F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percentile)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Speroni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"24"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ÿ\11\05‘\19\02\00\00\00\0224\01\01\00\02\00\00\01\00\00\00\00\00\00\00\00\00\00P\15X\018\00\00\00\01\00\00\008\00\00\00Ðã\00\008\00\00\00\12\19\00\00C:\5CDocuments and Settings\5Crewilson\5CDesktop\5CCurrent CER dateabases\5CChild Obesity Database_All Searches Deduped Final_12MAR12.pdt"Speroni, Earley, et al. 2007 #6428\00"\00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ÿ\11\05‘\19\02\00\00\00\0226\01\01\00\02\00\00\01\00\00\00\00\00\00\00\00\00\00àÈP\018\00\00\00\01\00\00\008\00\00\00Ðã\00\008\00\00\00¾t\00\00C:\5CDocuments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14.01;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4.08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20.57;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4.13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Net difference = 2.11%;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SE = 3.11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 xml:space="preserve">(SD) =17.01;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3.44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25.68;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SE = 3.47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% Overweight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ÿ\11\05‘\19\02\00\00\00\0226\01\01\00\02\00\00\01\00\00\00\00\00\00\00\00\00\00\18ÉP\018\00\00\00\01\00\00\008\00\00\00Ðã\00\008\00\00\00¾t\00\00C:\5CDocuments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12.52 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22.31; SE = 3.23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Net difference = -10.14;</w:t>
            </w:r>
          </w:p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 xml:space="preserve"> SE = 4.14;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p-value = 0.019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(SD) =15.80;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2.55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15.45;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2.62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Remission of Overweight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ÿ\11\05‘\19\02\00\00\00\017\01\01\00\01\00\00\01\00\00\00\00\00\00\00\00\00\00À9Q\018\00\00\00\01\00\00\008\00\00\00Ðã\00\008\00\00\00\18\17\00\00C:\5CDocuments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7.64%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-7.64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Odds=1.00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10.68%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-10.68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Odds=1.34 (0.71-2.54) P=.37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"4"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ÿ\11\05‘\19\02\00\00\00\014\01\01\00\01\00\00\01\00\00\00\00\00\00\00\00\00\00ø9Q\018\00\00\00\01\00\00\008\00\00\00Ðã\00\008\00\00\00°O\00\00C:\5CDocuments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Odds ratio at end of follow up period; 0.83, CI: 0.57 to 1.31, P=0.497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Remission of Obesity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Foster, 2008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"7"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ÿ\11\05‘\19\02\00\00\00\017\01\01\00\01\00\00\01\00\00\00\00\00\00\00\00\00\00 ŸR\018\00\00\00\01\00\00\008\00\00\00Ðã\00\008\00\00\00\18\17\00\00C:\5CDocuments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13.95%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-13.95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Odds=1.00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10.94%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-10.94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Odds=0.84 (0.48-1.46) P=.54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Weight (kg)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ÿ\11\05‘\19\02\00\00\00\011\01\01\00\01\00\00\01\00\00\00\00\00\00\00\00\00\00ØŸR\018\00\00\00\01\00\00\008\00\00\00Ðã\00\008\00\00\00È4\00\00C:\5CDocuments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37.2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(7.2)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39.9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43.5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(8.5)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37.6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(7.9)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41.1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(9.0)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44.4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(10.0)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38.0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41.0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(8.5)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45.0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(9.4)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3150" w:type="dxa"/>
            <w:gridSpan w:val="2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sample percent &gt; or equal to 85</w:t>
            </w:r>
            <w:r w:rsidRPr="00D17F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percentile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"10"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ÿ\11\05‘\19\02\00\00\00\0210\01\01\00\02\00\00\01\00\00\00\00\00\00\00\00\00\00øR\018\00\00\00\01\00\00\008\00\00\00Ðã\00\008\00\00\00£\0B\00\00C:\5CDocuments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40.7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-1.3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Difference between CATCH BPC and CATCH BP schools =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-7.0, P=0.051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47.4(0.02)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39.1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-8.3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3150" w:type="dxa"/>
            <w:gridSpan w:val="2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Total sample percent &gt; or equal to 95</w:t>
            </w:r>
            <w:r w:rsidRPr="00D17F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b/>
                <w:sz w:val="18"/>
                <w:szCs w:val="18"/>
              </w:rPr>
              <w:t xml:space="preserve"> percentile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"10"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ÿ\11\05‘\19\02\00\00\00\0210\01\01\00\02\00\00\01\00\00\00\00\00\00\00\00\00\000žR\018\00\00\00\01\00\00\008\00\00\00Ðã\00\008\00\00\00£\0B\00\00C:\5CDocuments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23.9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-1.9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Difference between CATCH BPC and CATCH BP schools =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-1.7, P=0.33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27.5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23.9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(0.02)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-3.6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3150" w:type="dxa"/>
            <w:gridSpan w:val="2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Waist circumference in cm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ÿ\11\05‘\19\02\00\00\00\011\01\01\00\01\00\00\01\00\00\00\00\00\00\00\00\00\00hžR\018\00\00\00\01\00\00\008\00\00\00Ðã\00\008\00\00\00È4\00\00C:\5CDocuments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59.4(5.8)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62.6(5.9)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63.8(6.4)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60.5(6.7)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63.5(7.0)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64.4(7.2)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60.7(6.5)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64.1(7.2)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65.6(7.5)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Brandstetter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ÿ\11\05‘\19\02\00\00\00\0227\01\01\00\02\00\00\01\00\00\00\00\00\00\00\00\00\00`ÏP\018\00\00\00\01\00\00\008\00\00\00Ðã\00\008\00\00\00¬u\00\00C:\5CDocuments and Settings\5Crewilson\5CDesktop\5CCurrent CER dateabases\5CChild Obesity Database_All Searches Deduped Final_12MAR12.pdt'Brandstetter, Klenk, et al. 2012 #45744\00'\00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59.20(6.38) 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Differences between control and intervention group, SE =  -0.85 (95% CI: -0.1.59 -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-0.12);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P= NR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=59.66, (6.65)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Lloyd,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ÿ\11\05‘\19\02\00\00\00\0229\01\01\00\02\00\00\01\00\00\00\00\00\00\00\00\00\00˜ÏP\018\00\00\00\01\00\00\008\00\00\00Ðã\00\008\00\00\00ß‰\00\00C:\5CDocuments and Settings\5Crewilson\5CDesktop\5CCurrent CER dateabases\5CChild Obesity Database_All Searches Deduped Final_12MAR12.pdt Lloyd, Wyatt, et al. 2012 #51477\00 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62.6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(7.0) ; 95% CI (52 to 83)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=62.0, (6.5); 95% CI (50 to 81)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First F/U: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difference (intervention minus control)= -2.01 (95% CI -4.23-0.21); P=NR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Second F/U: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Mean difference (intervention minus control)=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-2.97 (95% CI -5.36- -0.59); P=NR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Siegrist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ÿ\11\05‘\19\02\00\00\00\0231\01\01\00\02\00\00\01\00\00\00\00\00\00\00\00\00\00ÐÏP\018\00\00\00\01\00\00\008\00\00\00Ðã\00\008\00\00\00AŽ\00\00C:\5CDocuments and Settings\5Crewilson\5CDesktop\5CCurrent CER dateabases\5CChild Obesity Database_All Searches Deduped Final_12MAR12.pdt$Siegrist, Lammel, et al. 2011 #52721\00$\00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61.2(7.8) 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62.0(8.6)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difference in change between groups= 1.7 (95% CI: 1.2-2.3); P&lt;0.001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=62.5(8.2)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 xml:space="preserve">;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61.6 (8.4)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lastRenderedPageBreak/>
              <w:t>Weight in kg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ÿ\11\05‘\19\02\00\00\00\012\01\01\00\01\00\00\01\00\00\00\00\00\00\00\00\00\00\08ÐP\018\00\00\00\01\00\00\008\00\00\00Ðã\00\008\00\00\00\1F*\00\00C:\5CDocuments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Mean difference=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-0.0; (95% CI: -0.86 to 0.86); P=0.996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"4"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ÿ\11\05‘\19\02\00\00\00\014\01\01\00\01\00\00\01\00\00\00\00\00\00\00\00\00\00\10ÊP\018\00\00\00\01\00\00\008\00\00\00Ðã\00\008\00\00\00°O\00\00C:\5CDocuments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22.0; Interquartile Range (20.4-24.5)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35.7; Inter-quartile Range (31.7-42.0)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57.0; Inter-quartile Range (51.3-64.0)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34.5; Inter-quartile Range (30.0-40.2) 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-0.5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22.5; Interquartile Range (20.5-24.5)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36.1; Inter-quartile Range (31.7-41.2)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56.2; Inter-quartile Range )51.3-63.5)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34.0 Inter-quartile Range (29.7-40.1)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Hopper, 2005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"12"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ÿ\11\05‘\19\02\00\00\00\0212\01\01\00\02\00\00\01\00\00\00\00\00\00\00\00\00\00HÊP\018\00\00\00\01\00\00\008\00\00\00Ðã\00\008\00\00\00×#\00\00C:\5CDocuments and Settings\5Crewilson\5CDesktop\5CCurrent CER dateabases\5CChild Obesity Database_All Searches Deduped Final_12MAR12.pdt Hopper, Munoz, et al. 2005 #9185\00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Shofan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"21"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ÿ\11\05‘\19\02\00\00\00\0221\01\01\00\02\00\00\01\00\00\00\00\00\00\00\00\00\00€ÊP\018\00\00\00\01\00\00\008\00\00\00Ðã\00\008\00\00\00&lt;C\00\00C:\5CDocuments and Settings\5Crewilson\5CDesktop\5CCurrent CER dateabases\5CChild Obesity Database_All Searches Deduped Final_12MAR12.pdt!Shofan, Kedar, et al. 2011 #20216\00!\00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35±10.3 (Range 13.4-33)</w:t>
            </w: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41.1±12.1 (Range 24-80)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6.1 ± 3.0 (Range 1.5-12.5)</w:t>
            </w: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32.5± 9.1 (Range 21-65)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38.6 ± 12.5 (Range 22-87)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6.4 ± 4.3 (Range -2.5-21.5)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Skinfold Sum in mm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Hopper, 2005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"12"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ÿ\11\05‘\19\02\00\00\00\0212\01\01\00\02\00\00\01\00\00\00\00\00\00\00\00\00\00¸ÊP\018\00\00\00\01\00\00\008\00\00\00Ðã\00\008\00\00\00×#\00\00C:\5CDocuments and Settings\5Crewilson\5CDesktop\5CCurrent CER dateabases\5CChild Obesity Database_All Searches Deduped Final_12MAR12.pdt Hopper, Munoz, et al. 2005 #9185\00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Percentage body fat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Trevino, 2004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"25"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ÿ\11\05‘\19\02\00\00\00\0225\01\01\00\02\00\00\01\00\00\00\00\00\00\00\00\00\00HÎP\018\00\00\00\01\00\00\008\00\00\00Ðã\00\008\00\00\00…'\00\00C:\5CDocuments and Settings\5Crewilson\5CDesktop\5CCurrent CER dateabases\5CChild Obesity Database_All Searches Deduped Final_12MAR12.pdt Trevino, Yin, et al. 2004 #10127\00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26.79 (10.8)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26.09 (10.9)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difference: 0.18, (95% CI: -0.45 to 0.81);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P=0.56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27.96 (11.5)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26.86 (11.1)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-1.10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ÿ\11\05‘\19\02\00\00\00\0226\01\01\00\02\00\00\01\00\00\00\00\00\00\00\00\00\00€ÎP\018\00\00\00\01\00\00\008\00\00\00Ðã\00\008\00\00\00¾t\00\00C:\5CDocuments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16.84 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0.93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20.21;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Net diff. effect=0.90; SE = 0.57; P=0.12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17.75;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0.79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20.21;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Williamson,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ÿ\11\05‘\19\02\00\00\00\0230\01\01\00\02\00\00\01\00\00\00\00\00\00\00\00\00\00¸ÎP\018\00\00\00\01\00\00\008\00\00\00Ðã\00\008\00\00\00»‹\00\00C:\5CDocuments and Settings\5Crewilson\5CDesktop\5CCurrent CER dateabases\5CChild Obesity Database_All Searches Deduped Final_12MAR12.pdt)Williamson, Champagne, et al. 2012 #52000\00)\00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4.9 (SE: 0.46)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F-statistic =2.68; P=&gt;0.06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3.7 (0.42)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3.9 (0.39)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Triceps skinfold thickness in mm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ÿ\11\05‘\19\02\00\00\00\012\01\01\00\01\00\00\01\00\00\00\00\00\00\00\00\00\00ðÎP\018\00\00\00\01\00\00\008\00\00\00Ðã\00\008\00\00\00\1F*\00\00C:\5CDocuments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difference= 0.1, (95% CI: -0.67 to 0.83), P=0.837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"4"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ÿ\11\05‘\19\02\00\00\00\014\01\01\00\01\00\00\01\00\00\00\00\00\00\00\00\00\00hSO\018\00\00\00\01\00\00\008\00\00\00Ðã\00\008\00\00\00°O\00\00C:\5CDocuments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10.3; Interquartile Range (9.0-13.0)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14.3; Inter-quartile Range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(10.1-19.4)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3.6; Inter-quartile Range (0.0-7.3)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10.7; Interquartile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Range9.0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-13.9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13.7; Interquartile Range (10.2-18.5)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2.9; Interquartile Range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 -0.5-7.2)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Nader, 1999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"18"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ÿ\11\05‘\19\02\00\00\00\0218\01\01\00\02\00\00\01\00\00\00\00\00\00\00\00\00\00 SO\018\00\00\00\01\00\00\008\00\00\00Ðã\00\008\00\00\00\15a\00\00C:\5CDocuments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12.5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312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15.3 SE (0.2)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P=.95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12.4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312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15.1 SE (0.2)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ÿ\11\05‘\19\02\00\00\00\0226\01\01\00\02\00\00\01\00\00\00\00\00\00\00\00\00\00ØSO\018\00\00\00\01\00\00\008\00\00\00Ðã\00\008\00\00\00¾t\00\00C:\5CDocuments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10.45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11.50;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=0.60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net difference effect = 00.02;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0.67; P=0.978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ian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=10.84;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11.91;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=0.50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Brandstetter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ÿ\11\05‘\19\02\00\00\00\0227\01\01\00\02\00\00\01\00\00\00\00\00\00\00\00\00\00\10TO\018\00\00\00\01\00\00\008\00\00\00Ðã\00\008\00\00\00¬u\00\00C:\5CDocuments and Settings\5Crewilson\5CDesktop\5CCurrent CER dateabases\5CChild Obesity Database_All Searches Deduped Final_12MAR12.pdt'Brandstetter, Klenk, et al. 2012 #45744\00'\00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14.27(5.86)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Differences between control and intervention group, SE = -0.50 (95% CI -1.53-0.53)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=14.49, (6.37)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Subscapular Skinfold thickness in mm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ÿ\11\05‘\19\02\00\00\00\012\01\01\00\01\00\00\01\00\00\00\00\00\00\00\00\00\00àeY\018\00\00\00\01\00\00\008\00\00\00Ðã\00\008\00\00\00\1F*\00\00C:\5CDocuments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difference=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-0.1, (95% CI: -0.85 to 0.70), P=0.848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Nader, 1999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"18"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ÿ\11\05‘\19\02\00\00\00\0218\01\01\00\02\00\00\01\00\00\00\00\00\00\00\00\00\00\18fY\018\00\00\00\01\00\00\008\00\00\00Ðã\00\008\00\00\00\15a\00\00C:\5CDocuments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8.34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312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12.76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P=0.73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8.21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SE = 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312 weeks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12.64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=0.17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ÿ\11\05‘\19\02\00\00\00\0226\01\01\00\02\00\00\01\00\00\00\00\00\00\00\00\00\00PfY\018\00\00\00\01\00\00\008\00\00\00Ðã\00\008\00\00\00¾t\00\00C:\5CDocuments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6.93 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SE = 0.55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~84 weeks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mean = 8.99; SE = 0.56;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Net difference effect = 00.05; SE = 0.44; P=0.909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=7.33;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SE = 0.47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9.43; SE = 0.47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Brandstetter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ÿ\11\05‘\19\02\00\00\00\0227\01\01\00\02\00\00\01\00\00\00\00\00\00\00\00\00\00ˆfY\018\00\00\00\01\00\00\008\00\00\00Ðã\00\008\00\00\00¬u\00\00C:\5CDocuments and Settings\5Crewilson\5CDesktop\5CCurrent CER dateabases\5CChild Obesity Database_All Searches Deduped Final_12MAR12.pdt'Brandstetter, Klenk, et al. 2012 #45744\00'\00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7.98(4.03)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Differences between control and intervention group, SE = -0.64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(95% CI: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-1.25-0.02)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(SD) =8.22, (4.64)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Fat mass in 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"4"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ÿ\11\05‘\19\02\00\00\00\014\01\01\00\01\00\00\01\00\00\00\00\00\00\00\00\00\00ÀfY\018\00\00\00\01\00\00\008\00\00\00Ðã\00\008\00\00\00°O\00\00C:\5CDocuments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Median20.9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; Interquartile Range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(16.5-25.7)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= 22.3; Inter-quartile Range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(16.6-27.6)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= 1.5; Inter-quartile range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(-3.6-6.3)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P=-0.4</w:t>
            </w:r>
          </w:p>
        </w:tc>
      </w:tr>
      <w:tr w:rsidR="00A72221" w:rsidRPr="00D17FDD" w:rsidTr="0072080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Median21.0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; Interquartile Range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(16.2-25.5)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Median = 23.1; Inter-quartile Range(16.8-27.9)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Median = 1.9; Inter-quartile range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(-3.03-6.6)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rPr>
          <w:rFonts w:ascii="Times New Roman" w:hAnsi="Times New Roman"/>
          <w:sz w:val="18"/>
          <w:szCs w:val="18"/>
        </w:rPr>
      </w:pPr>
      <w:r w:rsidRPr="00D17FDD">
        <w:rPr>
          <w:rFonts w:ascii="Times New Roman" w:hAnsi="Times New Roman"/>
          <w:sz w:val="18"/>
          <w:szCs w:val="18"/>
        </w:rPr>
        <w:lastRenderedPageBreak/>
        <w:t>BMI =Body Mass Index; BMI-Z = Body Mass Index Z-score; CATCH BP = Coordinated Approach to Child Health Basic Plus; CATCH BPC = CATCH BP and Community; CI = Confidence Interval; Diff.= difference; F/U = Follow-up; Kg/</w:t>
      </w:r>
      <w:proofErr w:type="spellStart"/>
      <w:r w:rsidRPr="00D17FDD">
        <w:rPr>
          <w:rFonts w:ascii="Times New Roman" w:hAnsi="Times New Roman"/>
          <w:sz w:val="18"/>
          <w:szCs w:val="18"/>
        </w:rPr>
        <w:t>m</w:t>
      </w:r>
      <w:r w:rsidRPr="00D17FDD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kilogram per meter squared; N = Sample Size; NR = Not Reported; NS = Not Significant; P = P-value; PEEP = Physical Education Enrichment Program; SD = Standard Deviation; SE = Sample Error; </w:t>
      </w:r>
      <w:proofErr w:type="spellStart"/>
      <w:r w:rsidRPr="00D17FDD">
        <w:rPr>
          <w:rFonts w:ascii="Times New Roman" w:hAnsi="Times New Roman"/>
          <w:sz w:val="18"/>
          <w:szCs w:val="18"/>
        </w:rPr>
        <w:t>WASPAN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West Australian Schools Physical Activity and Nutrition Project</w:t>
      </w:r>
      <w:bookmarkStart w:id="0" w:name="_GoBack"/>
      <w:bookmarkEnd w:id="0"/>
    </w:p>
    <w:sectPr w:rsidR="00A72221" w:rsidRPr="00D17FDD" w:rsidSect="007019B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15" w:rsidRDefault="004A5215">
      <w:r>
        <w:separator/>
      </w:r>
    </w:p>
  </w:endnote>
  <w:endnote w:type="continuationSeparator" w:id="0">
    <w:p w:rsidR="004A5215" w:rsidRDefault="004A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BE" w:rsidRDefault="007019BE" w:rsidP="007019BE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290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15" w:rsidRDefault="004A5215">
      <w:r>
        <w:separator/>
      </w:r>
    </w:p>
  </w:footnote>
  <w:footnote w:type="continuationSeparator" w:id="0">
    <w:p w:rsidR="004A5215" w:rsidRDefault="004A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215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19BE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1E0E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8BC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A765-3C49-4290-9FBD-7666747C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34199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2013-07-04T04:57:00Z</dcterms:modified>
</cp:coreProperties>
</file>