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D17FDD" w:rsidRDefault="00A72221" w:rsidP="00A72221">
      <w:pPr>
        <w:spacing w:line="276" w:lineRule="auto"/>
        <w:rPr>
          <w:rFonts w:ascii="Arial" w:hAnsi="Arial" w:cs="Arial"/>
          <w:sz w:val="18"/>
          <w:szCs w:val="18"/>
        </w:rPr>
      </w:pPr>
    </w:p>
    <w:p w:rsidR="0046033C" w:rsidRDefault="0046033C" w:rsidP="00A72221">
      <w:pPr>
        <w:spacing w:line="276" w:lineRule="auto"/>
        <w:rPr>
          <w:rFonts w:ascii="Arial" w:hAnsi="Arial"/>
          <w:b/>
        </w:rPr>
      </w:pPr>
    </w:p>
    <w:p w:rsidR="00A72221" w:rsidRPr="00D17FDD" w:rsidRDefault="00A72221" w:rsidP="00A72221">
      <w:pPr>
        <w:spacing w:line="276" w:lineRule="auto"/>
        <w:rPr>
          <w:rFonts w:ascii="Arial" w:hAnsi="Arial"/>
          <w:b/>
        </w:rPr>
      </w:pPr>
      <w:proofErr w:type="gramStart"/>
      <w:r w:rsidRPr="00D17FDD">
        <w:rPr>
          <w:rFonts w:ascii="Arial" w:hAnsi="Arial"/>
          <w:b/>
        </w:rPr>
        <w:t xml:space="preserve">Evidence Table </w:t>
      </w:r>
      <w:proofErr w:type="spellStart"/>
      <w:r w:rsidRPr="00D17FDD">
        <w:rPr>
          <w:rFonts w:ascii="Arial" w:hAnsi="Arial"/>
          <w:b/>
        </w:rPr>
        <w:t>11d</w:t>
      </w:r>
      <w:proofErr w:type="spellEnd"/>
      <w:r w:rsidRPr="00D17FDD">
        <w:rPr>
          <w:rFonts w:ascii="Arial" w:hAnsi="Arial"/>
          <w:b/>
        </w:rPr>
        <w:t>.</w:t>
      </w:r>
      <w:proofErr w:type="gramEnd"/>
      <w:r w:rsidRPr="00D17FDD">
        <w:rPr>
          <w:rFonts w:ascii="Arial" w:hAnsi="Arial"/>
          <w:b/>
        </w:rPr>
        <w:t xml:space="preserve"> Intermediate related outcomes for physical activity intervention studies taking place in a school setting with a home component, subgroups</w:t>
      </w:r>
    </w:p>
    <w:p w:rsidR="00A72221" w:rsidRPr="00D17FDD" w:rsidRDefault="00A72221" w:rsidP="00A72221">
      <w:pPr>
        <w:spacing w:line="276" w:lineRule="auto"/>
        <w:rPr>
          <w:rFonts w:ascii="Arial" w:hAnsi="Arial"/>
          <w:b/>
        </w:rPr>
      </w:pPr>
    </w:p>
    <w:tbl>
      <w:tblPr>
        <w:tblW w:w="511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1"/>
        <w:gridCol w:w="2035"/>
        <w:gridCol w:w="1316"/>
        <w:gridCol w:w="1437"/>
        <w:gridCol w:w="1433"/>
        <w:gridCol w:w="1315"/>
        <w:gridCol w:w="1429"/>
        <w:gridCol w:w="1787"/>
        <w:gridCol w:w="2153"/>
        <w:gridCol w:w="2403"/>
      </w:tblGrid>
      <w:tr w:rsidR="00A72221" w:rsidRPr="00D17FDD" w:rsidTr="0072080A">
        <w:trPr>
          <w:tblHeader/>
        </w:trPr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Final follow up measure, mean (SD)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(I-C) Difference of the difference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Total PA (counts/min)</w:t>
            </w:r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Kriemler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ÿ\11\05‘\19\02\00\00\00\0213\01\01\00\02\00\00\01\00\00\00\00\00\00\00\00\00\00\189Q\018\00\00\00\01\00\00\008\00\00\00Ðã\00\008\00\00\00\0D\0B\00\00C:\5CDocuments and Settings\5Crewilson\5CDesktop\5CCurrent CER dateabases\5CChild Obesity Database_All Searches Deduped Final_12MAR12.pdt#Kriemler, Zahner, et al. 2010 #2839\00#\00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728</w:t>
            </w:r>
          </w:p>
        </w:tc>
        <w:tc>
          <w:tcPr>
            <w:tcW w:w="4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0.21 (adjusted difference at follow-up)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p=0.31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770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726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Total PA (counts/min) in school</w:t>
            </w:r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Kriemler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ÿ\11\05‘\19\02\00\00\00\0213\01\01\00\02\00\00\01\00\00\00\00\00\00\00\00\00\00¨Q\018\00\00\00\01\00\00\008\00\00\00Ðã\00\008\00\00\00\0D\0B\00\00C:\5CDocuments and Settings\5Crewilson\5CDesktop\5CCurrent CER dateabases\5CChild Obesity Database_All Searches Deduped Final_12MAR12.pdt#Kriemler, Zahner, et al. 2010 #2839\00#\00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828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738</w:t>
            </w:r>
          </w:p>
        </w:tc>
        <w:tc>
          <w:tcPr>
            <w:tcW w:w="4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0.92 (adjusted difference at follow-up)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p=0.003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Total PA (counts/min) out of school</w:t>
            </w:r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Kriemler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ÿ\11\05‘\19\02\00\00\00\0213\01\01\00\02\00\00\01\00\00\00\00\00\00\00\00\00\00˜$R\018\00\00\00\01\00\00\008\00\00\00Ðã\00\008\00\00\00\0D\0B\00\00C:\5CDocuments and Settings\5Crewilson\5CDesktop\5CCurrent CER dateabases\5CChild Obesity Database_All Searches Deduped Final_12MAR12.pdt#Kriemler, Zahner, et al. 2010 #2839\00#\00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722</w:t>
            </w:r>
          </w:p>
        </w:tc>
        <w:tc>
          <w:tcPr>
            <w:tcW w:w="4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-0.14 (adjusted difference at follow-up)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p=0.41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755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MVPA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(min/day)</w:t>
            </w:r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Kriemler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ÿ\11\05‘\19\02\00\00\00\0213\01\01\00\02\00\00\01\00\00\00\00\00\00\00\00\00\00¨\15Q\018\00\00\00\01\00\00\008\00\00\00Ðã\00\008\00\00\00\0D\0B\00\00C:\5CDocuments and Settings\5Crewilson\5CDesktop\5CCurrent CER dateabases\5CChild Obesity Database_All Searches Deduped Final_12MAR12.pdt#Kriemler, Zahner, et al. 2010 #2839\00#\00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0.44(adjusted difference at follow-up)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p=0.03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MVPA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(min/day) in school </w:t>
            </w:r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Kriemler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ÿ\11\05‘\19\02\00\00\00\0213\01\01\00\02\00\00\01\00\00\00\00\00\00\00\00\00\00`\0FR\018\00\00\00\01\00\00\008\00\00\00Ðã\00\008\00\00\00\0D\0B\00\00C:\5CDocuments and Settings\5Crewilson\5CDesktop\5CCurrent CER dateabases\5CChild Obesity Database_All Searches Deduped Final_12MAR12.pdt#Kriemler, Zahner, et al. 2010 #2839\00#\00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1.19 (adjusted difference at follow-up)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MVPA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(min/day) out of school </w:t>
            </w:r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Kriemler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ÿ\11\05‘\19\02\00\00\00\0213\01\01\00\02\00\00\01\00\00\00\00\00\00\00\00\00\00\10‡Y\018\00\00\00\01\00\00\008\00\00\00Ðã\00\008\00\00\00\0D\0B\00\00C:\5CDocuments and Settings\5Crewilson\5CDesktop\5CCurrent CER dateabases\5CChild Obesity Database_All Searches Deduped Final_12MAR12.pdt#Kriemler, Zahner, et al. 2010 #2839\00#\00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69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47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66</w:t>
            </w:r>
          </w:p>
        </w:tc>
        <w:tc>
          <w:tcPr>
            <w:tcW w:w="499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1" w:type="pct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-0.06 (adjusted difference at follow-up)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p=0.72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67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61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Hours per 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of TV</w:t>
            </w:r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Robinson,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ÿ\11\05‘\19\02\00\00\00\0219\01\01\00\02\00\00\01\00\00\00\00\00\00\00\00\00\00ˆ9Q\018\00\00\00\01\00\00\008\00\00\00Ðã\00\008\00\00\00¼2\00\00C:\5CDocuments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103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15.46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14.46</w:t>
            </w:r>
          </w:p>
        </w:tc>
        <w:tc>
          <w:tcPr>
            <w:tcW w:w="499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1" w:type="pct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-5.53 (adjusted change)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p&lt;.001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95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15.35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92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8.80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Hours per 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of Videotapes</w:t>
            </w:r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Robinson,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ÿ\11\05‘\19\02\00\00\00\0219\01\01\00\02\00\00\01\00\00\00\00\00\00\00\00\00\00Ð$R\018\00\00\00\01\00\00\008\00\00\00Ðã\00\008\00\00\00¼2\00\00C:\5CDocuments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103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5.21</w:t>
            </w:r>
          </w:p>
        </w:tc>
        <w:tc>
          <w:tcPr>
            <w:tcW w:w="4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-1.53 </w:t>
            </w:r>
            <w:r w:rsidRPr="00D17FDD">
              <w:rPr>
                <w:rFonts w:ascii="Arial" w:hAnsi="Arial" w:cs="Arial"/>
                <w:bCs/>
                <w:sz w:val="18"/>
                <w:szCs w:val="18"/>
              </w:rPr>
              <w:t>(adjusted change)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p=0.11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95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4.74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92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3.46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Hours per 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of video games</w:t>
            </w:r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Robinson,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ÿ\11\05‘\19\02\00\00\00\0219\01\01\00\02\00\00\01\00\00\00\00\00\00\00\00\00\00\08%R\018\00\00\00\01\00\00\008\00\00\00Ðã\00\008\00\00\00¼2\00\00C:\5CDocuments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103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3.85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4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-2.54 </w:t>
            </w:r>
            <w:r w:rsidRPr="00D17FDD">
              <w:rPr>
                <w:rFonts w:ascii="Arial" w:hAnsi="Arial" w:cs="Arial"/>
                <w:bCs/>
                <w:sz w:val="18"/>
                <w:szCs w:val="18"/>
              </w:rPr>
              <w:t>(adjusted change)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p=0.01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95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92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Other sedentary behaviors (h/day)</w:t>
            </w:r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Robinson,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ÿ\11\05‘\19\02\00\00\00\0219\01\01\00\02\00\00\01\00\00\00\00\00\00\00\00\00\00˜ÓP\018\00\00\00\01\00\00\008\00\00\00Ðã\00\008\00\00\00¼2\00\00C:\5CDocuments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103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4.47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4.05</w:t>
            </w:r>
          </w:p>
        </w:tc>
        <w:tc>
          <w:tcPr>
            <w:tcW w:w="4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-0.34 </w:t>
            </w:r>
            <w:r w:rsidRPr="00D17FDD">
              <w:rPr>
                <w:rFonts w:ascii="Arial" w:hAnsi="Arial" w:cs="Arial"/>
                <w:bCs/>
                <w:sz w:val="18"/>
                <w:szCs w:val="18"/>
              </w:rPr>
              <w:t>(adjusted change)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p=0.44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95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92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PA, metabolic equivalent-weighted, min/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Robinson,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ÿ\11\05‘\19\02\00\00\00\0219\01\01\00\02\00\00\01\00\00\00\00\00\00\00\00\00\00¨ñP\018\00\00\00\01\00\00\008\00\00\00Ðã\00\008\00\00\00¼2\00\00C:\5CDocuments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103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310.2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337.8</w:t>
            </w:r>
          </w:p>
        </w:tc>
        <w:tc>
          <w:tcPr>
            <w:tcW w:w="4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-16.7</w:t>
            </w:r>
            <w:r w:rsidRPr="00D17FDD">
              <w:rPr>
                <w:rFonts w:ascii="Arial" w:hAnsi="Arial" w:cs="Arial"/>
                <w:bCs/>
                <w:sz w:val="18"/>
                <w:szCs w:val="18"/>
              </w:rPr>
              <w:t>(adjusted change)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p=0.60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95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396.8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92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362.3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Parent report of child hours per week of TV</w:t>
            </w:r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Robinson,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ÿ\11\05‘\19\02\00\00\00\0219\01\01\00\02\00\00\01\00\00\00\00\00\00\00\00\00\00(åM\018\00\00\00\01\00\00\008\00\00\00Ðã\00\008\00\00\00¼2\00\00C:\5CDocuments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14.90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4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-4.29 (adjusted change)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Parent report of child hours per week of videotapes</w:t>
            </w:r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Robinson,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ÿ\11\05‘\19\02\00\00\00\0219\01\01\00\02\00\00\01\00\00\00\00\00\00\00\00\00\00X¢Y\018\00\00\00\01\00\00\008\00\00\00Ðã\00\008\00\00\00¼2\00\00C:\5CDocuments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3.91</w:t>
            </w:r>
          </w:p>
        </w:tc>
        <w:tc>
          <w:tcPr>
            <w:tcW w:w="4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-0.25 (adjusted change)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p&lt;0.60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Parent report of child hours per week of video games</w:t>
            </w:r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Robinson,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ÿ\11\05‘\19\02\00\00\00\0219\01\01\00\02\00\00\01\00\00\00\00\00\00\00\00\00\00@¯Q\018\00\00\00\01\00\00\008\00\00\00Ðã\00\008\00\00\00¼2\00\00C:\5CDocuments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4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-0.76 (adjusted change)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p&lt;0.13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1.84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Parent report of child hours per week of overall TV use, 0-16 scale</w:t>
            </w:r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Robinson,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ÿ\11\05‘\19\02\00\00\00\0219\01\01\00\02\00\00\01\00\00\00\00\00\00\00\00\00\00(ªQ\018\00\00\00\01\00\00\008\00\00\00Ðã\00\008\00\00\00¼2\00\00C:\5CDocuments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7.76</w:t>
            </w:r>
          </w:p>
        </w:tc>
        <w:tc>
          <w:tcPr>
            <w:tcW w:w="4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-0.77 (adjusted change)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p&lt;0.10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7.09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6.09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Parent report of child other sedentary behavior, h/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Robinson,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ÿ\11\05‘\19\02\00\00\00\0219\01\01\00\02\00\00\01\00\00\00\00\00\00\00\00\00\00pQ\018\00\00\00\01\00\00\008\00\00\00Ðã\00\008\00\00\00¼2\00\00C:\5CDocuments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39.79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4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-4.88 (adjusted change)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p&lt;0.16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44.89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Parent report of child PA, h/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Robinson,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ÿ\11\05‘\19\02\00\00\00\0219\01\01\00\02\00\00\01\00\00\00\00\00\00\00\00\00\00(\0CÇ\008\00\00\00\01\00\00\008\00\00\00Ðã\00\008\00\00\00¼2\00\00C:\5CDocuments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499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-2.00 (adjusted change)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p&lt;0.13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16.08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lastRenderedPageBreak/>
              <w:t>Supervised leisure PA, h/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Simon,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ÿ\11\05‘\19\02\00\00\00\0222\01\01\00\02\00\00\01\00\00\00\00\00\00\00\00\00\00€¹Å\008\00\00\00\01\00\00\008\00\00\00Ðã\00\008\00\00\00r\15\00\00C:\5CDocuments and Settings\5Crewilson\5CDesktop\5CCurrent CER dateabases\5CChild Obesity Database_All Searches Deduped Final_12MAR12.pdt$Simon, Schweitzer, et al. 2008 #5500\00$\00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601" w:type="pct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p&lt;0.0001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TV/video time, minutes per day</w:t>
            </w:r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Simon,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ÿ\11\05‘\19\02\00\00\00\0222\01\01\00\02\00\00\01\00\00\00\00\00\00\00\00\00\00x«Q\018\00\00\00\01\00\00\008\00\00\00Ðã\00\008\00\00\00r\15\00\00C:\5CDocuments and Settings\5Crewilson\5CDesktop\5CCurrent CER dateabases\5CChild Obesity Database_All Searches Deduped Final_12MAR12.pdt$Simon, Schweitzer, et al. 2008 #5500\00$\00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103.99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99.43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-4.56</w:t>
            </w:r>
          </w:p>
        </w:tc>
        <w:tc>
          <w:tcPr>
            <w:tcW w:w="601" w:type="pct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-15.71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p&lt;0.01</w:t>
            </w:r>
          </w:p>
        </w:tc>
      </w:tr>
      <w:tr w:rsidR="00A72221" w:rsidRPr="00D17FDD" w:rsidTr="0072080A"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108.18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87.91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-20.27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Active commuting between home and school, minutes per day</w:t>
            </w:r>
          </w:p>
        </w:tc>
        <w:tc>
          <w:tcPr>
            <w:tcW w:w="568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Simon,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ÿ\11\05‘\19\02\00\00\00\0222\01\01\00\02\00\00\01\00\00\00\00\00\00\00\00\00\00¨(Ç\008\00\00\00\01\00\00\008\00\00\00Ðã\00\008\00\00\00r\15\00\00C:\5CDocuments and Settings\5Crewilson\5CDesktop\5CCurrent CER dateabases\5CChild Obesity Database_All Searches Deduped Final_12MAR12.pdt$Simon, Schweitzer, et al. 2008 #5500\00$\00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17.76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25.06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601" w:type="pct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p=0.10</w:t>
            </w:r>
          </w:p>
        </w:tc>
      </w:tr>
      <w:tr w:rsidR="00A72221" w:rsidRPr="00D17FDD" w:rsidTr="0072080A">
        <w:tc>
          <w:tcPr>
            <w:tcW w:w="726" w:type="pc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401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400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99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25.03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8.84</w:t>
            </w:r>
          </w:p>
        </w:tc>
        <w:tc>
          <w:tcPr>
            <w:tcW w:w="601" w:type="pct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D17FDD" w:rsidRDefault="00A72221" w:rsidP="00A7222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18"/>
        </w:rPr>
      </w:pPr>
      <w:r w:rsidRPr="00D17FDD">
        <w:rPr>
          <w:rFonts w:ascii="Times New Roman" w:hAnsi="Times New Roman"/>
          <w:sz w:val="18"/>
        </w:rPr>
        <w:t xml:space="preserve">CI = Confidence Interval; I-C = Difference between intervention and control group; </w:t>
      </w:r>
      <w:proofErr w:type="spellStart"/>
      <w:r w:rsidRPr="00D17FDD">
        <w:rPr>
          <w:rFonts w:ascii="Times New Roman" w:hAnsi="Times New Roman"/>
          <w:sz w:val="18"/>
        </w:rPr>
        <w:t>MVPA</w:t>
      </w:r>
      <w:proofErr w:type="spellEnd"/>
      <w:r w:rsidRPr="00D17FDD">
        <w:rPr>
          <w:rFonts w:ascii="Times New Roman" w:hAnsi="Times New Roman"/>
          <w:sz w:val="18"/>
        </w:rPr>
        <w:t xml:space="preserve"> = Moderate to Vigorous Physical Activity; N = Sample Size; P = p-value; PA= Physical Activity; SD = Standard Deviation; </w:t>
      </w:r>
      <w:proofErr w:type="spellStart"/>
      <w:r w:rsidRPr="00D17FDD">
        <w:rPr>
          <w:rFonts w:ascii="Times New Roman" w:hAnsi="Times New Roman"/>
          <w:sz w:val="18"/>
        </w:rPr>
        <w:t>wk</w:t>
      </w:r>
      <w:proofErr w:type="spellEnd"/>
      <w:r w:rsidRPr="00D17FDD">
        <w:rPr>
          <w:rFonts w:ascii="Times New Roman" w:hAnsi="Times New Roman"/>
          <w:sz w:val="18"/>
        </w:rPr>
        <w:t xml:space="preserve"> = week</w:t>
      </w:r>
    </w:p>
    <w:p w:rsidR="00A72221" w:rsidRPr="00D17FDD" w:rsidRDefault="00A72221" w:rsidP="00A72221">
      <w:pPr>
        <w:rPr>
          <w:rFonts w:ascii="Times New Roman" w:hAnsi="Times New Roman"/>
          <w:sz w:val="18"/>
        </w:rPr>
      </w:pPr>
      <w:bookmarkStart w:id="0" w:name="_GoBack"/>
      <w:bookmarkEnd w:id="0"/>
    </w:p>
    <w:sectPr w:rsidR="00A72221" w:rsidRPr="00D17FDD" w:rsidSect="00B00209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2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65" w:rsidRDefault="00E81C65">
      <w:r>
        <w:separator/>
      </w:r>
    </w:p>
  </w:endnote>
  <w:endnote w:type="continuationSeparator" w:id="0">
    <w:p w:rsidR="00E81C65" w:rsidRDefault="00E8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09" w:rsidRDefault="00B00209" w:rsidP="00B00209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276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65" w:rsidRDefault="00E81C65">
      <w:r>
        <w:separator/>
      </w:r>
    </w:p>
  </w:footnote>
  <w:footnote w:type="continuationSeparator" w:id="0">
    <w:p w:rsidR="00E81C65" w:rsidRDefault="00E8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467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033C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209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1C65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FEBA-746B-4350-85A7-7BC706EC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11020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2013-07-04T04:57:00Z</dcterms:modified>
</cp:coreProperties>
</file>