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r w:rsidRPr="00791FE4">
        <w:rPr>
          <w:rFonts w:ascii="Arial" w:hAnsi="Arial" w:cs="Arial"/>
          <w:b/>
          <w:sz w:val="20"/>
        </w:rPr>
        <w:t>Table3a. Strength of evidence of studies among adults in the work environment</w:t>
      </w:r>
    </w:p>
    <w:p w:rsidR="001D21C9" w:rsidRDefault="001D21C9" w:rsidP="001D2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4"/>
        <w:gridCol w:w="2486"/>
        <w:gridCol w:w="11"/>
        <w:gridCol w:w="2498"/>
        <w:gridCol w:w="11"/>
        <w:gridCol w:w="2486"/>
        <w:gridCol w:w="34"/>
        <w:gridCol w:w="4320"/>
        <w:gridCol w:w="3870"/>
      </w:tblGrid>
      <w:tr w:rsidR="001D21C9" w:rsidRPr="00791FE4" w:rsidTr="001D21C9">
        <w:trPr>
          <w:cantSplit/>
          <w:tblHeader/>
        </w:trPr>
        <w:tc>
          <w:tcPr>
            <w:tcW w:w="1638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Number of Studies, Participants</w:t>
            </w:r>
          </w:p>
        </w:tc>
        <w:tc>
          <w:tcPr>
            <w:tcW w:w="11880" w:type="dxa"/>
            <w:gridSpan w:val="8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Domains Pertaining to Strength of Evidence</w:t>
            </w:r>
          </w:p>
        </w:tc>
        <w:tc>
          <w:tcPr>
            <w:tcW w:w="387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</w:tc>
      </w:tr>
      <w:tr w:rsidR="001D21C9" w:rsidRPr="00791FE4" w:rsidTr="001D21C9">
        <w:trPr>
          <w:cantSplit/>
          <w:tblHeader/>
        </w:trPr>
        <w:tc>
          <w:tcPr>
            <w:tcW w:w="1638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2520" w:type="dxa"/>
            <w:gridSpan w:val="3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2520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</w:tc>
        <w:tc>
          <w:tcPr>
            <w:tcW w:w="4320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</w:tc>
        <w:tc>
          <w:tcPr>
            <w:tcW w:w="3870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7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BMI change</w:t>
            </w:r>
          </w:p>
        </w:tc>
      </w:tr>
      <w:tr w:rsidR="001D21C9" w:rsidRPr="00791FE4" w:rsidTr="001D21C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Combination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 interventional trials, n=7,443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risk of bias – three randomized interventions, lack of blinding in studies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Inconsistent – point estimate favors intervention in 2 trials, and favors control in 3 trial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Direct – goal of all studies but one was prevention of weight gain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Precise – variability reported in all studies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1D21C9" w:rsidRPr="00791FE4" w:rsidTr="001D21C9">
        <w:tc>
          <w:tcPr>
            <w:tcW w:w="17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Weight change</w:t>
            </w:r>
          </w:p>
        </w:tc>
      </w:tr>
      <w:tr w:rsidR="001D21C9" w:rsidRPr="00791FE4" w:rsidTr="001D21C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Combination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 interventional trials, n=72,572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risk of bias – two randomized trials, lack of blinding in studies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Consistent – point estimate favors intervention in all trials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Direct – goal of all studies was prevention of weight gain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Precise – variability reported in all studies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1D21C9" w:rsidRPr="00791FE4" w:rsidTr="001D21C9">
        <w:tc>
          <w:tcPr>
            <w:tcW w:w="17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Waist circumference</w:t>
            </w:r>
          </w:p>
        </w:tc>
      </w:tr>
      <w:tr w:rsidR="001D21C9" w:rsidRPr="00791FE4" w:rsidTr="001D21C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Combination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 interventional trials, n=829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High risk of bias – only one randomized trial, lack of blinding in studies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Consistent – point estimate favors intervention in both trials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– goal of one study was prevention of weight gain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Precise – variability reported in all studies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1D21C9" w:rsidRPr="00791FE4" w:rsidTr="001D21C9">
        <w:tc>
          <w:tcPr>
            <w:tcW w:w="17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Adherence</w:t>
            </w:r>
          </w:p>
        </w:tc>
      </w:tr>
      <w:tr w:rsidR="001D21C9" w:rsidRPr="00791FE4" w:rsidTr="001D21C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Combination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 interventional trials, n=2,754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risk of bias – all randomized interventions, lack blinding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Inconsistent – adherence not measured consistently across studies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– goal of two studies was prevention of weight gain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 – variability not reported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1D21C9" w:rsidRPr="00E0213B" w:rsidRDefault="001D21C9" w:rsidP="00A332BE">
      <w:bookmarkStart w:id="0" w:name="_GoBack"/>
      <w:bookmarkEnd w:id="0"/>
    </w:p>
    <w:p w:rsidR="001D21C9" w:rsidRPr="00E0213B" w:rsidRDefault="001D21C9" w:rsidP="001D21C9"/>
    <w:p w:rsidR="001D21C9" w:rsidRPr="00B07D6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B07D65">
        <w:rPr>
          <w:rFonts w:cs="Arial"/>
          <w:b/>
          <w:sz w:val="36"/>
          <w:szCs w:val="36"/>
        </w:rPr>
        <w:t>References</w:t>
      </w:r>
    </w:p>
    <w:p w:rsidR="001D21C9" w:rsidRPr="00E0213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2E6B02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4"/>
          <w:cols w:space="720"/>
          <w:docGrid w:linePitch="360"/>
        </w:sectPr>
      </w:pP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E0213B">
        <w:rPr>
          <w:rFonts w:ascii="Times New Roman" w:hAnsi="Times New Roman"/>
          <w:sz w:val="20"/>
        </w:rPr>
        <w:lastRenderedPageBreak/>
        <w:tab/>
        <w:t>1.</w:t>
      </w:r>
      <w:r w:rsidRPr="009C18C5">
        <w:rPr>
          <w:rFonts w:ascii="Times New Roman" w:hAnsi="Times New Roman"/>
          <w:sz w:val="20"/>
        </w:rPr>
        <w:t xml:space="preserve"> </w:t>
      </w:r>
      <w:r w:rsidRPr="009C18C5">
        <w:rPr>
          <w:rFonts w:ascii="Times New Roman" w:hAnsi="Times New Roman"/>
          <w:sz w:val="20"/>
        </w:rPr>
        <w:tab/>
      </w:r>
      <w:proofErr w:type="spellStart"/>
      <w:r w:rsidRPr="009C18C5">
        <w:rPr>
          <w:rFonts w:ascii="Times New Roman" w:hAnsi="Times New Roman"/>
          <w:sz w:val="20"/>
        </w:rPr>
        <w:t>Goetzel</w:t>
      </w:r>
      <w:proofErr w:type="spellEnd"/>
      <w:r w:rsidRPr="009C18C5">
        <w:rPr>
          <w:rFonts w:ascii="Times New Roman" w:hAnsi="Times New Roman"/>
          <w:sz w:val="20"/>
        </w:rPr>
        <w:t xml:space="preserve"> </w:t>
      </w:r>
      <w:proofErr w:type="spellStart"/>
      <w:r w:rsidRPr="009C18C5">
        <w:rPr>
          <w:rFonts w:ascii="Times New Roman" w:hAnsi="Times New Roman"/>
          <w:sz w:val="20"/>
        </w:rPr>
        <w:t>RZ</w:t>
      </w:r>
      <w:proofErr w:type="spellEnd"/>
      <w:r w:rsidRPr="009C18C5">
        <w:rPr>
          <w:rFonts w:ascii="Times New Roman" w:hAnsi="Times New Roman"/>
          <w:sz w:val="20"/>
        </w:rPr>
        <w:t>, Baker KM, Short</w:t>
      </w:r>
      <w:r w:rsidRPr="00772618">
        <w:rPr>
          <w:rFonts w:ascii="Times New Roman" w:hAnsi="Times New Roman"/>
          <w:sz w:val="20"/>
        </w:rPr>
        <w:t xml:space="preserve"> ME </w:t>
      </w:r>
      <w:r w:rsidRPr="009C18C5">
        <w:rPr>
          <w:rFonts w:ascii="Times New Roman" w:hAnsi="Times New Roman"/>
          <w:iCs/>
          <w:sz w:val="20"/>
        </w:rPr>
        <w:t xml:space="preserve"> et al</w:t>
      </w:r>
      <w:r w:rsidRPr="009C18C5">
        <w:rPr>
          <w:rFonts w:ascii="Times New Roman" w:hAnsi="Times New Roman"/>
          <w:sz w:val="20"/>
        </w:rPr>
        <w:t xml:space="preserve">. First-year results of an obesity prevention program at the Dow Chemical Company. J </w:t>
      </w:r>
      <w:proofErr w:type="spellStart"/>
      <w:r w:rsidRPr="009C18C5">
        <w:rPr>
          <w:rFonts w:ascii="Times New Roman" w:hAnsi="Times New Roman"/>
          <w:sz w:val="20"/>
        </w:rPr>
        <w:t>Occup</w:t>
      </w:r>
      <w:proofErr w:type="spellEnd"/>
      <w:r w:rsidRPr="009C18C5">
        <w:rPr>
          <w:rFonts w:ascii="Times New Roman" w:hAnsi="Times New Roman"/>
          <w:sz w:val="20"/>
        </w:rPr>
        <w:t xml:space="preserve"> Environ Med 2009; 51(2):125-38.PMID:</w:t>
      </w:r>
      <w:r w:rsidRPr="00187DE9">
        <w:rPr>
          <w:rFonts w:ascii="Times New Roman" w:hAnsi="Times New Roman"/>
          <w:sz w:val="20"/>
        </w:rPr>
        <w:tab/>
        <w:t xml:space="preserve">2. </w:t>
      </w:r>
      <w:r w:rsidRPr="00187DE9">
        <w:rPr>
          <w:rFonts w:ascii="Times New Roman" w:hAnsi="Times New Roman"/>
          <w:sz w:val="20"/>
        </w:rPr>
        <w:tab/>
      </w:r>
      <w:proofErr w:type="spellStart"/>
      <w:r w:rsidRPr="00187DE9">
        <w:rPr>
          <w:rFonts w:ascii="Times New Roman" w:hAnsi="Times New Roman"/>
          <w:sz w:val="20"/>
        </w:rPr>
        <w:t>Goetzel</w:t>
      </w:r>
      <w:proofErr w:type="spellEnd"/>
      <w:r w:rsidRPr="00187DE9">
        <w:rPr>
          <w:rFonts w:ascii="Times New Roman" w:hAnsi="Times New Roman"/>
          <w:sz w:val="20"/>
        </w:rPr>
        <w:t xml:space="preserve"> </w:t>
      </w:r>
      <w:proofErr w:type="spellStart"/>
      <w:r w:rsidRPr="00187DE9">
        <w:rPr>
          <w:rFonts w:ascii="Times New Roman" w:hAnsi="Times New Roman"/>
          <w:sz w:val="20"/>
        </w:rPr>
        <w:t>RZ</w:t>
      </w:r>
      <w:proofErr w:type="spellEnd"/>
      <w:r w:rsidRPr="00187DE9">
        <w:rPr>
          <w:rFonts w:ascii="Times New Roman" w:hAnsi="Times New Roman"/>
          <w:sz w:val="20"/>
        </w:rPr>
        <w:t xml:space="preserve">, Roemer EC, Pei X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Second-year results of an obesity prevention program at the Dow Chemical Company. J </w:t>
      </w:r>
      <w:proofErr w:type="spellStart"/>
      <w:r w:rsidRPr="009C18C5">
        <w:rPr>
          <w:rFonts w:ascii="Times New Roman" w:hAnsi="Times New Roman"/>
          <w:sz w:val="20"/>
        </w:rPr>
        <w:t>Occup</w:t>
      </w:r>
      <w:proofErr w:type="spellEnd"/>
      <w:r w:rsidRPr="009C18C5">
        <w:rPr>
          <w:rFonts w:ascii="Times New Roman" w:hAnsi="Times New Roman"/>
          <w:sz w:val="20"/>
        </w:rPr>
        <w:t xml:space="preserve"> Environ Med 2010; 52(3):291-302.PMID: SR-</w:t>
      </w:r>
      <w:proofErr w:type="spellStart"/>
      <w:r w:rsidRPr="009C18C5">
        <w:rPr>
          <w:rFonts w:ascii="Times New Roman" w:hAnsi="Times New Roman"/>
          <w:sz w:val="20"/>
        </w:rPr>
        <w:t>ENDOC</w:t>
      </w:r>
      <w:proofErr w:type="spellEnd"/>
    </w:p>
    <w:p w:rsidR="001D21C9" w:rsidRPr="00187DE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tab/>
        <w:t xml:space="preserve">3. </w:t>
      </w:r>
      <w:r w:rsidRPr="00772618">
        <w:rPr>
          <w:rFonts w:ascii="Times New Roman" w:hAnsi="Times New Roman"/>
          <w:sz w:val="20"/>
        </w:rPr>
        <w:tab/>
      </w:r>
      <w:proofErr w:type="spellStart"/>
      <w:r w:rsidRPr="00772618">
        <w:rPr>
          <w:rFonts w:ascii="Times New Roman" w:hAnsi="Times New Roman"/>
          <w:sz w:val="20"/>
        </w:rPr>
        <w:t>Kwak</w:t>
      </w:r>
      <w:proofErr w:type="spellEnd"/>
      <w:r w:rsidRPr="00772618">
        <w:rPr>
          <w:rFonts w:ascii="Times New Roman" w:hAnsi="Times New Roman"/>
          <w:sz w:val="20"/>
        </w:rPr>
        <w:t xml:space="preserve"> L, </w:t>
      </w:r>
      <w:proofErr w:type="spellStart"/>
      <w:r w:rsidRPr="00772618">
        <w:rPr>
          <w:rFonts w:ascii="Times New Roman" w:hAnsi="Times New Roman"/>
          <w:sz w:val="20"/>
        </w:rPr>
        <w:t>Kremers</w:t>
      </w:r>
      <w:proofErr w:type="spellEnd"/>
      <w:r w:rsidRPr="00772618">
        <w:rPr>
          <w:rFonts w:ascii="Times New Roman" w:hAnsi="Times New Roman"/>
          <w:sz w:val="20"/>
        </w:rPr>
        <w:t xml:space="preserve"> </w:t>
      </w:r>
      <w:proofErr w:type="spellStart"/>
      <w:r w:rsidRPr="00772618">
        <w:rPr>
          <w:rFonts w:ascii="Times New Roman" w:hAnsi="Times New Roman"/>
          <w:sz w:val="20"/>
        </w:rPr>
        <w:t>SP</w:t>
      </w:r>
      <w:proofErr w:type="spellEnd"/>
      <w:r w:rsidRPr="00772618">
        <w:rPr>
          <w:rFonts w:ascii="Times New Roman" w:hAnsi="Times New Roman"/>
          <w:sz w:val="20"/>
        </w:rPr>
        <w:t xml:space="preserve">, </w:t>
      </w:r>
      <w:proofErr w:type="spellStart"/>
      <w:r w:rsidRPr="00772618">
        <w:rPr>
          <w:rFonts w:ascii="Times New Roman" w:hAnsi="Times New Roman"/>
          <w:sz w:val="20"/>
        </w:rPr>
        <w:t>Candel</w:t>
      </w:r>
      <w:proofErr w:type="spellEnd"/>
      <w:r w:rsidRPr="00772618">
        <w:rPr>
          <w:rFonts w:ascii="Times New Roman" w:hAnsi="Times New Roman"/>
          <w:sz w:val="20"/>
        </w:rPr>
        <w:t xml:space="preserve"> </w:t>
      </w:r>
      <w:proofErr w:type="spellStart"/>
      <w:r w:rsidRPr="00772618">
        <w:rPr>
          <w:rFonts w:ascii="Times New Roman" w:hAnsi="Times New Roman"/>
          <w:sz w:val="20"/>
        </w:rPr>
        <w:t>MJ</w:t>
      </w:r>
      <w:proofErr w:type="spellEnd"/>
      <w:r w:rsidRPr="00772618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et al</w:t>
      </w:r>
      <w:r w:rsidRPr="00772618">
        <w:rPr>
          <w:rFonts w:ascii="Times New Roman" w:hAnsi="Times New Roman"/>
          <w:sz w:val="20"/>
        </w:rPr>
        <w:t xml:space="preserve">. Changes in skinfold thickness and waist circumference after 12 and 24 months resulting from the </w:t>
      </w:r>
      <w:proofErr w:type="spellStart"/>
      <w:r w:rsidRPr="00772618">
        <w:rPr>
          <w:rFonts w:ascii="Times New Roman" w:hAnsi="Times New Roman"/>
          <w:sz w:val="20"/>
        </w:rPr>
        <w:t>NHF</w:t>
      </w:r>
      <w:proofErr w:type="spellEnd"/>
      <w:r w:rsidRPr="00772618">
        <w:rPr>
          <w:rFonts w:ascii="Times New Roman" w:hAnsi="Times New Roman"/>
          <w:sz w:val="20"/>
        </w:rPr>
        <w:t xml:space="preserve">-NRG In Balance-project. </w:t>
      </w:r>
      <w:proofErr w:type="spellStart"/>
      <w:r w:rsidRPr="00772618">
        <w:rPr>
          <w:rFonts w:ascii="Times New Roman" w:hAnsi="Times New Roman"/>
          <w:sz w:val="20"/>
        </w:rPr>
        <w:t>Int</w:t>
      </w:r>
      <w:proofErr w:type="spellEnd"/>
      <w:r w:rsidRPr="00772618">
        <w:rPr>
          <w:rFonts w:ascii="Times New Roman" w:hAnsi="Times New Roman"/>
          <w:sz w:val="20"/>
        </w:rPr>
        <w:t xml:space="preserve"> J </w:t>
      </w:r>
      <w:proofErr w:type="spellStart"/>
      <w:r w:rsidRPr="00772618">
        <w:rPr>
          <w:rFonts w:ascii="Times New Roman" w:hAnsi="Times New Roman"/>
          <w:sz w:val="20"/>
        </w:rPr>
        <w:t>Beha</w:t>
      </w:r>
      <w:r w:rsidRPr="00187DE9">
        <w:rPr>
          <w:rFonts w:ascii="Times New Roman" w:hAnsi="Times New Roman"/>
          <w:sz w:val="20"/>
        </w:rPr>
        <w:t>v</w:t>
      </w:r>
      <w:proofErr w:type="spellEnd"/>
      <w:r w:rsidRPr="00187DE9">
        <w:rPr>
          <w:rFonts w:ascii="Times New Roman" w:hAnsi="Times New Roman"/>
          <w:sz w:val="20"/>
        </w:rPr>
        <w:t xml:space="preserve"> </w:t>
      </w:r>
      <w:proofErr w:type="spellStart"/>
      <w:r w:rsidRPr="00187DE9">
        <w:rPr>
          <w:rFonts w:ascii="Times New Roman" w:hAnsi="Times New Roman"/>
          <w:sz w:val="20"/>
        </w:rPr>
        <w:t>Nutr</w:t>
      </w:r>
      <w:proofErr w:type="spellEnd"/>
      <w:r w:rsidRPr="00187DE9">
        <w:rPr>
          <w:rFonts w:ascii="Times New Roman" w:hAnsi="Times New Roman"/>
          <w:sz w:val="20"/>
        </w:rPr>
        <w:t xml:space="preserve"> </w:t>
      </w:r>
      <w:proofErr w:type="spellStart"/>
      <w:r w:rsidRPr="00187DE9">
        <w:rPr>
          <w:rFonts w:ascii="Times New Roman" w:hAnsi="Times New Roman"/>
          <w:sz w:val="20"/>
        </w:rPr>
        <w:t>Phys</w:t>
      </w:r>
      <w:proofErr w:type="spellEnd"/>
      <w:r w:rsidRPr="00187DE9">
        <w:rPr>
          <w:rFonts w:ascii="Times New Roman" w:hAnsi="Times New Roman"/>
          <w:sz w:val="20"/>
        </w:rPr>
        <w:t xml:space="preserve"> Act 2010; 7:26.PMID:20370934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3A2CE8">
        <w:rPr>
          <w:rFonts w:ascii="Times New Roman" w:hAnsi="Times New Roman"/>
          <w:sz w:val="20"/>
        </w:rPr>
        <w:tab/>
        <w:t xml:space="preserve">4. </w:t>
      </w:r>
      <w:r w:rsidRPr="003A2CE8">
        <w:rPr>
          <w:rFonts w:ascii="Times New Roman" w:hAnsi="Times New Roman"/>
          <w:sz w:val="20"/>
        </w:rPr>
        <w:tab/>
        <w:t xml:space="preserve">Lemon SC, </w:t>
      </w:r>
      <w:proofErr w:type="spellStart"/>
      <w:r w:rsidRPr="003A2CE8">
        <w:rPr>
          <w:rFonts w:ascii="Times New Roman" w:hAnsi="Times New Roman"/>
          <w:sz w:val="20"/>
        </w:rPr>
        <w:t>Zapka</w:t>
      </w:r>
      <w:proofErr w:type="spellEnd"/>
      <w:r w:rsidRPr="003A2CE8">
        <w:rPr>
          <w:rFonts w:ascii="Times New Roman" w:hAnsi="Times New Roman"/>
          <w:sz w:val="20"/>
        </w:rPr>
        <w:t xml:space="preserve"> J, Li W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Step ahead: A worksite obesity prevention trial among hospital </w:t>
      </w:r>
      <w:r w:rsidRPr="009C18C5">
        <w:rPr>
          <w:rFonts w:ascii="Times New Roman" w:hAnsi="Times New Roman"/>
          <w:sz w:val="20"/>
        </w:rPr>
        <w:lastRenderedPageBreak/>
        <w:t xml:space="preserve">employees. American Journal of Preventive Medicine 2010; 38(1):27-38.PMID: 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tab/>
        <w:t xml:space="preserve">5. </w:t>
      </w:r>
      <w:r w:rsidRPr="00187DE9">
        <w:rPr>
          <w:rFonts w:ascii="Times New Roman" w:hAnsi="Times New Roman"/>
          <w:sz w:val="20"/>
        </w:rPr>
        <w:tab/>
      </w:r>
      <w:proofErr w:type="spellStart"/>
      <w:r w:rsidRPr="00187DE9">
        <w:rPr>
          <w:rFonts w:ascii="Times New Roman" w:hAnsi="Times New Roman"/>
          <w:sz w:val="20"/>
        </w:rPr>
        <w:t>Linde</w:t>
      </w:r>
      <w:proofErr w:type="spellEnd"/>
      <w:r w:rsidRPr="00187DE9">
        <w:rPr>
          <w:rFonts w:ascii="Times New Roman" w:hAnsi="Times New Roman"/>
          <w:sz w:val="20"/>
        </w:rPr>
        <w:t xml:space="preserve"> JA, </w:t>
      </w:r>
      <w:proofErr w:type="spellStart"/>
      <w:r w:rsidRPr="00187DE9">
        <w:rPr>
          <w:rFonts w:ascii="Times New Roman" w:hAnsi="Times New Roman"/>
          <w:sz w:val="20"/>
        </w:rPr>
        <w:t>Nygaard</w:t>
      </w:r>
      <w:proofErr w:type="spellEnd"/>
      <w:r w:rsidRPr="00187DE9">
        <w:rPr>
          <w:rFonts w:ascii="Times New Roman" w:hAnsi="Times New Roman"/>
          <w:sz w:val="20"/>
        </w:rPr>
        <w:t xml:space="preserve"> </w:t>
      </w:r>
      <w:proofErr w:type="spellStart"/>
      <w:r w:rsidRPr="00187DE9">
        <w:rPr>
          <w:rFonts w:ascii="Times New Roman" w:hAnsi="Times New Roman"/>
          <w:sz w:val="20"/>
        </w:rPr>
        <w:t>KE</w:t>
      </w:r>
      <w:proofErr w:type="spellEnd"/>
      <w:r w:rsidRPr="00187DE9">
        <w:rPr>
          <w:rFonts w:ascii="Times New Roman" w:hAnsi="Times New Roman"/>
          <w:sz w:val="20"/>
        </w:rPr>
        <w:t xml:space="preserve">, </w:t>
      </w:r>
      <w:proofErr w:type="spellStart"/>
      <w:r w:rsidRPr="00187DE9">
        <w:rPr>
          <w:rFonts w:ascii="Times New Roman" w:hAnsi="Times New Roman"/>
          <w:sz w:val="20"/>
        </w:rPr>
        <w:t>MacLehose</w:t>
      </w:r>
      <w:proofErr w:type="spellEnd"/>
      <w:r w:rsidRPr="00187DE9">
        <w:rPr>
          <w:rFonts w:ascii="Times New Roman" w:hAnsi="Times New Roman"/>
          <w:sz w:val="20"/>
        </w:rPr>
        <w:t xml:space="preserve"> </w:t>
      </w:r>
      <w:proofErr w:type="spellStart"/>
      <w:r w:rsidRPr="00187DE9">
        <w:rPr>
          <w:rFonts w:ascii="Times New Roman" w:hAnsi="Times New Roman"/>
          <w:sz w:val="20"/>
        </w:rPr>
        <w:t>RF</w:t>
      </w:r>
      <w:proofErr w:type="spellEnd"/>
      <w:r w:rsidRPr="00187DE9">
        <w:rPr>
          <w:rFonts w:ascii="Times New Roman" w:hAnsi="Times New Roman"/>
          <w:sz w:val="20"/>
        </w:rPr>
        <w:t xml:space="preserve">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</w:t>
      </w:r>
      <w:proofErr w:type="spellStart"/>
      <w:r w:rsidRPr="009C18C5">
        <w:rPr>
          <w:rFonts w:ascii="Times New Roman" w:hAnsi="Times New Roman"/>
          <w:sz w:val="20"/>
        </w:rPr>
        <w:t>HealthWorks</w:t>
      </w:r>
      <w:proofErr w:type="spellEnd"/>
      <w:r w:rsidRPr="009C18C5">
        <w:rPr>
          <w:rFonts w:ascii="Times New Roman" w:hAnsi="Times New Roman"/>
          <w:sz w:val="20"/>
        </w:rPr>
        <w:t>: results of a multi-component group-randomized worksite environmental intervention trial for weight gain prevention.</w:t>
      </w:r>
      <w:r w:rsidRPr="00772618">
        <w:rPr>
          <w:rFonts w:ascii="Times New Roman" w:hAnsi="Times New Roman"/>
          <w:sz w:val="20"/>
        </w:rPr>
        <w:t xml:space="preserve"> </w:t>
      </w:r>
      <w:proofErr w:type="spellStart"/>
      <w:r w:rsidRPr="00772618">
        <w:rPr>
          <w:rFonts w:ascii="Times New Roman" w:hAnsi="Times New Roman"/>
          <w:sz w:val="20"/>
        </w:rPr>
        <w:t>Int</w:t>
      </w:r>
      <w:proofErr w:type="spellEnd"/>
      <w:r w:rsidRPr="00772618">
        <w:rPr>
          <w:rFonts w:ascii="Times New Roman" w:hAnsi="Times New Roman"/>
          <w:sz w:val="20"/>
        </w:rPr>
        <w:t xml:space="preserve"> J </w:t>
      </w:r>
      <w:proofErr w:type="spellStart"/>
      <w:r w:rsidRPr="00772618">
        <w:rPr>
          <w:rFonts w:ascii="Times New Roman" w:hAnsi="Times New Roman"/>
          <w:sz w:val="20"/>
        </w:rPr>
        <w:t>Behav</w:t>
      </w:r>
      <w:proofErr w:type="spellEnd"/>
      <w:r w:rsidRPr="00772618">
        <w:rPr>
          <w:rFonts w:ascii="Times New Roman" w:hAnsi="Times New Roman"/>
          <w:sz w:val="20"/>
        </w:rPr>
        <w:t xml:space="preserve"> </w:t>
      </w:r>
      <w:proofErr w:type="spellStart"/>
      <w:r w:rsidRPr="00772618">
        <w:rPr>
          <w:rFonts w:ascii="Times New Roman" w:hAnsi="Times New Roman"/>
          <w:sz w:val="20"/>
        </w:rPr>
        <w:t>Nutr</w:t>
      </w:r>
      <w:proofErr w:type="spellEnd"/>
      <w:r w:rsidRPr="00772618">
        <w:rPr>
          <w:rFonts w:ascii="Times New Roman" w:hAnsi="Times New Roman"/>
          <w:sz w:val="20"/>
        </w:rPr>
        <w:t xml:space="preserve"> </w:t>
      </w:r>
      <w:proofErr w:type="spellStart"/>
      <w:r w:rsidRPr="00772618">
        <w:rPr>
          <w:rFonts w:ascii="Times New Roman" w:hAnsi="Times New Roman"/>
          <w:sz w:val="20"/>
        </w:rPr>
        <w:t>Phys</w:t>
      </w:r>
      <w:proofErr w:type="spellEnd"/>
      <w:r w:rsidRPr="00772618">
        <w:rPr>
          <w:rFonts w:ascii="Times New Roman" w:hAnsi="Times New Roman"/>
          <w:sz w:val="20"/>
        </w:rPr>
        <w:t xml:space="preserve"> Act 2012; 9:14.PMID:22340088</w:t>
      </w:r>
    </w:p>
    <w:p w:rsidR="001D21C9" w:rsidRPr="003A2CE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tab/>
        <w:t xml:space="preserve">6. </w:t>
      </w:r>
      <w:r w:rsidRPr="00187DE9">
        <w:rPr>
          <w:rFonts w:ascii="Times New Roman" w:hAnsi="Times New Roman"/>
          <w:sz w:val="20"/>
        </w:rPr>
        <w:tab/>
      </w:r>
      <w:proofErr w:type="spellStart"/>
      <w:r w:rsidRPr="00187DE9">
        <w:rPr>
          <w:rFonts w:ascii="Times New Roman" w:hAnsi="Times New Roman"/>
          <w:sz w:val="20"/>
        </w:rPr>
        <w:t>McEachan</w:t>
      </w:r>
      <w:proofErr w:type="spellEnd"/>
      <w:r w:rsidRPr="00187DE9">
        <w:rPr>
          <w:rFonts w:ascii="Times New Roman" w:hAnsi="Times New Roman"/>
          <w:sz w:val="20"/>
        </w:rPr>
        <w:t xml:space="preserve"> RR, Lawton RJ, Jackson C, </w:t>
      </w:r>
      <w:r>
        <w:rPr>
          <w:rFonts w:ascii="Times New Roman" w:hAnsi="Times New Roman"/>
          <w:sz w:val="20"/>
        </w:rPr>
        <w:t>et al</w:t>
      </w:r>
      <w:r w:rsidRPr="00187DE9">
        <w:rPr>
          <w:rFonts w:ascii="Times New Roman" w:hAnsi="Times New Roman"/>
          <w:sz w:val="20"/>
        </w:rPr>
        <w:t>. Testing a workplace physical activity intervention: a cluster randomized controlled trial. The International Journal of Behavioral Nutr</w:t>
      </w:r>
      <w:r w:rsidRPr="003A2CE8">
        <w:rPr>
          <w:rFonts w:ascii="Times New Roman" w:hAnsi="Times New Roman"/>
          <w:sz w:val="20"/>
        </w:rPr>
        <w:t>ition and Physical Activity 2011; 8:29.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3A2CE8">
        <w:rPr>
          <w:rFonts w:ascii="Times New Roman" w:hAnsi="Times New Roman"/>
          <w:sz w:val="20"/>
        </w:rPr>
        <w:tab/>
        <w:t xml:space="preserve">7. </w:t>
      </w:r>
      <w:r w:rsidRPr="003A2CE8">
        <w:rPr>
          <w:rFonts w:ascii="Times New Roman" w:hAnsi="Times New Roman"/>
          <w:sz w:val="20"/>
        </w:rPr>
        <w:tab/>
      </w:r>
      <w:proofErr w:type="spellStart"/>
      <w:r w:rsidRPr="003A2CE8">
        <w:rPr>
          <w:rFonts w:ascii="Times New Roman" w:hAnsi="Times New Roman"/>
          <w:sz w:val="20"/>
        </w:rPr>
        <w:t>Dekkers</w:t>
      </w:r>
      <w:proofErr w:type="spellEnd"/>
      <w:r w:rsidRPr="003A2CE8">
        <w:rPr>
          <w:rFonts w:ascii="Times New Roman" w:hAnsi="Times New Roman"/>
          <w:sz w:val="20"/>
        </w:rPr>
        <w:t xml:space="preserve"> </w:t>
      </w:r>
      <w:proofErr w:type="spellStart"/>
      <w:r w:rsidRPr="003A2CE8">
        <w:rPr>
          <w:rFonts w:ascii="Times New Roman" w:hAnsi="Times New Roman"/>
          <w:sz w:val="20"/>
        </w:rPr>
        <w:t>JC</w:t>
      </w:r>
      <w:proofErr w:type="spellEnd"/>
      <w:r w:rsidRPr="003A2CE8">
        <w:rPr>
          <w:rFonts w:ascii="Times New Roman" w:hAnsi="Times New Roman"/>
          <w:sz w:val="20"/>
        </w:rPr>
        <w:t xml:space="preserve">, van </w:t>
      </w:r>
      <w:proofErr w:type="spellStart"/>
      <w:r w:rsidRPr="003A2CE8">
        <w:rPr>
          <w:rFonts w:ascii="Times New Roman" w:hAnsi="Times New Roman"/>
          <w:sz w:val="20"/>
        </w:rPr>
        <w:t>Wier</w:t>
      </w:r>
      <w:proofErr w:type="spellEnd"/>
      <w:r w:rsidRPr="003A2CE8">
        <w:rPr>
          <w:rFonts w:ascii="Times New Roman" w:hAnsi="Times New Roman"/>
          <w:sz w:val="20"/>
        </w:rPr>
        <w:t xml:space="preserve"> MF, </w:t>
      </w:r>
      <w:proofErr w:type="spellStart"/>
      <w:r w:rsidRPr="003A2CE8">
        <w:rPr>
          <w:rFonts w:ascii="Times New Roman" w:hAnsi="Times New Roman"/>
          <w:sz w:val="20"/>
        </w:rPr>
        <w:t>Ariëns</w:t>
      </w:r>
      <w:proofErr w:type="spellEnd"/>
      <w:r w:rsidRPr="003A2CE8">
        <w:rPr>
          <w:rFonts w:ascii="Times New Roman" w:hAnsi="Times New Roman"/>
          <w:sz w:val="20"/>
        </w:rPr>
        <w:t xml:space="preserve"> GA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Comparative effectiveness of lifestyle interventions </w:t>
      </w:r>
      <w:r w:rsidRPr="009C18C5">
        <w:rPr>
          <w:rFonts w:ascii="Times New Roman" w:hAnsi="Times New Roman"/>
          <w:sz w:val="20"/>
        </w:rPr>
        <w:lastRenderedPageBreak/>
        <w:t>on cardiovascular risk factors among a Dutch overweight working population: a randomized controlled trial. BMC Publi</w:t>
      </w:r>
      <w:r w:rsidRPr="00772618">
        <w:rPr>
          <w:rFonts w:ascii="Times New Roman" w:hAnsi="Times New Roman"/>
          <w:sz w:val="20"/>
        </w:rPr>
        <w:t>c Health 2011; 11(1):49.</w:t>
      </w:r>
    </w:p>
    <w:p w:rsidR="001D21C9" w:rsidRPr="00187DE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lastRenderedPageBreak/>
        <w:tab/>
        <w:t xml:space="preserve">8. </w:t>
      </w:r>
      <w:r w:rsidRPr="00187DE9">
        <w:rPr>
          <w:rFonts w:ascii="Times New Roman" w:hAnsi="Times New Roman"/>
          <w:sz w:val="20"/>
        </w:rPr>
        <w:tab/>
        <w:t xml:space="preserve">Robbins AS, Chao </w:t>
      </w:r>
      <w:proofErr w:type="spellStart"/>
      <w:r w:rsidRPr="00187DE9">
        <w:rPr>
          <w:rFonts w:ascii="Times New Roman" w:hAnsi="Times New Roman"/>
          <w:sz w:val="20"/>
        </w:rPr>
        <w:t>SY</w:t>
      </w:r>
      <w:proofErr w:type="spellEnd"/>
      <w:r w:rsidRPr="00187DE9">
        <w:rPr>
          <w:rFonts w:ascii="Times New Roman" w:hAnsi="Times New Roman"/>
          <w:sz w:val="20"/>
        </w:rPr>
        <w:t xml:space="preserve">, Baumgartner N, </w:t>
      </w:r>
      <w:r>
        <w:rPr>
          <w:rFonts w:ascii="Times New Roman" w:hAnsi="Times New Roman"/>
          <w:sz w:val="20"/>
        </w:rPr>
        <w:t>et al</w:t>
      </w:r>
      <w:r w:rsidRPr="00187DE9">
        <w:rPr>
          <w:rFonts w:ascii="Times New Roman" w:hAnsi="Times New Roman"/>
          <w:sz w:val="20"/>
        </w:rPr>
        <w:t>. A low-intensity intervention to prevent annual weight gain in active duty Air Force members. Mil Med 2006; 171(6):556-61.PMID:16808141</w:t>
      </w:r>
    </w:p>
    <w:p w:rsidR="001D21C9" w:rsidRDefault="001D21C9" w:rsidP="001D21C9">
      <w:pPr>
        <w:rPr>
          <w:rFonts w:cs="Arial"/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9C18C5" w:rsidRDefault="001D21C9" w:rsidP="002E6B02">
      <w:pPr>
        <w:rPr>
          <w:rFonts w:cs="Arial"/>
          <w:b/>
          <w:sz w:val="36"/>
          <w:szCs w:val="36"/>
        </w:rPr>
      </w:pPr>
      <w:r w:rsidRPr="0015370A" w:rsidDel="006B76C8">
        <w:rPr>
          <w:rFonts w:cs="Arial"/>
          <w:b/>
          <w:sz w:val="20"/>
        </w:rPr>
        <w:lastRenderedPageBreak/>
        <w:t xml:space="preserve"> </w:t>
      </w:r>
    </w:p>
    <w:p w:rsidR="004D4A9F" w:rsidRPr="005A26CF" w:rsidRDefault="004D4A9F" w:rsidP="00EA39F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sectPr w:rsidR="004D4A9F" w:rsidRPr="005A26CF" w:rsidSect="001D21C9"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05" w:rsidRDefault="005E6D05" w:rsidP="007E70F7">
      <w:r>
        <w:separator/>
      </w:r>
    </w:p>
  </w:endnote>
  <w:endnote w:type="continuationSeparator" w:id="0">
    <w:p w:rsidR="005E6D05" w:rsidRDefault="005E6D05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AB188E">
      <w:fldChar w:fldCharType="begin"/>
    </w:r>
    <w:r w:rsidR="00AB188E">
      <w:instrText xml:space="preserve"> PAGE   \* MERGEFORMAT </w:instrText>
    </w:r>
    <w:r w:rsidR="00AB188E">
      <w:fldChar w:fldCharType="separate"/>
    </w:r>
    <w:r w:rsidR="00A332BE">
      <w:rPr>
        <w:noProof/>
      </w:rPr>
      <w:t>14</w:t>
    </w:r>
    <w:r w:rsidR="00AB18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05" w:rsidRDefault="005E6D05" w:rsidP="007E70F7">
      <w:r>
        <w:separator/>
      </w:r>
    </w:p>
  </w:footnote>
  <w:footnote w:type="continuationSeparator" w:id="0">
    <w:p w:rsidR="005E6D05" w:rsidRDefault="005E6D05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E6B02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E6D05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03529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32BE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88E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6C8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0EAB-AC79-4815-A2D7-CF92D6A4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2013-04-23T12:40:00Z</dcterms:modified>
</cp:coreProperties>
</file>