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791FE4" w:rsidRDefault="001D21C9" w:rsidP="001D21C9">
      <w:pPr>
        <w:rPr>
          <w:rFonts w:ascii="Arial" w:hAnsi="Arial" w:cs="Arial"/>
          <w:b/>
          <w:sz w:val="20"/>
        </w:rPr>
      </w:pPr>
      <w:bookmarkStart w:id="0" w:name="PCRefList_38C7F3AC"/>
      <w:proofErr w:type="gramStart"/>
      <w:r w:rsidRPr="00791FE4">
        <w:rPr>
          <w:rFonts w:ascii="Arial" w:hAnsi="Arial" w:cs="Arial"/>
          <w:b/>
          <w:sz w:val="20"/>
        </w:rPr>
        <w:t>Table 24a.</w:t>
      </w:r>
      <w:proofErr w:type="gramEnd"/>
      <w:r w:rsidRPr="00791FE4">
        <w:rPr>
          <w:rFonts w:ascii="Arial" w:hAnsi="Arial" w:cs="Arial"/>
          <w:b/>
          <w:sz w:val="20"/>
        </w:rPr>
        <w:t xml:space="preserve"> Description of interventions in studies on populations with cancer</w:t>
      </w:r>
    </w:p>
    <w:p w:rsidR="001D21C9" w:rsidRPr="00E71936" w:rsidRDefault="001D21C9" w:rsidP="001D21C9"/>
    <w:tbl>
      <w:tblPr>
        <w:tblW w:w="1739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1433"/>
        <w:gridCol w:w="1530"/>
        <w:gridCol w:w="3060"/>
        <w:gridCol w:w="3240"/>
        <w:gridCol w:w="3330"/>
        <w:gridCol w:w="3330"/>
      </w:tblGrid>
      <w:tr w:rsidR="001D21C9" w:rsidRPr="00791FE4" w:rsidTr="001D21C9">
        <w:trPr>
          <w:trHeight w:val="300"/>
        </w:trPr>
        <w:tc>
          <w:tcPr>
            <w:tcW w:w="1468" w:type="dxa"/>
            <w:shd w:val="clear" w:color="auto" w:fill="auto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Author,</w:t>
            </w:r>
          </w:p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1433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Duration of Intervention </w:t>
            </w:r>
          </w:p>
        </w:tc>
        <w:tc>
          <w:tcPr>
            <w:tcW w:w="153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Control/ usual care</w:t>
            </w:r>
          </w:p>
        </w:tc>
        <w:tc>
          <w:tcPr>
            <w:tcW w:w="3060" w:type="dxa"/>
            <w:vAlign w:val="bottom"/>
          </w:tcPr>
          <w:p w:rsidR="001D21C9" w:rsidRPr="00791FE4" w:rsidRDefault="001D21C9" w:rsidP="001D21C9">
            <w:pPr>
              <w:ind w:left="221" w:hanging="22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Active intervention, Self-management</w:t>
            </w:r>
          </w:p>
        </w:tc>
        <w:tc>
          <w:tcPr>
            <w:tcW w:w="3240" w:type="dxa"/>
            <w:vAlign w:val="bottom"/>
          </w:tcPr>
          <w:p w:rsidR="001D21C9" w:rsidRPr="00791FE4" w:rsidRDefault="001D21C9" w:rsidP="001D21C9">
            <w:pPr>
              <w:ind w:left="162" w:hanging="16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Active intervention, Diet</w:t>
            </w:r>
          </w:p>
        </w:tc>
        <w:tc>
          <w:tcPr>
            <w:tcW w:w="333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Active intervention, Physical Activity</w:t>
            </w:r>
          </w:p>
        </w:tc>
        <w:tc>
          <w:tcPr>
            <w:tcW w:w="3330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</w:tr>
      <w:tr w:rsidR="001D21C9" w:rsidRPr="00791FE4" w:rsidTr="001D21C9">
        <w:trPr>
          <w:trHeight w:val="300"/>
        </w:trPr>
        <w:tc>
          <w:tcPr>
            <w:tcW w:w="1468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Chlebowski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, 2006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3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72 months</w:t>
            </w:r>
          </w:p>
        </w:tc>
        <w:tc>
          <w:tcPr>
            <w:tcW w:w="153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Usual care/baseline dietitian visit then dietitian contact every 3 months, written information, vitamin and mineral counseling</w:t>
            </w:r>
          </w:p>
        </w:tc>
        <w:tc>
          <w:tcPr>
            <w:tcW w:w="306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Fat intake reduced to 15% while maintaining nutritional adequacy; incorporated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SCT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 xml:space="preserve"> principles;  no counseling on weight reduction; eight biweekly individual, in person counseling sessions, then dietitian contact every 3 months. Subjects keep daily food record.</w:t>
            </w:r>
          </w:p>
        </w:tc>
        <w:tc>
          <w:tcPr>
            <w:tcW w:w="333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1468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Djuric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, 2002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3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12 months</w:t>
            </w:r>
          </w:p>
        </w:tc>
        <w:tc>
          <w:tcPr>
            <w:tcW w:w="153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Usual care/no intervention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Given Food Guide Pyramid from National Dairy Council, but not discussed</w:t>
            </w:r>
          </w:p>
        </w:tc>
        <w:tc>
          <w:tcPr>
            <w:tcW w:w="306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3 active diet arms:  low fat, high fruits and vegetables, combination of low-fat/high fruits and vegetables; data collected using 24-h recall, food frequency questionnaires, and 4-day food records; 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RD’s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 xml:space="preserve"> taught women how to keep food records; monthly group meetings held for each diet group; participants met with RD weekly until they understood dietary assignment</w:t>
            </w:r>
          </w:p>
        </w:tc>
        <w:tc>
          <w:tcPr>
            <w:tcW w:w="333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Subjects were also stratified by race (Caucasian vs. non-Caucasian);</w:t>
            </w:r>
            <w:r w:rsidRPr="00791FE4">
              <w:rPr>
                <w:rFonts w:ascii="Arial" w:hAnsi="Arial" w:cs="Arial"/>
                <w:sz w:val="18"/>
                <w:szCs w:val="18"/>
              </w:rPr>
              <w:br/>
              <w:t>low fat arm had high dropout rate so randomization scheme was rebalanced so more subjects were randomized to low fat arm over last year of study</w:t>
            </w:r>
          </w:p>
        </w:tc>
      </w:tr>
      <w:tr w:rsidR="001D21C9" w:rsidRPr="00791FE4" w:rsidTr="001D21C9">
        <w:trPr>
          <w:trHeight w:val="300"/>
        </w:trPr>
        <w:tc>
          <w:tcPr>
            <w:tcW w:w="1468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Schwartz, 2009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3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12 months</w:t>
            </w:r>
          </w:p>
        </w:tc>
        <w:tc>
          <w:tcPr>
            <w:tcW w:w="153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Usual care/no intervention</w:t>
            </w:r>
          </w:p>
        </w:tc>
        <w:tc>
          <w:tcPr>
            <w:tcW w:w="306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Physical activity: Education, One time session, Exercise: Individual (running, lifting, swimming)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Times/sessions per week : 4times per week lasting 20 minutes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Moderate intensity range on Borg rating of perceived exertion scale.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Subjects were asked to perform weight bearing aerobic exercise, like walking, jogging or dancing.</w:t>
            </w:r>
          </w:p>
        </w:tc>
        <w:tc>
          <w:tcPr>
            <w:tcW w:w="3330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1D21C9" w:rsidRPr="00E71936" w:rsidRDefault="001D21C9" w:rsidP="001D21C9">
      <w:bookmarkStart w:id="1" w:name="_GoBack"/>
      <w:bookmarkEnd w:id="1"/>
    </w:p>
    <w:p w:rsidR="001D21C9" w:rsidRPr="00E71936" w:rsidRDefault="001D21C9" w:rsidP="001D21C9">
      <w:pPr>
        <w:tabs>
          <w:tab w:val="left" w:pos="4125"/>
        </w:tabs>
        <w:rPr>
          <w:b/>
          <w:sz w:val="36"/>
          <w:szCs w:val="36"/>
        </w:rPr>
      </w:pPr>
      <w:r w:rsidRPr="00E71936">
        <w:rPr>
          <w:b/>
          <w:sz w:val="36"/>
          <w:szCs w:val="36"/>
        </w:rPr>
        <w:tab/>
      </w:r>
    </w:p>
    <w:p w:rsidR="001D21C9" w:rsidRPr="00E71936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r w:rsidRPr="00E71936">
        <w:rPr>
          <w:rFonts w:cs="Arial"/>
          <w:b/>
          <w:sz w:val="36"/>
          <w:szCs w:val="36"/>
        </w:rPr>
        <w:t>References</w:t>
      </w:r>
    </w:p>
    <w:p w:rsidR="001D21C9" w:rsidRPr="00E719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cs="Arial"/>
          <w:b/>
          <w:sz w:val="36"/>
          <w:szCs w:val="36"/>
        </w:rPr>
      </w:pPr>
    </w:p>
    <w:p w:rsidR="001D21C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  <w:sectPr w:rsidR="001D21C9" w:rsidSect="00E65208">
          <w:footerReference w:type="default" r:id="rId9"/>
          <w:pgSz w:w="20160" w:h="12240" w:orient="landscape" w:code="5"/>
          <w:pgMar w:top="1440" w:right="1440" w:bottom="1440" w:left="1440" w:header="720" w:footer="720" w:gutter="0"/>
          <w:pgNumType w:start="128"/>
          <w:cols w:space="720"/>
          <w:docGrid w:linePitch="360"/>
        </w:sectPr>
      </w:pPr>
    </w:p>
    <w:p w:rsidR="001D21C9" w:rsidRPr="002C06F9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E71936">
        <w:rPr>
          <w:rFonts w:ascii="Times New Roman" w:hAnsi="Times New Roman"/>
          <w:sz w:val="20"/>
        </w:rPr>
        <w:lastRenderedPageBreak/>
        <w:tab/>
        <w:t xml:space="preserve">1. </w:t>
      </w:r>
      <w:r w:rsidRPr="00E71936">
        <w:rPr>
          <w:rFonts w:ascii="Times New Roman" w:hAnsi="Times New Roman"/>
          <w:sz w:val="20"/>
        </w:rPr>
        <w:tab/>
      </w:r>
      <w:proofErr w:type="spellStart"/>
      <w:r w:rsidRPr="005A2836">
        <w:rPr>
          <w:rFonts w:ascii="Times New Roman" w:hAnsi="Times New Roman"/>
          <w:sz w:val="20"/>
        </w:rPr>
        <w:t>Chlebowski</w:t>
      </w:r>
      <w:proofErr w:type="spellEnd"/>
      <w:r w:rsidRPr="005A2836">
        <w:rPr>
          <w:rFonts w:ascii="Times New Roman" w:hAnsi="Times New Roman"/>
          <w:sz w:val="20"/>
        </w:rPr>
        <w:t xml:space="preserve"> </w:t>
      </w:r>
      <w:proofErr w:type="spellStart"/>
      <w:r w:rsidRPr="005A2836">
        <w:rPr>
          <w:rFonts w:ascii="Times New Roman" w:hAnsi="Times New Roman"/>
          <w:sz w:val="20"/>
        </w:rPr>
        <w:t>RT</w:t>
      </w:r>
      <w:proofErr w:type="spellEnd"/>
      <w:r w:rsidRPr="005A2836">
        <w:rPr>
          <w:rFonts w:ascii="Times New Roman" w:hAnsi="Times New Roman"/>
          <w:sz w:val="20"/>
        </w:rPr>
        <w:t>, Blackburn GL, Thomson CA</w:t>
      </w:r>
      <w:r>
        <w:rPr>
          <w:rFonts w:ascii="Times New Roman" w:hAnsi="Times New Roman"/>
          <w:sz w:val="20"/>
        </w:rPr>
        <w:t>,</w:t>
      </w:r>
      <w:r w:rsidRPr="005A2836">
        <w:rPr>
          <w:rFonts w:ascii="Times New Roman" w:hAnsi="Times New Roman"/>
          <w:sz w:val="20"/>
        </w:rPr>
        <w:t xml:space="preserve"> </w:t>
      </w:r>
      <w:r w:rsidRPr="005A2836">
        <w:rPr>
          <w:rFonts w:ascii="Times New Roman" w:hAnsi="Times New Roman"/>
          <w:iCs/>
          <w:sz w:val="20"/>
        </w:rPr>
        <w:t>et al</w:t>
      </w:r>
      <w:r w:rsidRPr="005A2836">
        <w:rPr>
          <w:rFonts w:ascii="Times New Roman" w:hAnsi="Times New Roman"/>
          <w:sz w:val="20"/>
        </w:rPr>
        <w:t xml:space="preserve">. Dietary fat reduction and breast cancer </w:t>
      </w:r>
      <w:r w:rsidRPr="005A2836">
        <w:rPr>
          <w:rFonts w:ascii="Times New Roman" w:hAnsi="Times New Roman"/>
          <w:sz w:val="20"/>
        </w:rPr>
        <w:lastRenderedPageBreak/>
        <w:t>outcome: Interim efficacy results from the women's intervention nutrition study. J. Natl.</w:t>
      </w:r>
      <w:r w:rsidRPr="002C06F9">
        <w:rPr>
          <w:rFonts w:ascii="Times New Roman" w:hAnsi="Times New Roman"/>
          <w:sz w:val="20"/>
        </w:rPr>
        <w:t xml:space="preserve"> Cancer </w:t>
      </w:r>
      <w:r w:rsidRPr="002C06F9">
        <w:rPr>
          <w:rFonts w:ascii="Times New Roman" w:hAnsi="Times New Roman"/>
          <w:sz w:val="20"/>
        </w:rPr>
        <w:lastRenderedPageBreak/>
        <w:t>Inst. 2006; 98(24):1767-76.</w:t>
      </w:r>
    </w:p>
    <w:p w:rsidR="001D21C9" w:rsidRPr="00E719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2.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Djuric</w:t>
      </w:r>
      <w:proofErr w:type="spellEnd"/>
      <w:r w:rsidRPr="002C06F9">
        <w:rPr>
          <w:rFonts w:ascii="Times New Roman" w:hAnsi="Times New Roman"/>
          <w:sz w:val="20"/>
        </w:rPr>
        <w:t xml:space="preserve"> Z, </w:t>
      </w:r>
      <w:proofErr w:type="spellStart"/>
      <w:r w:rsidRPr="002C06F9">
        <w:rPr>
          <w:rFonts w:ascii="Times New Roman" w:hAnsi="Times New Roman"/>
          <w:sz w:val="20"/>
        </w:rPr>
        <w:t>Poore</w:t>
      </w:r>
      <w:proofErr w:type="spellEnd"/>
      <w:r w:rsidRPr="002C06F9">
        <w:rPr>
          <w:rFonts w:ascii="Times New Roman" w:hAnsi="Times New Roman"/>
          <w:sz w:val="20"/>
        </w:rPr>
        <w:t xml:space="preserve"> KM, </w:t>
      </w:r>
      <w:proofErr w:type="spellStart"/>
      <w:r w:rsidRPr="002C06F9">
        <w:rPr>
          <w:rFonts w:ascii="Times New Roman" w:hAnsi="Times New Roman"/>
          <w:sz w:val="20"/>
        </w:rPr>
        <w:t>Depper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JB</w:t>
      </w:r>
      <w:proofErr w:type="spellEnd"/>
      <w:r>
        <w:rPr>
          <w:rFonts w:ascii="Times New Roman" w:hAnsi="Times New Roman"/>
          <w:sz w:val="20"/>
        </w:rPr>
        <w:t>,</w:t>
      </w:r>
      <w:r w:rsidRPr="005A2836">
        <w:rPr>
          <w:rFonts w:ascii="Times New Roman" w:hAnsi="Times New Roman"/>
          <w:sz w:val="20"/>
        </w:rPr>
        <w:t xml:space="preserve"> </w:t>
      </w:r>
      <w:r w:rsidRPr="005A2836">
        <w:rPr>
          <w:rFonts w:ascii="Times New Roman" w:hAnsi="Times New Roman"/>
          <w:iCs/>
          <w:sz w:val="20"/>
        </w:rPr>
        <w:t>et al</w:t>
      </w:r>
      <w:r w:rsidRPr="005A2836">
        <w:rPr>
          <w:rFonts w:ascii="Times New Roman" w:hAnsi="Times New Roman"/>
          <w:sz w:val="20"/>
        </w:rPr>
        <w:t xml:space="preserve">. Methods to increase fruit and vegetable intake with and without a decrease in fat intake: Compliance and effects on body weight in the nutrition and breast health study. </w:t>
      </w:r>
      <w:proofErr w:type="spellStart"/>
      <w:r w:rsidRPr="005A2836">
        <w:rPr>
          <w:rFonts w:ascii="Times New Roman" w:hAnsi="Times New Roman"/>
          <w:sz w:val="20"/>
        </w:rPr>
        <w:t>Nutr</w:t>
      </w:r>
      <w:proofErr w:type="spellEnd"/>
      <w:r w:rsidRPr="005A2836">
        <w:rPr>
          <w:rFonts w:ascii="Times New Roman" w:hAnsi="Times New Roman"/>
          <w:sz w:val="20"/>
        </w:rPr>
        <w:t>. Ca</w:t>
      </w:r>
      <w:r w:rsidRPr="002C06F9">
        <w:rPr>
          <w:rFonts w:ascii="Times New Roman" w:hAnsi="Times New Roman"/>
          <w:sz w:val="20"/>
        </w:rPr>
        <w:t>ncer 2002; 43(2):</w:t>
      </w:r>
      <w:r w:rsidRPr="00E71936">
        <w:rPr>
          <w:rFonts w:ascii="Times New Roman" w:hAnsi="Times New Roman"/>
          <w:sz w:val="20"/>
        </w:rPr>
        <w:t>141-51.</w:t>
      </w:r>
    </w:p>
    <w:p w:rsidR="001D21C9" w:rsidRPr="00E719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E71936">
        <w:rPr>
          <w:rFonts w:ascii="Times New Roman" w:hAnsi="Times New Roman"/>
          <w:sz w:val="20"/>
        </w:rPr>
        <w:tab/>
        <w:t xml:space="preserve">3. </w:t>
      </w:r>
      <w:r w:rsidRPr="00E71936">
        <w:rPr>
          <w:rFonts w:ascii="Times New Roman" w:hAnsi="Times New Roman"/>
          <w:sz w:val="20"/>
        </w:rPr>
        <w:tab/>
        <w:t xml:space="preserve">Schwartz AL, Winters-Stone K. Effects of a 12-month randomized controlled trial of aerobic or resistance exercise during and following cancer treatment in women. </w:t>
      </w:r>
      <w:proofErr w:type="spellStart"/>
      <w:r w:rsidRPr="00E71936">
        <w:rPr>
          <w:rFonts w:ascii="Times New Roman" w:hAnsi="Times New Roman"/>
          <w:sz w:val="20"/>
        </w:rPr>
        <w:t>Phys</w:t>
      </w:r>
      <w:proofErr w:type="spellEnd"/>
      <w:r w:rsidRPr="00E71936">
        <w:rPr>
          <w:rFonts w:ascii="Times New Roman" w:hAnsi="Times New Roman"/>
          <w:sz w:val="20"/>
        </w:rPr>
        <w:t xml:space="preserve"> </w:t>
      </w:r>
      <w:proofErr w:type="spellStart"/>
      <w:r w:rsidRPr="00E71936">
        <w:rPr>
          <w:rFonts w:ascii="Times New Roman" w:hAnsi="Times New Roman"/>
          <w:sz w:val="20"/>
        </w:rPr>
        <w:t>Sportsmed</w:t>
      </w:r>
      <w:proofErr w:type="spellEnd"/>
      <w:r w:rsidRPr="00E71936">
        <w:rPr>
          <w:rFonts w:ascii="Times New Roman" w:hAnsi="Times New Roman"/>
          <w:sz w:val="20"/>
        </w:rPr>
        <w:t xml:space="preserve"> 2009; 37(3):62-7.</w:t>
      </w:r>
    </w:p>
    <w:p w:rsidR="001D21C9" w:rsidRPr="00E71936" w:rsidRDefault="001D21C9" w:rsidP="001D21C9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Times New Roman" w:hAnsi="Times New Roman"/>
          <w:sz w:val="20"/>
        </w:rPr>
      </w:pPr>
      <w:r w:rsidRPr="00E71936">
        <w:rPr>
          <w:rFonts w:ascii="Times New Roman" w:hAnsi="Times New Roman"/>
          <w:sz w:val="20"/>
        </w:rPr>
        <w:tab/>
        <w:t xml:space="preserve">4. </w:t>
      </w:r>
      <w:r w:rsidRPr="00E71936">
        <w:rPr>
          <w:rFonts w:ascii="Times New Roman" w:hAnsi="Times New Roman"/>
          <w:sz w:val="20"/>
        </w:rPr>
        <w:tab/>
      </w:r>
      <w:proofErr w:type="spellStart"/>
      <w:r w:rsidRPr="00E71936">
        <w:rPr>
          <w:rFonts w:ascii="Times New Roman" w:hAnsi="Times New Roman"/>
          <w:sz w:val="20"/>
        </w:rPr>
        <w:t>Wijndaele</w:t>
      </w:r>
      <w:proofErr w:type="spellEnd"/>
      <w:r w:rsidRPr="00E71936">
        <w:rPr>
          <w:rFonts w:ascii="Times New Roman" w:hAnsi="Times New Roman"/>
          <w:sz w:val="20"/>
        </w:rPr>
        <w:t xml:space="preserve"> K, Lynch BM, Owen N, </w:t>
      </w:r>
      <w:r>
        <w:rPr>
          <w:rFonts w:ascii="Times New Roman" w:hAnsi="Times New Roman"/>
          <w:sz w:val="20"/>
        </w:rPr>
        <w:t>et al</w:t>
      </w:r>
      <w:r w:rsidRPr="00E71936">
        <w:rPr>
          <w:rFonts w:ascii="Times New Roman" w:hAnsi="Times New Roman"/>
          <w:sz w:val="20"/>
        </w:rPr>
        <w:t>. Television viewing time and weight gain in colorectal cancer survivors: a prospective population-based study. Cancer Causes Control 2009; 20(8):1355-62.</w:t>
      </w:r>
    </w:p>
    <w:bookmarkEnd w:id="0"/>
    <w:p w:rsidR="001D21C9" w:rsidRDefault="001D21C9" w:rsidP="001D2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18"/>
        </w:rPr>
      </w:pPr>
    </w:p>
    <w:sectPr w:rsidR="001D21C9" w:rsidSect="00400464">
      <w:footerReference w:type="default" r:id="rId10"/>
      <w:type w:val="continuous"/>
      <w:pgSz w:w="20160" w:h="12240" w:orient="landscape" w:code="5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94E" w:rsidRDefault="00A4194E" w:rsidP="007E70F7">
      <w:r>
        <w:separator/>
      </w:r>
    </w:p>
  </w:endnote>
  <w:endnote w:type="continuationSeparator" w:id="0">
    <w:p w:rsidR="00A4194E" w:rsidRDefault="00A4194E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E-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F77DC9">
      <w:rPr>
        <w:noProof/>
      </w:rPr>
      <w:t>128</w:t>
    </w:r>
    <w:r w:rsidR="008F1241">
      <w:rPr>
        <w:noProof/>
      </w:rPr>
      <w:fldChar w:fldCharType="end"/>
    </w:r>
  </w:p>
  <w:p w:rsidR="00D57315" w:rsidRDefault="00D57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F77DC9">
      <w:rPr>
        <w:noProof/>
      </w:rPr>
      <w:t>129</w:t>
    </w:r>
    <w:r w:rsidR="008F12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94E" w:rsidRDefault="00A4194E" w:rsidP="007E70F7">
      <w:r>
        <w:separator/>
      </w:r>
    </w:p>
  </w:footnote>
  <w:footnote w:type="continuationSeparator" w:id="0">
    <w:p w:rsidR="00A4194E" w:rsidRDefault="00A4194E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10D4E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A5FC3"/>
    <w:rsid w:val="002B287B"/>
    <w:rsid w:val="002B4083"/>
    <w:rsid w:val="002B40C6"/>
    <w:rsid w:val="002D0957"/>
    <w:rsid w:val="002D0EF7"/>
    <w:rsid w:val="002D54CC"/>
    <w:rsid w:val="002E343D"/>
    <w:rsid w:val="002E6635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0464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5516"/>
    <w:rsid w:val="00575FB6"/>
    <w:rsid w:val="0057631F"/>
    <w:rsid w:val="00583D1D"/>
    <w:rsid w:val="00586066"/>
    <w:rsid w:val="0058659F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87C82"/>
    <w:rsid w:val="00791FE4"/>
    <w:rsid w:val="00792222"/>
    <w:rsid w:val="00792BCB"/>
    <w:rsid w:val="00792CDE"/>
    <w:rsid w:val="00796D3B"/>
    <w:rsid w:val="007A19B3"/>
    <w:rsid w:val="007A290C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6618"/>
    <w:rsid w:val="007E70F7"/>
    <w:rsid w:val="007E7383"/>
    <w:rsid w:val="007F18C6"/>
    <w:rsid w:val="007F60E8"/>
    <w:rsid w:val="008013F3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86C49"/>
    <w:rsid w:val="00887F18"/>
    <w:rsid w:val="00890A0F"/>
    <w:rsid w:val="00891C02"/>
    <w:rsid w:val="00894715"/>
    <w:rsid w:val="00896651"/>
    <w:rsid w:val="00897073"/>
    <w:rsid w:val="008A38EF"/>
    <w:rsid w:val="008A63E5"/>
    <w:rsid w:val="008A72B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1241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4194E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5208"/>
    <w:rsid w:val="00E67A23"/>
    <w:rsid w:val="00E714E0"/>
    <w:rsid w:val="00E73F7F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77DC9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AA39C-E550-4F77-A175-E3E997A7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5</cp:revision>
  <cp:lastPrinted>2013-03-25T15:55:00Z</cp:lastPrinted>
  <dcterms:created xsi:type="dcterms:W3CDTF">2013-03-25T16:11:00Z</dcterms:created>
  <dcterms:modified xsi:type="dcterms:W3CDTF">2013-04-23T12:11:00Z</dcterms:modified>
</cp:coreProperties>
</file>